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A7A6" w14:textId="31B5989B" w:rsidR="000E1324" w:rsidRDefault="005E5938">
      <w:pPr>
        <w:pStyle w:val="BodyText"/>
        <w:ind w:left="3718"/>
        <w:rPr>
          <w:rFonts w:ascii="Calibri Light"/>
          <w:sz w:val="20"/>
        </w:rPr>
      </w:pPr>
      <w:r>
        <w:rPr>
          <w:rFonts w:ascii="Calibri Light"/>
          <w:noProof/>
          <w:sz w:val="20"/>
        </w:rPr>
        <w:drawing>
          <wp:inline distT="0" distB="0" distL="0" distR="0" wp14:anchorId="0974B260" wp14:editId="5CEBB6E9">
            <wp:extent cx="1456848" cy="7401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56848" cy="740187"/>
                    </a:xfrm>
                    <a:prstGeom prst="rect">
                      <a:avLst/>
                    </a:prstGeom>
                  </pic:spPr>
                </pic:pic>
              </a:graphicData>
            </a:graphic>
          </wp:inline>
        </w:drawing>
      </w:r>
    </w:p>
    <w:p w14:paraId="5A1759FA" w14:textId="77777777" w:rsidR="000E1324" w:rsidRDefault="000E1324">
      <w:pPr>
        <w:pStyle w:val="BodyText"/>
        <w:spacing w:before="1"/>
        <w:rPr>
          <w:rFonts w:ascii="Calibri Light"/>
          <w:sz w:val="25"/>
        </w:rPr>
      </w:pPr>
    </w:p>
    <w:p w14:paraId="4CE3C162" w14:textId="4254D989" w:rsidR="000E1324" w:rsidRDefault="005E5938">
      <w:pPr>
        <w:spacing w:before="1" w:line="322" w:lineRule="exact"/>
        <w:ind w:left="757" w:right="747"/>
        <w:jc w:val="center"/>
        <w:rPr>
          <w:b/>
          <w:sz w:val="28"/>
        </w:rPr>
      </w:pPr>
      <w:r>
        <w:rPr>
          <w:b/>
          <w:sz w:val="28"/>
        </w:rPr>
        <w:t>Andrew A. Latham, MA PhD</w:t>
      </w:r>
    </w:p>
    <w:p w14:paraId="587EA637" w14:textId="2E12FA55" w:rsidR="000E1324" w:rsidRDefault="005E5938">
      <w:pPr>
        <w:ind w:left="756" w:right="747"/>
        <w:jc w:val="center"/>
        <w:rPr>
          <w:b/>
          <w:sz w:val="28"/>
        </w:rPr>
      </w:pPr>
      <w:r>
        <w:rPr>
          <w:b/>
          <w:sz w:val="28"/>
        </w:rPr>
        <w:t>Professor</w:t>
      </w:r>
      <w:r>
        <w:rPr>
          <w:b/>
          <w:spacing w:val="-5"/>
          <w:sz w:val="28"/>
        </w:rPr>
        <w:t xml:space="preserve"> </w:t>
      </w:r>
      <w:r>
        <w:rPr>
          <w:b/>
          <w:sz w:val="28"/>
        </w:rPr>
        <w:t>of</w:t>
      </w:r>
      <w:r>
        <w:rPr>
          <w:b/>
          <w:spacing w:val="-4"/>
          <w:sz w:val="28"/>
        </w:rPr>
        <w:t xml:space="preserve"> </w:t>
      </w:r>
      <w:r>
        <w:rPr>
          <w:b/>
          <w:sz w:val="28"/>
        </w:rPr>
        <w:t>International Relations and Political Theory</w:t>
      </w:r>
      <w:r>
        <w:rPr>
          <w:b/>
          <w:spacing w:val="-67"/>
          <w:sz w:val="28"/>
        </w:rPr>
        <w:t xml:space="preserve"> </w:t>
      </w:r>
      <w:hyperlink r:id="rId8"/>
    </w:p>
    <w:p w14:paraId="291A4E6B" w14:textId="3A2BED13" w:rsidR="005E5938" w:rsidRDefault="005E5938">
      <w:pPr>
        <w:ind w:left="756" w:right="747"/>
        <w:jc w:val="center"/>
        <w:rPr>
          <w:b/>
          <w:sz w:val="28"/>
        </w:rPr>
      </w:pPr>
      <w:r>
        <w:rPr>
          <w:b/>
          <w:sz w:val="28"/>
        </w:rPr>
        <w:t>www.aalatham.com</w:t>
      </w:r>
    </w:p>
    <w:p w14:paraId="653D1FC0" w14:textId="77777777" w:rsidR="009125B8" w:rsidRDefault="009125B8" w:rsidP="009125B8">
      <w:pPr>
        <w:pStyle w:val="Heading1"/>
        <w:spacing w:before="234"/>
        <w:ind w:left="0"/>
      </w:pPr>
      <w:bookmarkStart w:id="0" w:name="_TOC_250028"/>
    </w:p>
    <w:p w14:paraId="0DBB6F1D" w14:textId="1C50DD0E" w:rsidR="000E1324" w:rsidRDefault="005E5938">
      <w:pPr>
        <w:pStyle w:val="Heading1"/>
        <w:spacing w:before="234"/>
        <w:ind w:left="981"/>
      </w:pPr>
      <w:r>
        <w:t>PROFESSIONAL</w:t>
      </w:r>
      <w:r>
        <w:rPr>
          <w:spacing w:val="-1"/>
        </w:rPr>
        <w:t xml:space="preserve"> </w:t>
      </w:r>
      <w:bookmarkEnd w:id="0"/>
      <w:r>
        <w:t>STATEMENT</w:t>
      </w:r>
    </w:p>
    <w:p w14:paraId="49EB35C7" w14:textId="77777777" w:rsidR="00605909" w:rsidRDefault="00605909" w:rsidP="00982B80">
      <w:pPr>
        <w:pStyle w:val="BodyText"/>
        <w:spacing w:before="276"/>
        <w:rPr>
          <w:spacing w:val="-3"/>
        </w:rPr>
      </w:pPr>
    </w:p>
    <w:p w14:paraId="0C0A3818" w14:textId="77777777" w:rsidR="00605909" w:rsidRDefault="00605909" w:rsidP="00982B80">
      <w:pPr>
        <w:pStyle w:val="BodyText"/>
        <w:spacing w:before="276"/>
        <w:rPr>
          <w:spacing w:val="-3"/>
        </w:rPr>
      </w:pPr>
    </w:p>
    <w:p w14:paraId="478451C3" w14:textId="77777777" w:rsidR="002B50FF" w:rsidRDefault="008A0EFD" w:rsidP="00982B80">
      <w:pPr>
        <w:pStyle w:val="BodyText"/>
        <w:spacing w:before="276"/>
        <w:rPr>
          <w:spacing w:val="-3"/>
        </w:rPr>
      </w:pPr>
      <w:r>
        <w:rPr>
          <w:spacing w:val="-3"/>
        </w:rPr>
        <w:t xml:space="preserve">I am a scholar of international security. Over the course of my career, I have focused successively on four major topics. The first of these was the global arms industry. My dissertation dealt with the impact of what was called the Revolution in Military Affairs (RMA) on the North American defense sector, exploring how this change in the character of warfighting gave rise to a new mode of defense production – “military </w:t>
      </w:r>
      <w:proofErr w:type="spellStart"/>
      <w:r>
        <w:rPr>
          <w:spacing w:val="-3"/>
        </w:rPr>
        <w:t>fordism</w:t>
      </w:r>
      <w:proofErr w:type="spellEnd"/>
      <w:r>
        <w:rPr>
          <w:spacing w:val="-3"/>
        </w:rPr>
        <w:t xml:space="preserve">.” </w:t>
      </w:r>
    </w:p>
    <w:p w14:paraId="5472FC4F" w14:textId="5FEC8EF5" w:rsidR="002B50FF" w:rsidRPr="002B50FF" w:rsidRDefault="008A0EFD" w:rsidP="00982B80">
      <w:pPr>
        <w:pStyle w:val="BodyText"/>
        <w:spacing w:before="276"/>
        <w:rPr>
          <w:spacing w:val="-3"/>
        </w:rPr>
      </w:pPr>
      <w:r>
        <w:rPr>
          <w:spacing w:val="-3"/>
        </w:rPr>
        <w:t xml:space="preserve">The second focus of my scholarly attention was the RMA itself. I spent most of this phase of my career exploring both contemporary and historical episodes of rapid transformation in what I called the “social mode of warfare” – that is, the ways in which state-society complexes organized for and prosecuted wars. </w:t>
      </w:r>
      <w:r w:rsidR="002B50FF">
        <w:rPr>
          <w:spacing w:val="-3"/>
        </w:rPr>
        <w:t xml:space="preserve">During this phase, I wrote a number of government reports, book chapters and articles in journals such as </w:t>
      </w:r>
      <w:r w:rsidR="002B50FF">
        <w:rPr>
          <w:i/>
          <w:iCs/>
          <w:spacing w:val="-3"/>
        </w:rPr>
        <w:t>European Journal of International Relations</w:t>
      </w:r>
      <w:r w:rsidR="002B50FF">
        <w:rPr>
          <w:spacing w:val="-3"/>
        </w:rPr>
        <w:t>.</w:t>
      </w:r>
    </w:p>
    <w:p w14:paraId="4310F0BF" w14:textId="2CE137A3" w:rsidR="002B50FF" w:rsidRDefault="008A0EFD" w:rsidP="00982B80">
      <w:pPr>
        <w:pStyle w:val="BodyText"/>
        <w:spacing w:before="276"/>
        <w:rPr>
          <w:spacing w:val="-3"/>
        </w:rPr>
      </w:pPr>
      <w:r>
        <w:rPr>
          <w:spacing w:val="-3"/>
        </w:rPr>
        <w:t>The third focus of my scholarship, again evolving out of the previous one, had to do with medieval warfare and, more broadly, with medieval geopolitics. During this period, I immersed myself in the military historiography of the era, and especially on the historiography of the crusades. During the decade or so that I devoted to the geopolitics of this era,</w:t>
      </w:r>
      <w:r w:rsidR="005A6948">
        <w:rPr>
          <w:spacing w:val="-3"/>
        </w:rPr>
        <w:t xml:space="preserve"> </w:t>
      </w:r>
      <w:r>
        <w:rPr>
          <w:spacing w:val="-3"/>
        </w:rPr>
        <w:t>I published</w:t>
      </w:r>
      <w:r>
        <w:rPr>
          <w:spacing w:val="-12"/>
        </w:rPr>
        <w:t xml:space="preserve"> a number of articles </w:t>
      </w:r>
      <w:r>
        <w:rPr>
          <w:spacing w:val="-3"/>
        </w:rPr>
        <w:t>in</w:t>
      </w:r>
      <w:r>
        <w:rPr>
          <w:spacing w:val="-10"/>
        </w:rPr>
        <w:t xml:space="preserve"> peer-reviewed journals like </w:t>
      </w:r>
      <w:r>
        <w:rPr>
          <w:i/>
          <w:spacing w:val="-3"/>
        </w:rPr>
        <w:t>International Studies Quarterly</w:t>
      </w:r>
      <w:r>
        <w:rPr>
          <w:spacing w:val="-3"/>
        </w:rPr>
        <w:t>.</w:t>
      </w:r>
      <w:r w:rsidR="005A6948">
        <w:rPr>
          <w:spacing w:val="-57"/>
        </w:rPr>
        <w:t xml:space="preserve"> </w:t>
      </w:r>
      <w:r w:rsidR="002B50FF">
        <w:rPr>
          <w:spacing w:val="-57"/>
        </w:rPr>
        <w:t xml:space="preserve"> </w:t>
      </w:r>
      <w:r>
        <w:rPr>
          <w:spacing w:val="-2"/>
        </w:rPr>
        <w:t>I also published two scholarly monographs, one at the beginning of my “medieval period” (</w:t>
      </w:r>
      <w:r>
        <w:rPr>
          <w:i/>
          <w:iCs/>
          <w:spacing w:val="-2"/>
        </w:rPr>
        <w:t>Theorizing Medieval Geopolitics</w:t>
      </w:r>
      <w:r>
        <w:rPr>
          <w:spacing w:val="-2"/>
        </w:rPr>
        <w:t>) and the other at the close of that period (</w:t>
      </w:r>
      <w:r>
        <w:rPr>
          <w:i/>
          <w:iCs/>
          <w:spacing w:val="-2"/>
        </w:rPr>
        <w:t>Medieval Sovereignty</w:t>
      </w:r>
      <w:r>
        <w:rPr>
          <w:spacing w:val="-2"/>
        </w:rPr>
        <w:t xml:space="preserve">). </w:t>
      </w:r>
      <w:r>
        <w:rPr>
          <w:spacing w:val="-3"/>
        </w:rPr>
        <w:t xml:space="preserve">While in some ways a hiatus from my overall scholarly project of trying to understand – and make understandable – contemporary geopolitics, this was a very fruitful period for me intellectually as it deepened both my sense of both the historicity of war as a macro-social phenomenon and those elements of it that seem constant and unchanging. </w:t>
      </w:r>
    </w:p>
    <w:p w14:paraId="10B52C51" w14:textId="66DCD7C4" w:rsidR="008A0EFD" w:rsidRDefault="008A0EFD" w:rsidP="00982B80">
      <w:pPr>
        <w:pStyle w:val="BodyText"/>
        <w:spacing w:before="276"/>
      </w:pPr>
      <w:r>
        <w:rPr>
          <w:spacing w:val="-3"/>
        </w:rPr>
        <w:t xml:space="preserve">Finally, in recent years my focus has been on the geopolitics of the Indo-Pacific region and related topics of </w:t>
      </w:r>
      <w:r w:rsidR="00F410C1">
        <w:rPr>
          <w:spacing w:val="-3"/>
        </w:rPr>
        <w:t xml:space="preserve">great power competition, </w:t>
      </w:r>
      <w:r>
        <w:rPr>
          <w:spacing w:val="-3"/>
        </w:rPr>
        <w:t>US grand strategy and Chinese foreign policy. I say “in recent years,</w:t>
      </w:r>
      <w:r w:rsidR="00346CB0">
        <w:rPr>
          <w:spacing w:val="-3"/>
        </w:rPr>
        <w:t>”</w:t>
      </w:r>
      <w:r>
        <w:rPr>
          <w:spacing w:val="-3"/>
        </w:rPr>
        <w:t xml:space="preserve"> but this has </w:t>
      </w:r>
      <w:r w:rsidR="00470017">
        <w:rPr>
          <w:spacing w:val="-3"/>
        </w:rPr>
        <w:t xml:space="preserve">actually </w:t>
      </w:r>
      <w:r>
        <w:rPr>
          <w:spacing w:val="-3"/>
        </w:rPr>
        <w:t xml:space="preserve">been a thread that I can trace back to the earliest years of my career. I have written on aspects of Chinese foreign policy on and off over the decades, have spent some time in </w:t>
      </w:r>
      <w:r>
        <w:rPr>
          <w:spacing w:val="-3"/>
        </w:rPr>
        <w:lastRenderedPageBreak/>
        <w:t xml:space="preserve">China and have </w:t>
      </w:r>
      <w:r w:rsidR="00811803">
        <w:rPr>
          <w:spacing w:val="-3"/>
        </w:rPr>
        <w:t>regularly</w:t>
      </w:r>
      <w:r>
        <w:rPr>
          <w:spacing w:val="-3"/>
        </w:rPr>
        <w:t xml:space="preserve"> taught courses on China and its (evolving) role on the world stage. While there will doubtless be a fifth phase in my career, for the foreseeable future I will be plunging ever more deeply into fascinating topic of China </w:t>
      </w:r>
      <w:r w:rsidR="00811803">
        <w:rPr>
          <w:spacing w:val="-3"/>
        </w:rPr>
        <w:t>and its evolving role</w:t>
      </w:r>
      <w:r>
        <w:rPr>
          <w:spacing w:val="-3"/>
        </w:rPr>
        <w:t xml:space="preserve"> on the international stage.</w:t>
      </w:r>
    </w:p>
    <w:p w14:paraId="1171D24F" w14:textId="77777777" w:rsidR="008A0EFD" w:rsidRDefault="008A0EFD" w:rsidP="008A0EFD">
      <w:pPr>
        <w:pStyle w:val="BodyText"/>
        <w:spacing w:before="2"/>
      </w:pPr>
    </w:p>
    <w:p w14:paraId="416B210B" w14:textId="124B9BBC" w:rsidR="008A0EFD" w:rsidRPr="002431DE" w:rsidRDefault="008A0EFD" w:rsidP="00605909">
      <w:pPr>
        <w:pStyle w:val="BodyText"/>
        <w:keepNext/>
        <w:keepLines/>
        <w:widowControl/>
        <w:spacing w:before="1"/>
      </w:pPr>
      <w:r>
        <w:rPr>
          <w:spacing w:val="-3"/>
        </w:rPr>
        <w:t>Though I</w:t>
      </w:r>
      <w:r>
        <w:rPr>
          <w:spacing w:val="-12"/>
        </w:rPr>
        <w:t xml:space="preserve"> </w:t>
      </w:r>
      <w:r>
        <w:rPr>
          <w:spacing w:val="-3"/>
        </w:rPr>
        <w:t>am</w:t>
      </w:r>
      <w:r>
        <w:rPr>
          <w:spacing w:val="-11"/>
        </w:rPr>
        <w:t xml:space="preserve"> </w:t>
      </w:r>
      <w:r>
        <w:rPr>
          <w:spacing w:val="-3"/>
        </w:rPr>
        <w:t>best</w:t>
      </w:r>
      <w:r>
        <w:rPr>
          <w:spacing w:val="-12"/>
        </w:rPr>
        <w:t xml:space="preserve"> </w:t>
      </w:r>
      <w:r>
        <w:rPr>
          <w:spacing w:val="-3"/>
        </w:rPr>
        <w:t>described</w:t>
      </w:r>
      <w:r>
        <w:rPr>
          <w:spacing w:val="-12"/>
        </w:rPr>
        <w:t xml:space="preserve"> </w:t>
      </w:r>
      <w:r>
        <w:rPr>
          <w:spacing w:val="-3"/>
        </w:rPr>
        <w:t>as</w:t>
      </w:r>
      <w:r>
        <w:rPr>
          <w:spacing w:val="-11"/>
        </w:rPr>
        <w:t xml:space="preserve"> </w:t>
      </w:r>
      <w:r>
        <w:rPr>
          <w:spacing w:val="-3"/>
        </w:rPr>
        <w:t>a</w:t>
      </w:r>
      <w:r>
        <w:rPr>
          <w:spacing w:val="-11"/>
        </w:rPr>
        <w:t xml:space="preserve"> </w:t>
      </w:r>
      <w:r>
        <w:rPr>
          <w:spacing w:val="-3"/>
        </w:rPr>
        <w:t>scholar, I also consider myself a</w:t>
      </w:r>
      <w:r>
        <w:rPr>
          <w:spacing w:val="-11"/>
        </w:rPr>
        <w:t xml:space="preserve"> </w:t>
      </w:r>
      <w:r>
        <w:rPr>
          <w:spacing w:val="-3"/>
        </w:rPr>
        <w:t>public</w:t>
      </w:r>
      <w:r>
        <w:rPr>
          <w:spacing w:val="-12"/>
        </w:rPr>
        <w:t xml:space="preserve"> </w:t>
      </w:r>
      <w:r>
        <w:rPr>
          <w:spacing w:val="-2"/>
        </w:rPr>
        <w:t xml:space="preserve">intellectual. In this capacity, I have written numerous policy reports, done innumerable public presentations on international affairs, made any number of appearances in the media, </w:t>
      </w:r>
      <w:r w:rsidR="008E03CF">
        <w:rPr>
          <w:spacing w:val="-2"/>
        </w:rPr>
        <w:t xml:space="preserve">supported Canadian diplomatic delegations, </w:t>
      </w:r>
      <w:r w:rsidR="002B50FF">
        <w:rPr>
          <w:spacing w:val="-2"/>
        </w:rPr>
        <w:t xml:space="preserve">had a regular column on medieval geopolitics (at </w:t>
      </w:r>
      <w:r w:rsidR="002B50FF" w:rsidRPr="002B50FF">
        <w:rPr>
          <w:i/>
          <w:iCs/>
          <w:spacing w:val="-2"/>
        </w:rPr>
        <w:t>Medievalist</w:t>
      </w:r>
      <w:r w:rsidR="00053881">
        <w:rPr>
          <w:i/>
          <w:iCs/>
          <w:spacing w:val="-2"/>
        </w:rPr>
        <w:t>s</w:t>
      </w:r>
      <w:r w:rsidR="002B50FF">
        <w:rPr>
          <w:spacing w:val="-2"/>
        </w:rPr>
        <w:t xml:space="preserve">) </w:t>
      </w:r>
      <w:r>
        <w:rPr>
          <w:spacing w:val="-2"/>
        </w:rPr>
        <w:t xml:space="preserve">and more recently begun publishing commentary, analysis and opinion pieces in public-facing outlets like </w:t>
      </w:r>
      <w:r>
        <w:rPr>
          <w:i/>
          <w:iCs/>
          <w:spacing w:val="-2"/>
        </w:rPr>
        <w:t xml:space="preserve">The </w:t>
      </w:r>
      <w:r w:rsidR="00D979D0">
        <w:rPr>
          <w:i/>
          <w:iCs/>
          <w:spacing w:val="-2"/>
        </w:rPr>
        <w:t>Hill</w:t>
      </w:r>
      <w:r w:rsidR="00811803">
        <w:rPr>
          <w:i/>
          <w:iCs/>
          <w:spacing w:val="-2"/>
        </w:rPr>
        <w:t xml:space="preserve">, The </w:t>
      </w:r>
      <w:r>
        <w:rPr>
          <w:i/>
          <w:iCs/>
          <w:spacing w:val="-2"/>
        </w:rPr>
        <w:t>Diplomat</w:t>
      </w:r>
      <w:r>
        <w:rPr>
          <w:spacing w:val="-2"/>
        </w:rPr>
        <w:t xml:space="preserve">, </w:t>
      </w:r>
      <w:proofErr w:type="spellStart"/>
      <w:r>
        <w:rPr>
          <w:i/>
          <w:iCs/>
          <w:spacing w:val="-2"/>
        </w:rPr>
        <w:t>RealClearDefense</w:t>
      </w:r>
      <w:proofErr w:type="spellEnd"/>
      <w:r>
        <w:rPr>
          <w:spacing w:val="-2"/>
        </w:rPr>
        <w:t xml:space="preserve"> and </w:t>
      </w:r>
      <w:r w:rsidR="003F50B7">
        <w:rPr>
          <w:i/>
          <w:iCs/>
          <w:spacing w:val="-2"/>
        </w:rPr>
        <w:t>Strategy Bridge</w:t>
      </w:r>
      <w:r>
        <w:rPr>
          <w:spacing w:val="-2"/>
        </w:rPr>
        <w:t xml:space="preserve">. </w:t>
      </w:r>
    </w:p>
    <w:p w14:paraId="4FD04C6D" w14:textId="77777777" w:rsidR="000E1324" w:rsidRDefault="000E1324">
      <w:pPr>
        <w:sectPr w:rsidR="000E1324" w:rsidSect="00CC7922">
          <w:footerReference w:type="even" r:id="rId9"/>
          <w:footerReference w:type="default" r:id="rId10"/>
          <w:pgSz w:w="12240" w:h="15840"/>
          <w:pgMar w:top="1160" w:right="1280" w:bottom="1740" w:left="1280" w:header="0" w:footer="1549" w:gutter="0"/>
          <w:cols w:space="720"/>
          <w:titlePg/>
        </w:sectPr>
      </w:pPr>
    </w:p>
    <w:p w14:paraId="0510C72B" w14:textId="77777777" w:rsidR="000E1324" w:rsidRDefault="005E5938">
      <w:pPr>
        <w:pStyle w:val="Heading1"/>
        <w:ind w:left="758" w:right="747"/>
        <w:jc w:val="center"/>
      </w:pPr>
      <w:bookmarkStart w:id="1" w:name="_TOC_250027"/>
      <w:bookmarkEnd w:id="1"/>
      <w:r>
        <w:lastRenderedPageBreak/>
        <w:t>EDUCATION</w:t>
      </w:r>
    </w:p>
    <w:p w14:paraId="3933AC52" w14:textId="77777777" w:rsidR="00F97B12" w:rsidRDefault="00F97B12">
      <w:pPr>
        <w:pStyle w:val="BodyText"/>
        <w:spacing w:before="272"/>
        <w:ind w:left="164" w:right="237"/>
      </w:pPr>
    </w:p>
    <w:p w14:paraId="10184B68" w14:textId="77777777" w:rsidR="00F97B12" w:rsidRDefault="00F97B12">
      <w:pPr>
        <w:pStyle w:val="BodyText"/>
        <w:spacing w:before="272"/>
        <w:ind w:left="164" w:right="237"/>
      </w:pPr>
    </w:p>
    <w:p w14:paraId="6FB580BA" w14:textId="5DEE930E" w:rsidR="000E1324" w:rsidRPr="00684C13" w:rsidRDefault="004723C2">
      <w:pPr>
        <w:pStyle w:val="BodyText"/>
        <w:spacing w:before="272"/>
        <w:ind w:left="164" w:right="237"/>
        <w:rPr>
          <w:i/>
          <w:iCs/>
        </w:rPr>
      </w:pPr>
      <w:r w:rsidRPr="00684C13">
        <w:rPr>
          <w:i/>
          <w:iCs/>
        </w:rPr>
        <w:t xml:space="preserve">My </w:t>
      </w:r>
      <w:r w:rsidR="009A49C9">
        <w:rPr>
          <w:i/>
          <w:iCs/>
        </w:rPr>
        <w:t xml:space="preserve">education has both formal and informal elements. The </w:t>
      </w:r>
      <w:r w:rsidRPr="00684C13">
        <w:rPr>
          <w:i/>
          <w:iCs/>
        </w:rPr>
        <w:t xml:space="preserve">informal </w:t>
      </w:r>
      <w:r w:rsidR="009A49C9">
        <w:rPr>
          <w:i/>
          <w:iCs/>
        </w:rPr>
        <w:t>element</w:t>
      </w:r>
      <w:r w:rsidRPr="00684C13">
        <w:rPr>
          <w:i/>
          <w:iCs/>
        </w:rPr>
        <w:t xml:space="preserve"> consisted of a</w:t>
      </w:r>
      <w:r w:rsidR="00A97CCB">
        <w:rPr>
          <w:i/>
          <w:iCs/>
        </w:rPr>
        <w:t>n “</w:t>
      </w:r>
      <w:r w:rsidRPr="00684C13">
        <w:rPr>
          <w:i/>
          <w:iCs/>
        </w:rPr>
        <w:t>apprenticeship</w:t>
      </w:r>
      <w:r w:rsidR="00A97CCB">
        <w:rPr>
          <w:i/>
          <w:iCs/>
        </w:rPr>
        <w:t>”</w:t>
      </w:r>
      <w:r w:rsidRPr="00684C13">
        <w:rPr>
          <w:i/>
          <w:iCs/>
        </w:rPr>
        <w:t xml:space="preserve"> with the Canadian Department of National </w:t>
      </w:r>
      <w:proofErr w:type="spellStart"/>
      <w:r w:rsidRPr="00684C13">
        <w:rPr>
          <w:i/>
          <w:iCs/>
        </w:rPr>
        <w:t>Defen</w:t>
      </w:r>
      <w:r w:rsidR="004816D3">
        <w:rPr>
          <w:i/>
          <w:iCs/>
        </w:rPr>
        <w:t>c</w:t>
      </w:r>
      <w:r w:rsidRPr="00684C13">
        <w:rPr>
          <w:i/>
          <w:iCs/>
        </w:rPr>
        <w:t>e</w:t>
      </w:r>
      <w:proofErr w:type="spellEnd"/>
      <w:r w:rsidRPr="00684C13">
        <w:rPr>
          <w:i/>
          <w:iCs/>
        </w:rPr>
        <w:t xml:space="preserve"> (DND) and the Canadian Department of Foreign Affairs and International Trade (DFAIT, now known as Global Affairs Canada). My Ph</w:t>
      </w:r>
      <w:r w:rsidR="004816D3">
        <w:rPr>
          <w:i/>
          <w:iCs/>
        </w:rPr>
        <w:t>D</w:t>
      </w:r>
      <w:r w:rsidRPr="00684C13">
        <w:rPr>
          <w:i/>
          <w:iCs/>
        </w:rPr>
        <w:t xml:space="preserve"> was financed by DND through their Military and Strategic Studies Program</w:t>
      </w:r>
      <w:r w:rsidR="00451E5D" w:rsidRPr="00684C13">
        <w:rPr>
          <w:i/>
          <w:iCs/>
        </w:rPr>
        <w:t xml:space="preserve">, </w:t>
      </w:r>
      <w:r w:rsidR="00217188">
        <w:rPr>
          <w:i/>
          <w:iCs/>
        </w:rPr>
        <w:t xml:space="preserve">and by DFAIT </w:t>
      </w:r>
      <w:r w:rsidR="00451E5D" w:rsidRPr="00684C13">
        <w:rPr>
          <w:i/>
          <w:iCs/>
        </w:rPr>
        <w:t>a</w:t>
      </w:r>
      <w:r w:rsidRPr="00684C13">
        <w:rPr>
          <w:i/>
          <w:iCs/>
        </w:rPr>
        <w:t xml:space="preserve">nd in the early years of my career I worked with both DND and DFAIT on issues </w:t>
      </w:r>
      <w:r w:rsidR="00333A48">
        <w:rPr>
          <w:i/>
          <w:iCs/>
        </w:rPr>
        <w:t>such as</w:t>
      </w:r>
      <w:r w:rsidRPr="00684C13">
        <w:rPr>
          <w:i/>
          <w:iCs/>
        </w:rPr>
        <w:t xml:space="preserve"> non-proliferation, arms control and disarmament (NACD); the Revolution in Military Affairs; the campaign to ban landmines; and issues related to Chinese and Indian strategic culture. I worked not only in Ottawa</w:t>
      </w:r>
      <w:r w:rsidR="00A3512A">
        <w:rPr>
          <w:i/>
          <w:iCs/>
        </w:rPr>
        <w:t xml:space="preserve"> and Toronto</w:t>
      </w:r>
      <w:r w:rsidRPr="00684C13">
        <w:rPr>
          <w:i/>
          <w:iCs/>
        </w:rPr>
        <w:t>, but also had occasion to be part of several diplomatic delegations to NACD negotia</w:t>
      </w:r>
      <w:r w:rsidR="001017F1" w:rsidRPr="00684C13">
        <w:rPr>
          <w:i/>
          <w:iCs/>
        </w:rPr>
        <w:t>tions</w:t>
      </w:r>
      <w:r w:rsidR="00EB09CD">
        <w:rPr>
          <w:i/>
          <w:iCs/>
        </w:rPr>
        <w:t xml:space="preserve"> in Geneva, Switzerland</w:t>
      </w:r>
      <w:r w:rsidR="001017F1" w:rsidRPr="00684C13">
        <w:rPr>
          <w:i/>
          <w:iCs/>
        </w:rPr>
        <w:t xml:space="preserve">. </w:t>
      </w:r>
      <w:r w:rsidR="00F27468">
        <w:rPr>
          <w:i/>
          <w:iCs/>
        </w:rPr>
        <w:t>I also participated in a number of “familiarization tours” at NATO Headquarters, NORAD Headquarters, The Pentagon and US State Department, and Canadian Peacekeeping missions in the Middle East</w:t>
      </w:r>
      <w:r w:rsidR="00B66301">
        <w:rPr>
          <w:i/>
          <w:iCs/>
        </w:rPr>
        <w:t>.</w:t>
      </w:r>
      <w:r w:rsidR="00F27468">
        <w:rPr>
          <w:i/>
          <w:iCs/>
        </w:rPr>
        <w:t xml:space="preserve"> </w:t>
      </w:r>
      <w:r w:rsidR="00451E5D" w:rsidRPr="00684C13">
        <w:rPr>
          <w:i/>
          <w:iCs/>
        </w:rPr>
        <w:t>During these years I learned a great deal about working with</w:t>
      </w:r>
      <w:r w:rsidR="0081109D">
        <w:rPr>
          <w:i/>
          <w:iCs/>
        </w:rPr>
        <w:t xml:space="preserve"> </w:t>
      </w:r>
      <w:r w:rsidR="00451E5D" w:rsidRPr="00684C13">
        <w:rPr>
          <w:i/>
          <w:iCs/>
        </w:rPr>
        <w:t xml:space="preserve">government officials and others in the public policy world. </w:t>
      </w:r>
      <w:r w:rsidR="001017F1" w:rsidRPr="00684C13">
        <w:rPr>
          <w:i/>
          <w:iCs/>
        </w:rPr>
        <w:t>My time with DFAIT culminated in my appointment in 2004 as a Senior Policy Associate responsible for space security.</w:t>
      </w:r>
      <w:r w:rsidR="005A6948" w:rsidRPr="00684C13">
        <w:rPr>
          <w:i/>
          <w:iCs/>
        </w:rPr>
        <w:t xml:space="preserve"> </w:t>
      </w:r>
    </w:p>
    <w:p w14:paraId="6D63CFFF" w14:textId="7ABD0C71" w:rsidR="00451E5D" w:rsidRDefault="005A6948" w:rsidP="00451E5D">
      <w:pPr>
        <w:pStyle w:val="BodyText"/>
        <w:spacing w:before="272"/>
        <w:ind w:right="237"/>
        <w:rPr>
          <w:sz w:val="19"/>
        </w:rPr>
      </w:pPr>
      <w:r w:rsidRPr="00684C13">
        <w:rPr>
          <w:i/>
          <w:iCs/>
        </w:rPr>
        <w:t xml:space="preserve"> </w:t>
      </w:r>
      <w:r w:rsidR="00451E5D" w:rsidRPr="00684C13">
        <w:rPr>
          <w:i/>
          <w:iCs/>
        </w:rPr>
        <w:t>My formal education consists of successful completion of the following degree programs.</w:t>
      </w:r>
    </w:p>
    <w:p w14:paraId="2118640C" w14:textId="77777777" w:rsidR="000E1324" w:rsidRDefault="000E1324">
      <w:pPr>
        <w:pStyle w:val="BodyText"/>
      </w:pPr>
    </w:p>
    <w:p w14:paraId="3FC2D93B" w14:textId="4595BC2E" w:rsidR="000E1324" w:rsidRDefault="001017F1">
      <w:pPr>
        <w:tabs>
          <w:tab w:val="left" w:pos="884"/>
        </w:tabs>
        <w:ind w:left="164"/>
        <w:rPr>
          <w:b/>
          <w:sz w:val="24"/>
        </w:rPr>
      </w:pPr>
      <w:r>
        <w:rPr>
          <w:sz w:val="24"/>
        </w:rPr>
        <w:t>1997</w:t>
      </w:r>
      <w:r w:rsidR="005E5938">
        <w:rPr>
          <w:sz w:val="24"/>
        </w:rPr>
        <w:tab/>
      </w:r>
      <w:r>
        <w:rPr>
          <w:b/>
          <w:sz w:val="24"/>
        </w:rPr>
        <w:t>PhD</w:t>
      </w:r>
      <w:r w:rsidR="005E5938">
        <w:rPr>
          <w:b/>
          <w:sz w:val="24"/>
        </w:rPr>
        <w:t>,</w:t>
      </w:r>
      <w:r w:rsidR="005E5938">
        <w:rPr>
          <w:b/>
          <w:spacing w:val="-1"/>
          <w:sz w:val="24"/>
        </w:rPr>
        <w:t xml:space="preserve"> </w:t>
      </w:r>
      <w:r>
        <w:rPr>
          <w:b/>
          <w:sz w:val="24"/>
        </w:rPr>
        <w:t>York University, Canada</w:t>
      </w:r>
    </w:p>
    <w:p w14:paraId="1C60FCB1" w14:textId="77777777" w:rsidR="002B1369" w:rsidRDefault="002B1369">
      <w:pPr>
        <w:tabs>
          <w:tab w:val="left" w:pos="884"/>
        </w:tabs>
        <w:ind w:left="164"/>
        <w:rPr>
          <w:b/>
          <w:sz w:val="24"/>
        </w:rPr>
      </w:pPr>
    </w:p>
    <w:p w14:paraId="7CC3CFE7" w14:textId="475D8173" w:rsidR="001017F1" w:rsidRDefault="001017F1">
      <w:pPr>
        <w:pStyle w:val="BodyText"/>
        <w:spacing w:line="242" w:lineRule="auto"/>
        <w:ind w:left="884" w:right="370"/>
      </w:pPr>
      <w:r w:rsidRPr="00754C2E">
        <w:rPr>
          <w:b/>
          <w:bCs/>
          <w:i/>
          <w:iCs/>
        </w:rPr>
        <w:t>Major Field</w:t>
      </w:r>
      <w:r>
        <w:t>: International Relations</w:t>
      </w:r>
    </w:p>
    <w:p w14:paraId="693BEE32" w14:textId="77777777" w:rsidR="00754C2E" w:rsidRDefault="00754C2E">
      <w:pPr>
        <w:pStyle w:val="BodyText"/>
        <w:spacing w:line="242" w:lineRule="auto"/>
        <w:ind w:left="884" w:right="370"/>
      </w:pPr>
    </w:p>
    <w:p w14:paraId="73168740" w14:textId="56F97F86" w:rsidR="001017F1" w:rsidRDefault="001017F1">
      <w:pPr>
        <w:pStyle w:val="BodyText"/>
        <w:spacing w:line="242" w:lineRule="auto"/>
        <w:ind w:left="884" w:right="370"/>
      </w:pPr>
      <w:r w:rsidRPr="00754C2E">
        <w:rPr>
          <w:b/>
          <w:bCs/>
          <w:i/>
          <w:iCs/>
        </w:rPr>
        <w:t>Minor Field</w:t>
      </w:r>
      <w:r>
        <w:t xml:space="preserve">: </w:t>
      </w:r>
      <w:r w:rsidR="00944B97">
        <w:t>Political Theory</w:t>
      </w:r>
    </w:p>
    <w:p w14:paraId="67AC4961" w14:textId="77777777" w:rsidR="00754C2E" w:rsidRDefault="00754C2E">
      <w:pPr>
        <w:pStyle w:val="BodyText"/>
        <w:spacing w:line="242" w:lineRule="auto"/>
        <w:ind w:left="884" w:right="370"/>
      </w:pPr>
    </w:p>
    <w:p w14:paraId="01B9891B" w14:textId="5787ECB9" w:rsidR="001017F1" w:rsidRDefault="001017F1">
      <w:pPr>
        <w:pStyle w:val="BodyText"/>
        <w:spacing w:line="242" w:lineRule="auto"/>
        <w:ind w:left="884" w:right="370"/>
      </w:pPr>
      <w:r w:rsidRPr="00754C2E">
        <w:rPr>
          <w:b/>
          <w:bCs/>
          <w:i/>
          <w:iCs/>
        </w:rPr>
        <w:t>Dissertation Title</w:t>
      </w:r>
      <w:r>
        <w:t xml:space="preserve">: “From the ‘American System’ to ‘Military </w:t>
      </w:r>
      <w:proofErr w:type="spellStart"/>
      <w:r>
        <w:t>Postfordism</w:t>
      </w:r>
      <w:proofErr w:type="spellEnd"/>
      <w:r>
        <w:t>’: A History of the US Arms Industry</w:t>
      </w:r>
    </w:p>
    <w:p w14:paraId="149150EC" w14:textId="77777777" w:rsidR="00754C2E" w:rsidRDefault="00754C2E">
      <w:pPr>
        <w:pStyle w:val="BodyText"/>
        <w:spacing w:line="242" w:lineRule="auto"/>
        <w:ind w:left="884" w:right="370"/>
      </w:pPr>
    </w:p>
    <w:p w14:paraId="4DE50327" w14:textId="1849C7CE" w:rsidR="001017F1" w:rsidRDefault="001017F1">
      <w:pPr>
        <w:pStyle w:val="BodyText"/>
        <w:spacing w:line="242" w:lineRule="auto"/>
        <w:ind w:left="884" w:right="370"/>
      </w:pPr>
      <w:r w:rsidRPr="00754C2E">
        <w:rPr>
          <w:b/>
          <w:bCs/>
          <w:i/>
          <w:iCs/>
        </w:rPr>
        <w:t>Other Appointments</w:t>
      </w:r>
      <w:r w:rsidR="00451E5D">
        <w:rPr>
          <w:b/>
          <w:bCs/>
          <w:i/>
          <w:iCs/>
        </w:rPr>
        <w:t xml:space="preserve"> During My Time in the Doctoral Program</w:t>
      </w:r>
      <w:r>
        <w:t>:</w:t>
      </w:r>
    </w:p>
    <w:p w14:paraId="3E1BD090" w14:textId="77777777" w:rsidR="00754C2E" w:rsidRDefault="00754C2E">
      <w:pPr>
        <w:pStyle w:val="BodyText"/>
        <w:spacing w:line="242" w:lineRule="auto"/>
        <w:ind w:left="884" w:right="370"/>
      </w:pPr>
    </w:p>
    <w:p w14:paraId="7AA9A606" w14:textId="64C370A5" w:rsidR="000E1324" w:rsidRDefault="001017F1" w:rsidP="001017F1">
      <w:pPr>
        <w:pStyle w:val="BodyText"/>
        <w:numPr>
          <w:ilvl w:val="0"/>
          <w:numId w:val="5"/>
        </w:numPr>
        <w:spacing w:line="242" w:lineRule="auto"/>
        <w:ind w:right="370"/>
      </w:pPr>
      <w:r>
        <w:t>Assistant Director of the York Centre for International and Security Studies, 1995-97</w:t>
      </w:r>
    </w:p>
    <w:p w14:paraId="38C568A5" w14:textId="0350B955" w:rsidR="008520A5" w:rsidRDefault="008520A5" w:rsidP="001017F1">
      <w:pPr>
        <w:pStyle w:val="BodyText"/>
        <w:numPr>
          <w:ilvl w:val="0"/>
          <w:numId w:val="5"/>
        </w:numPr>
        <w:spacing w:line="242" w:lineRule="auto"/>
        <w:ind w:right="370"/>
      </w:pPr>
      <w:r>
        <w:t>Teaching Assistant, Department of Political Science, York University, 1995-97.</w:t>
      </w:r>
    </w:p>
    <w:p w14:paraId="403E9818" w14:textId="4AE2A0DC" w:rsidR="001017F1" w:rsidRDefault="00051276" w:rsidP="001017F1">
      <w:pPr>
        <w:pStyle w:val="BodyText"/>
        <w:numPr>
          <w:ilvl w:val="0"/>
          <w:numId w:val="5"/>
        </w:numPr>
        <w:spacing w:line="242" w:lineRule="auto"/>
        <w:ind w:right="370"/>
      </w:pPr>
      <w:r>
        <w:t>DFAIT</w:t>
      </w:r>
      <w:r w:rsidR="001017F1">
        <w:t xml:space="preserve"> Research Associate, 1995-97</w:t>
      </w:r>
      <w:r w:rsidR="008520A5">
        <w:t>.</w:t>
      </w:r>
    </w:p>
    <w:p w14:paraId="152CFC2A" w14:textId="1FA83362" w:rsidR="00451E5D" w:rsidRDefault="00451E5D" w:rsidP="001017F1">
      <w:pPr>
        <w:pStyle w:val="BodyText"/>
        <w:numPr>
          <w:ilvl w:val="0"/>
          <w:numId w:val="5"/>
        </w:numPr>
        <w:spacing w:line="242" w:lineRule="auto"/>
        <w:ind w:right="370"/>
      </w:pPr>
      <w:r>
        <w:t xml:space="preserve">Research Associate, Centre for </w:t>
      </w:r>
      <w:proofErr w:type="spellStart"/>
      <w:r>
        <w:t>Defence</w:t>
      </w:r>
      <w:proofErr w:type="spellEnd"/>
      <w:r>
        <w:t xml:space="preserve"> and Security Studies, University of Manitoba, 1990-95.</w:t>
      </w:r>
    </w:p>
    <w:p w14:paraId="12C7F219" w14:textId="6B48D941" w:rsidR="008520A5" w:rsidRDefault="008520A5" w:rsidP="001017F1">
      <w:pPr>
        <w:pStyle w:val="BodyText"/>
        <w:numPr>
          <w:ilvl w:val="0"/>
          <w:numId w:val="5"/>
        </w:numPr>
        <w:spacing w:line="242" w:lineRule="auto"/>
        <w:ind w:right="370"/>
      </w:pPr>
      <w:r>
        <w:t>Lecturer, Department of Political Studies, University of Manitoba, 1990-95.</w:t>
      </w:r>
    </w:p>
    <w:p w14:paraId="59531D61" w14:textId="2959F5B0" w:rsidR="00F97B12" w:rsidRDefault="00F97B12">
      <w:pPr>
        <w:rPr>
          <w:sz w:val="23"/>
          <w:szCs w:val="24"/>
        </w:rPr>
      </w:pPr>
      <w:r>
        <w:rPr>
          <w:sz w:val="23"/>
        </w:rPr>
        <w:br w:type="page"/>
      </w:r>
    </w:p>
    <w:p w14:paraId="7B3320B3" w14:textId="77777777" w:rsidR="000E1324" w:rsidRDefault="000E1324">
      <w:pPr>
        <w:pStyle w:val="BodyText"/>
        <w:spacing w:before="7"/>
        <w:rPr>
          <w:sz w:val="23"/>
        </w:rPr>
      </w:pPr>
    </w:p>
    <w:p w14:paraId="649AECF9" w14:textId="7B626658" w:rsidR="000E1324" w:rsidRDefault="005E5938">
      <w:pPr>
        <w:tabs>
          <w:tab w:val="left" w:pos="884"/>
        </w:tabs>
        <w:spacing w:before="1" w:line="275" w:lineRule="exact"/>
        <w:ind w:left="164"/>
        <w:rPr>
          <w:b/>
          <w:spacing w:val="-1"/>
          <w:sz w:val="24"/>
        </w:rPr>
      </w:pPr>
      <w:r>
        <w:rPr>
          <w:sz w:val="24"/>
        </w:rPr>
        <w:t>19</w:t>
      </w:r>
      <w:r w:rsidR="001017F1">
        <w:rPr>
          <w:sz w:val="24"/>
        </w:rPr>
        <w:t>88</w:t>
      </w:r>
      <w:r>
        <w:rPr>
          <w:sz w:val="24"/>
        </w:rPr>
        <w:tab/>
      </w:r>
      <w:r w:rsidR="001017F1">
        <w:rPr>
          <w:b/>
          <w:sz w:val="24"/>
        </w:rPr>
        <w:t>M</w:t>
      </w:r>
      <w:r w:rsidR="005916DB">
        <w:rPr>
          <w:b/>
          <w:sz w:val="24"/>
        </w:rPr>
        <w:t xml:space="preserve">aster of </w:t>
      </w:r>
      <w:r w:rsidR="001017F1">
        <w:rPr>
          <w:b/>
          <w:sz w:val="24"/>
        </w:rPr>
        <w:t>A</w:t>
      </w:r>
      <w:r w:rsidR="005916DB">
        <w:rPr>
          <w:b/>
          <w:sz w:val="24"/>
        </w:rPr>
        <w:t>rts</w:t>
      </w:r>
      <w:r>
        <w:rPr>
          <w:b/>
          <w:sz w:val="24"/>
        </w:rPr>
        <w:t>,</w:t>
      </w:r>
      <w:r>
        <w:rPr>
          <w:b/>
          <w:spacing w:val="-1"/>
          <w:sz w:val="24"/>
        </w:rPr>
        <w:t xml:space="preserve"> </w:t>
      </w:r>
      <w:r w:rsidR="001017F1">
        <w:rPr>
          <w:b/>
          <w:spacing w:val="-1"/>
          <w:sz w:val="24"/>
        </w:rPr>
        <w:t xml:space="preserve">Queen’s </w:t>
      </w:r>
      <w:r>
        <w:rPr>
          <w:b/>
          <w:sz w:val="24"/>
        </w:rPr>
        <w:t>University</w:t>
      </w:r>
      <w:r w:rsidR="001017F1">
        <w:rPr>
          <w:b/>
          <w:sz w:val="24"/>
        </w:rPr>
        <w:t>, Canada</w:t>
      </w:r>
      <w:r>
        <w:rPr>
          <w:b/>
          <w:spacing w:val="-1"/>
          <w:sz w:val="24"/>
        </w:rPr>
        <w:t xml:space="preserve"> </w:t>
      </w:r>
    </w:p>
    <w:p w14:paraId="322068CF" w14:textId="77777777" w:rsidR="002B1369" w:rsidRDefault="002B1369">
      <w:pPr>
        <w:tabs>
          <w:tab w:val="left" w:pos="884"/>
        </w:tabs>
        <w:spacing w:before="1" w:line="275" w:lineRule="exact"/>
        <w:ind w:left="164"/>
        <w:rPr>
          <w:b/>
          <w:sz w:val="24"/>
        </w:rPr>
      </w:pPr>
    </w:p>
    <w:p w14:paraId="6F7B9E15" w14:textId="4C1CFBE7" w:rsidR="001017F1" w:rsidRDefault="001017F1" w:rsidP="001017F1">
      <w:pPr>
        <w:pStyle w:val="BodyText"/>
        <w:spacing w:line="242" w:lineRule="auto"/>
        <w:ind w:left="884" w:right="370"/>
      </w:pPr>
      <w:r w:rsidRPr="00754C2E">
        <w:rPr>
          <w:b/>
          <w:bCs/>
          <w:i/>
          <w:iCs/>
        </w:rPr>
        <w:t>Major Field</w:t>
      </w:r>
      <w:r>
        <w:t>: International Relations</w:t>
      </w:r>
    </w:p>
    <w:p w14:paraId="0EF8B3B9" w14:textId="77777777" w:rsidR="00754C2E" w:rsidRDefault="00754C2E" w:rsidP="001017F1">
      <w:pPr>
        <w:pStyle w:val="BodyText"/>
        <w:spacing w:line="242" w:lineRule="auto"/>
        <w:ind w:left="884" w:right="370"/>
      </w:pPr>
    </w:p>
    <w:p w14:paraId="746C6FF4" w14:textId="76137BC6" w:rsidR="001017F1" w:rsidRDefault="001017F1" w:rsidP="001017F1">
      <w:pPr>
        <w:pStyle w:val="BodyText"/>
        <w:spacing w:line="242" w:lineRule="auto"/>
        <w:ind w:left="884" w:right="370"/>
      </w:pPr>
      <w:r w:rsidRPr="00754C2E">
        <w:rPr>
          <w:b/>
          <w:bCs/>
          <w:i/>
          <w:iCs/>
        </w:rPr>
        <w:t>Minor Field</w:t>
      </w:r>
      <w:r>
        <w:t>: Political Theory</w:t>
      </w:r>
    </w:p>
    <w:p w14:paraId="64804447" w14:textId="77777777" w:rsidR="00754C2E" w:rsidRDefault="00754C2E" w:rsidP="001017F1">
      <w:pPr>
        <w:pStyle w:val="BodyText"/>
        <w:spacing w:line="242" w:lineRule="auto"/>
        <w:ind w:left="884" w:right="370"/>
      </w:pPr>
    </w:p>
    <w:p w14:paraId="65FBA343" w14:textId="63223EC7" w:rsidR="000E1324" w:rsidRDefault="001017F1" w:rsidP="001017F1">
      <w:pPr>
        <w:pStyle w:val="BodyText"/>
        <w:spacing w:line="242" w:lineRule="auto"/>
        <w:ind w:left="884" w:right="250"/>
      </w:pPr>
      <w:r w:rsidRPr="00754C2E">
        <w:rPr>
          <w:b/>
          <w:bCs/>
          <w:i/>
          <w:iCs/>
        </w:rPr>
        <w:t>Dissertation Title</w:t>
      </w:r>
      <w:r>
        <w:t>: “Conflict and Competition in NATO: The Case of the Eurofighter”</w:t>
      </w:r>
    </w:p>
    <w:p w14:paraId="4863CBA8" w14:textId="77777777" w:rsidR="00754C2E" w:rsidRDefault="00754C2E" w:rsidP="001017F1">
      <w:pPr>
        <w:pStyle w:val="BodyText"/>
        <w:spacing w:line="242" w:lineRule="auto"/>
        <w:ind w:left="884" w:right="250"/>
      </w:pPr>
    </w:p>
    <w:p w14:paraId="50C4A408" w14:textId="27C8409F" w:rsidR="001017F1" w:rsidRPr="001017F1" w:rsidRDefault="001017F1" w:rsidP="001017F1">
      <w:pPr>
        <w:pStyle w:val="BodyText"/>
        <w:spacing w:line="242" w:lineRule="auto"/>
        <w:ind w:left="884" w:right="250"/>
      </w:pPr>
      <w:r w:rsidRPr="00754C2E">
        <w:rPr>
          <w:b/>
          <w:bCs/>
          <w:i/>
          <w:iCs/>
        </w:rPr>
        <w:t>Awards</w:t>
      </w:r>
      <w:r>
        <w:t xml:space="preserve">: </w:t>
      </w:r>
      <w:r w:rsidRPr="001017F1">
        <w:t>G.G. Baron van der Feltz Award for Best M.A. Thesis in International Relations</w:t>
      </w:r>
      <w:r>
        <w:t>.</w:t>
      </w:r>
    </w:p>
    <w:p w14:paraId="33CF4C22" w14:textId="77777777" w:rsidR="001017F1" w:rsidRDefault="001017F1" w:rsidP="001017F1">
      <w:pPr>
        <w:pStyle w:val="BodyText"/>
        <w:spacing w:line="242" w:lineRule="auto"/>
        <w:ind w:left="884" w:right="250"/>
      </w:pPr>
    </w:p>
    <w:p w14:paraId="53D52F74" w14:textId="77777777" w:rsidR="000E1324" w:rsidRDefault="000E1324">
      <w:pPr>
        <w:pStyle w:val="BodyText"/>
        <w:spacing w:before="7"/>
        <w:rPr>
          <w:sz w:val="22"/>
        </w:rPr>
      </w:pPr>
    </w:p>
    <w:p w14:paraId="2DC4F630" w14:textId="03D8F07A" w:rsidR="00DD79AA" w:rsidRDefault="005E5938">
      <w:pPr>
        <w:ind w:left="884" w:right="3474" w:hanging="615"/>
        <w:rPr>
          <w:b/>
          <w:spacing w:val="3"/>
          <w:sz w:val="24"/>
        </w:rPr>
      </w:pPr>
      <w:r>
        <w:rPr>
          <w:sz w:val="24"/>
        </w:rPr>
        <w:t>19</w:t>
      </w:r>
      <w:r w:rsidR="001017F1">
        <w:rPr>
          <w:sz w:val="24"/>
        </w:rPr>
        <w:t>86</w:t>
      </w:r>
      <w:r>
        <w:rPr>
          <w:spacing w:val="77"/>
          <w:sz w:val="24"/>
        </w:rPr>
        <w:t xml:space="preserve"> </w:t>
      </w:r>
      <w:r>
        <w:rPr>
          <w:b/>
          <w:sz w:val="24"/>
        </w:rPr>
        <w:t>Bachelor</w:t>
      </w:r>
      <w:r>
        <w:rPr>
          <w:b/>
          <w:spacing w:val="2"/>
          <w:sz w:val="24"/>
        </w:rPr>
        <w:t xml:space="preserve"> </w:t>
      </w:r>
      <w:r>
        <w:rPr>
          <w:b/>
          <w:sz w:val="24"/>
        </w:rPr>
        <w:t>of</w:t>
      </w:r>
      <w:r>
        <w:rPr>
          <w:b/>
          <w:spacing w:val="3"/>
          <w:sz w:val="24"/>
        </w:rPr>
        <w:t xml:space="preserve"> </w:t>
      </w:r>
      <w:r>
        <w:rPr>
          <w:b/>
          <w:sz w:val="24"/>
        </w:rPr>
        <w:t>Arts</w:t>
      </w:r>
      <w:r w:rsidR="0045540D">
        <w:rPr>
          <w:b/>
          <w:sz w:val="24"/>
        </w:rPr>
        <w:t xml:space="preserve"> (</w:t>
      </w:r>
      <w:proofErr w:type="spellStart"/>
      <w:r w:rsidR="0045540D">
        <w:rPr>
          <w:b/>
          <w:sz w:val="24"/>
        </w:rPr>
        <w:t>Honours</w:t>
      </w:r>
      <w:proofErr w:type="spellEnd"/>
      <w:r w:rsidR="0045540D">
        <w:rPr>
          <w:b/>
          <w:sz w:val="24"/>
        </w:rPr>
        <w:t>)</w:t>
      </w:r>
      <w:r>
        <w:rPr>
          <w:b/>
          <w:sz w:val="24"/>
        </w:rPr>
        <w:t>,</w:t>
      </w:r>
      <w:r>
        <w:rPr>
          <w:b/>
          <w:spacing w:val="3"/>
          <w:sz w:val="24"/>
        </w:rPr>
        <w:t xml:space="preserve"> </w:t>
      </w:r>
      <w:r w:rsidR="001017F1">
        <w:rPr>
          <w:b/>
          <w:spacing w:val="3"/>
          <w:sz w:val="24"/>
        </w:rPr>
        <w:t xml:space="preserve">York </w:t>
      </w:r>
      <w:r>
        <w:rPr>
          <w:b/>
          <w:sz w:val="24"/>
        </w:rPr>
        <w:t>University</w:t>
      </w:r>
      <w:r w:rsidR="001017F1">
        <w:rPr>
          <w:b/>
          <w:sz w:val="24"/>
        </w:rPr>
        <w:t>,</w:t>
      </w:r>
      <w:r w:rsidR="000F5005">
        <w:rPr>
          <w:b/>
          <w:sz w:val="24"/>
        </w:rPr>
        <w:t xml:space="preserve"> </w:t>
      </w:r>
      <w:r w:rsidR="00504D80">
        <w:rPr>
          <w:b/>
          <w:sz w:val="24"/>
        </w:rPr>
        <w:t>Ca</w:t>
      </w:r>
      <w:r w:rsidR="001017F1">
        <w:rPr>
          <w:b/>
          <w:sz w:val="24"/>
        </w:rPr>
        <w:t>nada</w:t>
      </w:r>
      <w:r>
        <w:rPr>
          <w:b/>
          <w:spacing w:val="3"/>
          <w:sz w:val="24"/>
        </w:rPr>
        <w:t xml:space="preserve"> </w:t>
      </w:r>
    </w:p>
    <w:p w14:paraId="5CB1038C" w14:textId="77777777" w:rsidR="002B1369" w:rsidRDefault="002B1369">
      <w:pPr>
        <w:ind w:left="884" w:right="3474" w:hanging="615"/>
        <w:rPr>
          <w:b/>
          <w:sz w:val="24"/>
        </w:rPr>
      </w:pPr>
    </w:p>
    <w:p w14:paraId="348A5667" w14:textId="72604DF6" w:rsidR="000E1324" w:rsidRDefault="005E5938" w:rsidP="00DD79AA">
      <w:pPr>
        <w:ind w:left="884" w:right="3474"/>
        <w:rPr>
          <w:sz w:val="24"/>
        </w:rPr>
      </w:pPr>
      <w:r w:rsidRPr="00754C2E">
        <w:rPr>
          <w:b/>
          <w:bCs/>
          <w:i/>
          <w:iCs/>
          <w:sz w:val="24"/>
        </w:rPr>
        <w:t>Majors</w:t>
      </w:r>
      <w:r>
        <w:rPr>
          <w:sz w:val="24"/>
        </w:rPr>
        <w:t xml:space="preserve">: </w:t>
      </w:r>
      <w:r w:rsidR="00DD79AA">
        <w:rPr>
          <w:sz w:val="24"/>
        </w:rPr>
        <w:t>Political Science and History</w:t>
      </w:r>
    </w:p>
    <w:p w14:paraId="3A216F0E" w14:textId="77777777" w:rsidR="000E1324" w:rsidRDefault="000E1324">
      <w:pPr>
        <w:rPr>
          <w:sz w:val="24"/>
        </w:rPr>
        <w:sectPr w:rsidR="000E1324">
          <w:pgSz w:w="12240" w:h="15840"/>
          <w:pgMar w:top="1360" w:right="1280" w:bottom="1740" w:left="1280" w:header="0" w:footer="1549" w:gutter="0"/>
          <w:cols w:space="720"/>
        </w:sectPr>
      </w:pPr>
    </w:p>
    <w:p w14:paraId="2FAE4A6C" w14:textId="48F3E79E" w:rsidR="000E1324" w:rsidRDefault="00352C9D">
      <w:pPr>
        <w:pStyle w:val="Heading1"/>
        <w:ind w:left="756" w:right="747"/>
        <w:jc w:val="center"/>
      </w:pPr>
      <w:bookmarkStart w:id="2" w:name="_TOC_250026"/>
      <w:r>
        <w:lastRenderedPageBreak/>
        <w:t>PROFESSIONAL</w:t>
      </w:r>
      <w:r w:rsidR="005E5938">
        <w:rPr>
          <w:spacing w:val="-1"/>
        </w:rPr>
        <w:t xml:space="preserve"> </w:t>
      </w:r>
      <w:bookmarkEnd w:id="2"/>
      <w:r w:rsidR="00DD79AA">
        <w:t>APPOINTMENTS</w:t>
      </w:r>
    </w:p>
    <w:p w14:paraId="149D3E66" w14:textId="77777777" w:rsidR="000E1324" w:rsidRPr="007C062B" w:rsidRDefault="000E1324">
      <w:pPr>
        <w:pStyle w:val="BodyText"/>
        <w:spacing w:before="5"/>
      </w:pPr>
    </w:p>
    <w:p w14:paraId="60A6BE59" w14:textId="475312DD" w:rsidR="007C062B" w:rsidRDefault="007C062B">
      <w:pPr>
        <w:rPr>
          <w:sz w:val="24"/>
          <w:szCs w:val="24"/>
        </w:rPr>
      </w:pPr>
    </w:p>
    <w:p w14:paraId="590787E4" w14:textId="77777777" w:rsidR="003C1B2D" w:rsidRDefault="003C1B2D">
      <w:pPr>
        <w:rPr>
          <w:sz w:val="24"/>
          <w:szCs w:val="24"/>
        </w:rPr>
      </w:pPr>
    </w:p>
    <w:p w14:paraId="068974C7" w14:textId="26C718FB" w:rsidR="000E1324" w:rsidRPr="007C062B" w:rsidRDefault="007C062B">
      <w:pPr>
        <w:rPr>
          <w:i/>
          <w:iCs/>
          <w:sz w:val="24"/>
          <w:szCs w:val="24"/>
        </w:rPr>
      </w:pPr>
      <w:r w:rsidRPr="007C062B">
        <w:rPr>
          <w:i/>
          <w:iCs/>
          <w:sz w:val="24"/>
          <w:szCs w:val="24"/>
        </w:rPr>
        <w:t>Since 1990, I have held a number of teaching</w:t>
      </w:r>
      <w:r>
        <w:rPr>
          <w:i/>
          <w:iCs/>
          <w:sz w:val="24"/>
          <w:szCs w:val="24"/>
        </w:rPr>
        <w:t xml:space="preserve">, </w:t>
      </w:r>
      <w:r w:rsidRPr="007C062B">
        <w:rPr>
          <w:i/>
          <w:iCs/>
          <w:sz w:val="24"/>
          <w:szCs w:val="24"/>
        </w:rPr>
        <w:t xml:space="preserve">research </w:t>
      </w:r>
      <w:r>
        <w:rPr>
          <w:i/>
          <w:iCs/>
          <w:sz w:val="24"/>
          <w:szCs w:val="24"/>
        </w:rPr>
        <w:t xml:space="preserve">and administrative </w:t>
      </w:r>
      <w:r w:rsidRPr="007C062B">
        <w:rPr>
          <w:i/>
          <w:iCs/>
          <w:sz w:val="24"/>
          <w:szCs w:val="24"/>
        </w:rPr>
        <w:t xml:space="preserve">positions at institutions of higher education in Canada and the United States. I have also held </w:t>
      </w:r>
      <w:r>
        <w:rPr>
          <w:i/>
          <w:iCs/>
          <w:sz w:val="24"/>
          <w:szCs w:val="24"/>
        </w:rPr>
        <w:t xml:space="preserve">a number of </w:t>
      </w:r>
      <w:r w:rsidRPr="007C062B">
        <w:rPr>
          <w:i/>
          <w:iCs/>
          <w:sz w:val="24"/>
          <w:szCs w:val="24"/>
        </w:rPr>
        <w:t xml:space="preserve">what I </w:t>
      </w:r>
      <w:r w:rsidR="00AC1B5E">
        <w:rPr>
          <w:i/>
          <w:iCs/>
          <w:sz w:val="24"/>
          <w:szCs w:val="24"/>
        </w:rPr>
        <w:t>consider</w:t>
      </w:r>
      <w:r w:rsidRPr="007C062B">
        <w:rPr>
          <w:i/>
          <w:iCs/>
          <w:sz w:val="24"/>
          <w:szCs w:val="24"/>
        </w:rPr>
        <w:t xml:space="preserve"> </w:t>
      </w:r>
      <w:r w:rsidR="0081109D">
        <w:rPr>
          <w:i/>
          <w:iCs/>
          <w:sz w:val="24"/>
          <w:szCs w:val="24"/>
        </w:rPr>
        <w:t xml:space="preserve">to be </w:t>
      </w:r>
      <w:r w:rsidRPr="007C062B">
        <w:rPr>
          <w:i/>
          <w:iCs/>
          <w:sz w:val="24"/>
          <w:szCs w:val="24"/>
        </w:rPr>
        <w:t xml:space="preserve">academic appointments outside of </w:t>
      </w:r>
      <w:r w:rsidR="00F1403A">
        <w:rPr>
          <w:i/>
          <w:iCs/>
          <w:sz w:val="24"/>
          <w:szCs w:val="24"/>
        </w:rPr>
        <w:t xml:space="preserve">formal </w:t>
      </w:r>
      <w:r w:rsidRPr="007C062B">
        <w:rPr>
          <w:i/>
          <w:iCs/>
          <w:sz w:val="24"/>
          <w:szCs w:val="24"/>
        </w:rPr>
        <w:t>academia.</w:t>
      </w:r>
    </w:p>
    <w:p w14:paraId="437A3D05" w14:textId="7481840D" w:rsidR="00DD79AA" w:rsidRDefault="00DD79AA" w:rsidP="00DD79AA">
      <w:pPr>
        <w:rPr>
          <w:sz w:val="24"/>
          <w:szCs w:val="24"/>
          <w:lang w:val="en-CA"/>
        </w:rPr>
      </w:pPr>
    </w:p>
    <w:p w14:paraId="27B3D731" w14:textId="39533F01" w:rsidR="00A947AC" w:rsidRDefault="00A947AC" w:rsidP="00DD79AA">
      <w:pPr>
        <w:rPr>
          <w:sz w:val="24"/>
          <w:szCs w:val="24"/>
          <w:lang w:val="en-CA"/>
        </w:rPr>
      </w:pPr>
    </w:p>
    <w:p w14:paraId="49A4D8C9" w14:textId="541D858A" w:rsidR="00A947AC" w:rsidRDefault="00A947AC" w:rsidP="00DD79AA">
      <w:pPr>
        <w:rPr>
          <w:sz w:val="24"/>
          <w:szCs w:val="24"/>
          <w:lang w:val="en-CA"/>
        </w:rPr>
      </w:pPr>
    </w:p>
    <w:p w14:paraId="0B98D5E7" w14:textId="77777777" w:rsidR="00A947AC" w:rsidRPr="007C062B" w:rsidRDefault="00A947AC" w:rsidP="00DD79AA">
      <w:pPr>
        <w:rPr>
          <w:sz w:val="24"/>
          <w:szCs w:val="24"/>
          <w:lang w:val="en-CA"/>
        </w:rPr>
      </w:pPr>
    </w:p>
    <w:p w14:paraId="4383B0BF" w14:textId="5E26F2C8" w:rsidR="00DD79AA" w:rsidRPr="00DD79AA" w:rsidRDefault="00DD79AA" w:rsidP="00DD79AA">
      <w:pPr>
        <w:rPr>
          <w:sz w:val="24"/>
          <w:szCs w:val="24"/>
          <w:lang w:val="en-CA"/>
        </w:rPr>
      </w:pPr>
      <w:r w:rsidRPr="00DD79AA">
        <w:rPr>
          <w:b/>
          <w:sz w:val="24"/>
          <w:szCs w:val="24"/>
          <w:lang w:val="en-CA"/>
        </w:rPr>
        <w:t xml:space="preserve">Current </w:t>
      </w:r>
      <w:r w:rsidR="00352C9D">
        <w:rPr>
          <w:b/>
          <w:sz w:val="24"/>
          <w:szCs w:val="24"/>
          <w:lang w:val="en-CA"/>
        </w:rPr>
        <w:t>Academic</w:t>
      </w:r>
      <w:r w:rsidRPr="00DD79AA">
        <w:rPr>
          <w:b/>
          <w:sz w:val="24"/>
          <w:szCs w:val="24"/>
          <w:lang w:val="en-CA"/>
        </w:rPr>
        <w:t xml:space="preserve"> Appointments</w:t>
      </w:r>
    </w:p>
    <w:p w14:paraId="2E20779D" w14:textId="77777777" w:rsidR="00DD79AA" w:rsidRPr="00DD79AA" w:rsidRDefault="00DD79AA" w:rsidP="00DD79AA">
      <w:pPr>
        <w:rPr>
          <w:sz w:val="24"/>
          <w:szCs w:val="24"/>
          <w:lang w:val="en-CA"/>
        </w:rPr>
      </w:pPr>
    </w:p>
    <w:p w14:paraId="2E998EEA" w14:textId="11E6E41B" w:rsidR="00DD79AA" w:rsidRDefault="00DD79AA" w:rsidP="00DD79AA">
      <w:pPr>
        <w:rPr>
          <w:sz w:val="24"/>
          <w:szCs w:val="24"/>
        </w:rPr>
      </w:pPr>
      <w:r>
        <w:rPr>
          <w:sz w:val="24"/>
          <w:szCs w:val="24"/>
          <w:lang w:val="en-CA"/>
        </w:rPr>
        <w:t>2012-Present</w:t>
      </w:r>
      <w:r>
        <w:rPr>
          <w:sz w:val="24"/>
          <w:szCs w:val="24"/>
          <w:lang w:val="en-CA"/>
        </w:rPr>
        <w:tab/>
      </w:r>
      <w:r w:rsidRPr="00DD79AA">
        <w:rPr>
          <w:sz w:val="24"/>
          <w:szCs w:val="24"/>
          <w:lang w:val="en-CA"/>
        </w:rPr>
        <w:t>Professor, Department of Political Science, Macalester College.</w:t>
      </w:r>
      <w:r w:rsidRPr="00DD79AA">
        <w:rPr>
          <w:sz w:val="24"/>
          <w:szCs w:val="24"/>
        </w:rPr>
        <w:t xml:space="preserve"> </w:t>
      </w:r>
    </w:p>
    <w:p w14:paraId="61C9984E" w14:textId="0DE4C088" w:rsidR="00DD3160" w:rsidRDefault="00DD3160" w:rsidP="00DD79AA">
      <w:pPr>
        <w:rPr>
          <w:sz w:val="24"/>
          <w:szCs w:val="24"/>
        </w:rPr>
      </w:pPr>
    </w:p>
    <w:p w14:paraId="1BBACCDE" w14:textId="7534D5E6" w:rsidR="00DD3160" w:rsidRPr="00DF27BD" w:rsidRDefault="00DD3160" w:rsidP="00DD79AA">
      <w:pPr>
        <w:rPr>
          <w:sz w:val="24"/>
          <w:szCs w:val="24"/>
          <w:highlight w:val="yellow"/>
        </w:rPr>
      </w:pPr>
      <w:r w:rsidRPr="00DF27BD">
        <w:rPr>
          <w:sz w:val="24"/>
          <w:szCs w:val="24"/>
          <w:highlight w:val="yellow"/>
        </w:rPr>
        <w:t>2021-Present</w:t>
      </w:r>
      <w:r w:rsidRPr="00DF27BD">
        <w:rPr>
          <w:sz w:val="24"/>
          <w:szCs w:val="24"/>
          <w:highlight w:val="yellow"/>
        </w:rPr>
        <w:tab/>
        <w:t xml:space="preserve">Opinion Contributor, </w:t>
      </w:r>
      <w:r w:rsidRPr="00DF27BD">
        <w:rPr>
          <w:i/>
          <w:iCs/>
          <w:sz w:val="24"/>
          <w:szCs w:val="24"/>
          <w:highlight w:val="yellow"/>
        </w:rPr>
        <w:t>The Hill</w:t>
      </w:r>
      <w:r w:rsidRPr="00DF27BD">
        <w:rPr>
          <w:sz w:val="24"/>
          <w:szCs w:val="24"/>
          <w:highlight w:val="yellow"/>
        </w:rPr>
        <w:t>, Washington, DC</w:t>
      </w:r>
    </w:p>
    <w:p w14:paraId="06FECE45" w14:textId="783BEE53" w:rsidR="00DD3160" w:rsidRPr="00DF27BD" w:rsidRDefault="00DD3160" w:rsidP="00DD79AA">
      <w:pPr>
        <w:rPr>
          <w:sz w:val="24"/>
          <w:szCs w:val="24"/>
          <w:highlight w:val="yellow"/>
        </w:rPr>
      </w:pPr>
    </w:p>
    <w:p w14:paraId="2E32EE60" w14:textId="4C0F131A" w:rsidR="00DD3160" w:rsidRPr="00DD3160" w:rsidRDefault="00DD3160" w:rsidP="00DD79AA">
      <w:pPr>
        <w:rPr>
          <w:sz w:val="24"/>
          <w:szCs w:val="24"/>
        </w:rPr>
      </w:pPr>
      <w:r w:rsidRPr="00DF27BD">
        <w:rPr>
          <w:sz w:val="24"/>
          <w:szCs w:val="24"/>
          <w:highlight w:val="yellow"/>
        </w:rPr>
        <w:t>2021-Present</w:t>
      </w:r>
      <w:r w:rsidRPr="00DF27BD">
        <w:rPr>
          <w:sz w:val="24"/>
          <w:szCs w:val="24"/>
          <w:highlight w:val="yellow"/>
        </w:rPr>
        <w:tab/>
        <w:t>Non-Resident Fellow, Defense Priorities, Washington, DC.</w:t>
      </w:r>
    </w:p>
    <w:p w14:paraId="074C1A36" w14:textId="0D9645CA" w:rsidR="00FC2149" w:rsidRDefault="00FC2149" w:rsidP="00DD79AA">
      <w:pPr>
        <w:rPr>
          <w:sz w:val="24"/>
          <w:szCs w:val="24"/>
        </w:rPr>
      </w:pPr>
    </w:p>
    <w:p w14:paraId="59000463" w14:textId="77596FB0" w:rsidR="00FC2149" w:rsidRPr="00DD79AA" w:rsidRDefault="00FC2149" w:rsidP="00FC2149">
      <w:pPr>
        <w:ind w:left="1440" w:hanging="1440"/>
        <w:rPr>
          <w:sz w:val="24"/>
          <w:szCs w:val="24"/>
        </w:rPr>
      </w:pPr>
      <w:r>
        <w:rPr>
          <w:sz w:val="24"/>
          <w:szCs w:val="24"/>
        </w:rPr>
        <w:t>2019-present</w:t>
      </w:r>
      <w:r w:rsidR="00AA5213">
        <w:rPr>
          <w:sz w:val="24"/>
          <w:szCs w:val="24"/>
        </w:rPr>
        <w:tab/>
      </w:r>
      <w:r w:rsidR="00A455F5">
        <w:rPr>
          <w:sz w:val="24"/>
          <w:szCs w:val="24"/>
        </w:rPr>
        <w:t>Affiliate</w:t>
      </w:r>
      <w:r>
        <w:rPr>
          <w:sz w:val="24"/>
          <w:szCs w:val="24"/>
        </w:rPr>
        <w:t xml:space="preserve">, </w:t>
      </w:r>
      <w:r w:rsidRPr="00633842">
        <w:rPr>
          <w:i/>
          <w:iCs/>
          <w:sz w:val="24"/>
          <w:szCs w:val="24"/>
        </w:rPr>
        <w:t>Mackinder Forum</w:t>
      </w:r>
      <w:r>
        <w:rPr>
          <w:sz w:val="24"/>
          <w:szCs w:val="24"/>
        </w:rPr>
        <w:t>.</w:t>
      </w:r>
    </w:p>
    <w:p w14:paraId="540C686B" w14:textId="77777777" w:rsidR="00DD79AA" w:rsidRPr="00DD79AA" w:rsidRDefault="00DD79AA" w:rsidP="00DD79AA">
      <w:pPr>
        <w:rPr>
          <w:sz w:val="24"/>
          <w:szCs w:val="24"/>
        </w:rPr>
      </w:pPr>
    </w:p>
    <w:p w14:paraId="0B77F074" w14:textId="3955E03E" w:rsidR="0073379A" w:rsidRDefault="00A80759" w:rsidP="0073379A">
      <w:pPr>
        <w:ind w:left="1440" w:hanging="1440"/>
        <w:rPr>
          <w:sz w:val="24"/>
          <w:szCs w:val="24"/>
        </w:rPr>
      </w:pPr>
      <w:r>
        <w:rPr>
          <w:sz w:val="24"/>
          <w:szCs w:val="24"/>
        </w:rPr>
        <w:t>2018</w:t>
      </w:r>
      <w:r w:rsidR="00DD79AA" w:rsidRPr="00DD79AA">
        <w:rPr>
          <w:sz w:val="24"/>
          <w:szCs w:val="24"/>
        </w:rPr>
        <w:t>-present</w:t>
      </w:r>
      <w:r w:rsidR="00DD79AA">
        <w:rPr>
          <w:sz w:val="24"/>
          <w:szCs w:val="24"/>
        </w:rPr>
        <w:tab/>
      </w:r>
      <w:r w:rsidR="00EA58FD">
        <w:rPr>
          <w:sz w:val="24"/>
          <w:szCs w:val="24"/>
        </w:rPr>
        <w:t>Research Associate</w:t>
      </w:r>
      <w:r w:rsidR="00DD79AA" w:rsidRPr="00DD79AA">
        <w:rPr>
          <w:sz w:val="24"/>
          <w:szCs w:val="24"/>
        </w:rPr>
        <w:t xml:space="preserve">, Centre for </w:t>
      </w:r>
      <w:proofErr w:type="spellStart"/>
      <w:r w:rsidR="00DD79AA" w:rsidRPr="00DD79AA">
        <w:rPr>
          <w:sz w:val="24"/>
          <w:szCs w:val="24"/>
        </w:rPr>
        <w:t>Defence</w:t>
      </w:r>
      <w:proofErr w:type="spellEnd"/>
      <w:r w:rsidR="00DD79AA" w:rsidRPr="00DD79AA">
        <w:rPr>
          <w:sz w:val="24"/>
          <w:szCs w:val="24"/>
        </w:rPr>
        <w:t xml:space="preserve"> and Security Studies, University of Manitoba</w:t>
      </w:r>
      <w:r w:rsidR="00F0005C">
        <w:rPr>
          <w:sz w:val="24"/>
          <w:szCs w:val="24"/>
        </w:rPr>
        <w:t>.</w:t>
      </w:r>
      <w:r w:rsidR="00DD79AA" w:rsidRPr="00DD79AA">
        <w:rPr>
          <w:sz w:val="24"/>
          <w:szCs w:val="24"/>
        </w:rPr>
        <w:t xml:space="preserve"> </w:t>
      </w:r>
    </w:p>
    <w:p w14:paraId="35316C70" w14:textId="77777777" w:rsidR="00DD79AA" w:rsidRPr="00DD79AA" w:rsidRDefault="00DD79AA" w:rsidP="00DD79AA">
      <w:pPr>
        <w:rPr>
          <w:sz w:val="24"/>
          <w:szCs w:val="24"/>
        </w:rPr>
      </w:pPr>
    </w:p>
    <w:p w14:paraId="4419DE27" w14:textId="77777777" w:rsidR="00DD79AA" w:rsidRPr="00DD79AA" w:rsidRDefault="00DD79AA" w:rsidP="00DD79AA">
      <w:pPr>
        <w:rPr>
          <w:sz w:val="24"/>
          <w:szCs w:val="24"/>
        </w:rPr>
      </w:pPr>
    </w:p>
    <w:p w14:paraId="2F6C535D" w14:textId="65C67108" w:rsidR="00DD79AA" w:rsidRPr="00DD79AA" w:rsidRDefault="00B9693F" w:rsidP="00DD79AA">
      <w:pPr>
        <w:rPr>
          <w:sz w:val="24"/>
          <w:szCs w:val="24"/>
        </w:rPr>
      </w:pPr>
      <w:r>
        <w:rPr>
          <w:b/>
          <w:sz w:val="24"/>
          <w:szCs w:val="24"/>
        </w:rPr>
        <w:t>Past</w:t>
      </w:r>
      <w:r w:rsidR="00DD79AA" w:rsidRPr="00DD79AA">
        <w:rPr>
          <w:b/>
          <w:sz w:val="24"/>
          <w:szCs w:val="24"/>
        </w:rPr>
        <w:t xml:space="preserve"> </w:t>
      </w:r>
      <w:r w:rsidR="00352C9D">
        <w:rPr>
          <w:b/>
          <w:sz w:val="24"/>
          <w:szCs w:val="24"/>
        </w:rPr>
        <w:t>Academic</w:t>
      </w:r>
      <w:r w:rsidR="00DD79AA" w:rsidRPr="00DD79AA">
        <w:rPr>
          <w:b/>
          <w:sz w:val="24"/>
          <w:szCs w:val="24"/>
        </w:rPr>
        <w:t xml:space="preserve"> Appointments</w:t>
      </w:r>
    </w:p>
    <w:p w14:paraId="69C6DE6A" w14:textId="77777777" w:rsidR="00DD79AA" w:rsidRPr="00DD79AA" w:rsidRDefault="00DD79AA" w:rsidP="00DD79AA">
      <w:pPr>
        <w:rPr>
          <w:sz w:val="24"/>
          <w:szCs w:val="24"/>
        </w:rPr>
      </w:pPr>
    </w:p>
    <w:p w14:paraId="0D4F7B3A" w14:textId="09394549" w:rsidR="00DD79AA" w:rsidRPr="00DD79AA" w:rsidRDefault="00DD79AA" w:rsidP="00DD79AA">
      <w:pPr>
        <w:rPr>
          <w:sz w:val="24"/>
          <w:szCs w:val="24"/>
        </w:rPr>
      </w:pPr>
      <w:r>
        <w:rPr>
          <w:sz w:val="24"/>
          <w:szCs w:val="24"/>
        </w:rPr>
        <w:t>2102-15</w:t>
      </w:r>
      <w:r w:rsidRPr="00DD79AA">
        <w:rPr>
          <w:sz w:val="24"/>
          <w:szCs w:val="24"/>
        </w:rPr>
        <w:tab/>
      </w:r>
      <w:r w:rsidRPr="00DD79AA">
        <w:rPr>
          <w:sz w:val="24"/>
          <w:szCs w:val="24"/>
          <w:lang w:val="en-CA"/>
        </w:rPr>
        <w:t>Chair, Department of Political Science, Macalester College.</w:t>
      </w:r>
    </w:p>
    <w:p w14:paraId="3D371711" w14:textId="77777777" w:rsidR="00DD79AA" w:rsidRPr="00DD79AA" w:rsidRDefault="00DD79AA" w:rsidP="00DD79AA">
      <w:pPr>
        <w:rPr>
          <w:sz w:val="24"/>
          <w:szCs w:val="24"/>
          <w:lang w:val="en-CA"/>
        </w:rPr>
      </w:pPr>
    </w:p>
    <w:p w14:paraId="057CCD75" w14:textId="1B42464B" w:rsidR="00DD79AA" w:rsidRPr="00DD79AA" w:rsidRDefault="00DD79AA" w:rsidP="00DD79AA">
      <w:pPr>
        <w:rPr>
          <w:sz w:val="24"/>
          <w:szCs w:val="24"/>
          <w:lang w:val="en-CA"/>
        </w:rPr>
      </w:pPr>
      <w:r>
        <w:rPr>
          <w:sz w:val="24"/>
          <w:szCs w:val="24"/>
          <w:lang w:val="en-CA"/>
        </w:rPr>
        <w:t>2003-12</w:t>
      </w:r>
      <w:r w:rsidRPr="00DD79AA">
        <w:rPr>
          <w:sz w:val="24"/>
          <w:szCs w:val="24"/>
          <w:lang w:val="en-CA"/>
        </w:rPr>
        <w:tab/>
        <w:t>Associate Professor, Department of Political Science, Macalester College.</w:t>
      </w:r>
    </w:p>
    <w:p w14:paraId="1FE2B2A9" w14:textId="77777777" w:rsidR="00DD79AA" w:rsidRPr="00DD79AA" w:rsidRDefault="00DD79AA" w:rsidP="00DD79AA">
      <w:pPr>
        <w:rPr>
          <w:sz w:val="24"/>
          <w:szCs w:val="24"/>
          <w:lang w:val="en-CA"/>
        </w:rPr>
      </w:pPr>
    </w:p>
    <w:p w14:paraId="56ECB6DD" w14:textId="7F3A5175" w:rsidR="00DD79AA" w:rsidRPr="00DD79AA" w:rsidRDefault="003013E3" w:rsidP="00DD79AA">
      <w:pPr>
        <w:ind w:left="1440" w:hanging="1440"/>
        <w:rPr>
          <w:sz w:val="24"/>
          <w:szCs w:val="24"/>
          <w:lang w:val="en-CA"/>
        </w:rPr>
      </w:pPr>
      <w:r>
        <w:rPr>
          <w:sz w:val="24"/>
          <w:szCs w:val="24"/>
          <w:lang w:val="en-CA"/>
        </w:rPr>
        <w:t>2008-</w:t>
      </w:r>
      <w:r w:rsidR="00DD79AA">
        <w:rPr>
          <w:sz w:val="24"/>
          <w:szCs w:val="24"/>
          <w:lang w:val="en-CA"/>
        </w:rPr>
        <w:t>2009</w:t>
      </w:r>
      <w:r w:rsidR="00DD79AA" w:rsidRPr="00DD79AA">
        <w:rPr>
          <w:sz w:val="24"/>
          <w:szCs w:val="24"/>
          <w:lang w:val="en-CA"/>
        </w:rPr>
        <w:tab/>
        <w:t>Adjunct Associate Professor, Department of Political Science, University of Minnesota.</w:t>
      </w:r>
    </w:p>
    <w:p w14:paraId="52302256" w14:textId="77777777" w:rsidR="00DD79AA" w:rsidRPr="00DD79AA" w:rsidRDefault="00DD79AA" w:rsidP="00DD79AA">
      <w:pPr>
        <w:rPr>
          <w:sz w:val="24"/>
          <w:szCs w:val="24"/>
          <w:lang w:val="en-CA"/>
        </w:rPr>
      </w:pPr>
    </w:p>
    <w:p w14:paraId="1BA22638" w14:textId="61B07FC5" w:rsidR="00DD79AA" w:rsidRPr="00DD79AA" w:rsidRDefault="00DD79AA" w:rsidP="00DD79AA">
      <w:pPr>
        <w:rPr>
          <w:sz w:val="24"/>
          <w:szCs w:val="24"/>
        </w:rPr>
      </w:pPr>
      <w:r>
        <w:rPr>
          <w:sz w:val="24"/>
          <w:szCs w:val="24"/>
          <w:lang w:val="en-CA"/>
        </w:rPr>
        <w:t>1997-2003</w:t>
      </w:r>
      <w:r w:rsidRPr="00DD79AA">
        <w:rPr>
          <w:sz w:val="24"/>
          <w:szCs w:val="24"/>
          <w:lang w:val="en-CA"/>
        </w:rPr>
        <w:tab/>
        <w:t>Assistant Professor, Department of Political Science, Macalester College.</w:t>
      </w:r>
    </w:p>
    <w:p w14:paraId="36A0F82E" w14:textId="77777777" w:rsidR="00DD79AA" w:rsidRPr="00DD79AA" w:rsidRDefault="00DD79AA" w:rsidP="00DD79AA">
      <w:pPr>
        <w:rPr>
          <w:sz w:val="24"/>
          <w:szCs w:val="24"/>
        </w:rPr>
      </w:pPr>
    </w:p>
    <w:p w14:paraId="585DBB46" w14:textId="1B6D2E8D" w:rsidR="00DD79AA" w:rsidRPr="00DD79AA" w:rsidRDefault="00DD79AA" w:rsidP="00DD79AA">
      <w:pPr>
        <w:ind w:left="1440" w:hanging="1440"/>
        <w:rPr>
          <w:sz w:val="24"/>
          <w:szCs w:val="24"/>
        </w:rPr>
      </w:pPr>
      <w:r>
        <w:rPr>
          <w:sz w:val="24"/>
          <w:szCs w:val="24"/>
        </w:rPr>
        <w:t>1995-97</w:t>
      </w:r>
      <w:r w:rsidRPr="00DD79AA">
        <w:rPr>
          <w:sz w:val="24"/>
          <w:szCs w:val="24"/>
        </w:rPr>
        <w:tab/>
        <w:t>Assistant Director, York Centre for International and Security Studies (YCISS), York University, Toronto.</w:t>
      </w:r>
    </w:p>
    <w:p w14:paraId="21558A8D" w14:textId="77777777" w:rsidR="00DD79AA" w:rsidRPr="00DD79AA" w:rsidRDefault="00DD79AA" w:rsidP="00DD79AA">
      <w:pPr>
        <w:rPr>
          <w:sz w:val="24"/>
          <w:szCs w:val="24"/>
        </w:rPr>
      </w:pPr>
    </w:p>
    <w:p w14:paraId="69B0F87F" w14:textId="125F2971" w:rsidR="00DD79AA" w:rsidRPr="00DD79AA" w:rsidRDefault="00DD79AA" w:rsidP="00DD79AA">
      <w:pPr>
        <w:rPr>
          <w:sz w:val="24"/>
          <w:szCs w:val="24"/>
        </w:rPr>
      </w:pPr>
      <w:r>
        <w:rPr>
          <w:sz w:val="24"/>
          <w:szCs w:val="24"/>
        </w:rPr>
        <w:t>1993-95</w:t>
      </w:r>
      <w:r w:rsidRPr="00DD79AA">
        <w:rPr>
          <w:sz w:val="24"/>
          <w:szCs w:val="24"/>
        </w:rPr>
        <w:tab/>
        <w:t>Lecturer, Canadian Armed Forces School of Aerospace Studies, Winnipeg, Canada.</w:t>
      </w:r>
    </w:p>
    <w:p w14:paraId="4539FF98" w14:textId="77777777" w:rsidR="00DD79AA" w:rsidRPr="00DD79AA" w:rsidRDefault="00DD79AA" w:rsidP="00DD79AA">
      <w:pPr>
        <w:rPr>
          <w:sz w:val="24"/>
          <w:szCs w:val="24"/>
        </w:rPr>
      </w:pPr>
    </w:p>
    <w:p w14:paraId="5D0F53CB" w14:textId="2D5E5123" w:rsidR="00DD79AA" w:rsidRDefault="00DD79AA" w:rsidP="007942D9">
      <w:pPr>
        <w:ind w:left="1440" w:hanging="1440"/>
        <w:rPr>
          <w:sz w:val="24"/>
          <w:szCs w:val="24"/>
        </w:rPr>
      </w:pPr>
      <w:r>
        <w:rPr>
          <w:sz w:val="24"/>
          <w:szCs w:val="24"/>
        </w:rPr>
        <w:t>1990-95</w:t>
      </w:r>
      <w:r w:rsidRPr="00DD79AA">
        <w:rPr>
          <w:sz w:val="24"/>
          <w:szCs w:val="24"/>
        </w:rPr>
        <w:tab/>
        <w:t>Lecturer, Department of Political Studies, University of Manitoba</w:t>
      </w:r>
      <w:r w:rsidR="00003AAF">
        <w:rPr>
          <w:sz w:val="24"/>
          <w:szCs w:val="24"/>
        </w:rPr>
        <w:t>, Winnipeg Canada.</w:t>
      </w:r>
    </w:p>
    <w:p w14:paraId="7A60B20A" w14:textId="6A9B1AD9" w:rsidR="00003AAF" w:rsidRDefault="00003AAF" w:rsidP="007942D9">
      <w:pPr>
        <w:ind w:left="1440" w:hanging="1440"/>
        <w:rPr>
          <w:sz w:val="24"/>
          <w:szCs w:val="24"/>
        </w:rPr>
      </w:pPr>
    </w:p>
    <w:p w14:paraId="5B61E25A" w14:textId="087D954F" w:rsidR="00003AAF" w:rsidRPr="00DD79AA" w:rsidRDefault="00003AAF" w:rsidP="007942D9">
      <w:pPr>
        <w:ind w:left="1440" w:hanging="1440"/>
        <w:rPr>
          <w:sz w:val="24"/>
          <w:szCs w:val="24"/>
        </w:rPr>
      </w:pPr>
      <w:r>
        <w:rPr>
          <w:sz w:val="24"/>
          <w:szCs w:val="24"/>
        </w:rPr>
        <w:t>1990-95</w:t>
      </w:r>
      <w:r>
        <w:rPr>
          <w:sz w:val="24"/>
          <w:szCs w:val="24"/>
        </w:rPr>
        <w:tab/>
        <w:t xml:space="preserve">DND </w:t>
      </w:r>
      <w:r w:rsidRPr="00DD79AA">
        <w:rPr>
          <w:sz w:val="24"/>
          <w:szCs w:val="24"/>
        </w:rPr>
        <w:t xml:space="preserve">Research Associate, Centre for </w:t>
      </w:r>
      <w:proofErr w:type="spellStart"/>
      <w:r w:rsidRPr="00DD79AA">
        <w:rPr>
          <w:sz w:val="24"/>
          <w:szCs w:val="24"/>
        </w:rPr>
        <w:t>Defence</w:t>
      </w:r>
      <w:proofErr w:type="spellEnd"/>
      <w:r w:rsidRPr="00DD79AA">
        <w:rPr>
          <w:sz w:val="24"/>
          <w:szCs w:val="24"/>
        </w:rPr>
        <w:t xml:space="preserve"> and Security Studies</w:t>
      </w:r>
      <w:r>
        <w:rPr>
          <w:sz w:val="24"/>
          <w:szCs w:val="24"/>
        </w:rPr>
        <w:t xml:space="preserve">, </w:t>
      </w:r>
      <w:r w:rsidRPr="00DD79AA">
        <w:rPr>
          <w:sz w:val="24"/>
          <w:szCs w:val="24"/>
        </w:rPr>
        <w:t>University of Manitoba</w:t>
      </w:r>
      <w:r>
        <w:rPr>
          <w:sz w:val="24"/>
          <w:szCs w:val="24"/>
        </w:rPr>
        <w:t>, Winnipeg, Canada</w:t>
      </w:r>
    </w:p>
    <w:p w14:paraId="3403ECB1" w14:textId="11399057" w:rsidR="00DD79AA" w:rsidRDefault="00DD79AA" w:rsidP="00DD79AA">
      <w:pPr>
        <w:rPr>
          <w:sz w:val="24"/>
          <w:szCs w:val="24"/>
        </w:rPr>
      </w:pPr>
    </w:p>
    <w:p w14:paraId="68630CB4" w14:textId="77777777" w:rsidR="00A873FB" w:rsidRPr="00DD79AA" w:rsidRDefault="00A873FB" w:rsidP="00DD79AA">
      <w:pPr>
        <w:rPr>
          <w:sz w:val="24"/>
          <w:szCs w:val="24"/>
        </w:rPr>
      </w:pPr>
    </w:p>
    <w:p w14:paraId="159C127A" w14:textId="7B0419AB" w:rsidR="00DD79AA" w:rsidRPr="00DD79AA" w:rsidRDefault="00DD79AA" w:rsidP="003C1B2D">
      <w:pPr>
        <w:keepNext/>
        <w:keepLines/>
        <w:widowControl/>
        <w:rPr>
          <w:sz w:val="24"/>
          <w:szCs w:val="24"/>
        </w:rPr>
      </w:pPr>
      <w:r w:rsidRPr="00DD79AA">
        <w:rPr>
          <w:b/>
          <w:sz w:val="24"/>
          <w:szCs w:val="24"/>
        </w:rPr>
        <w:t xml:space="preserve">Other </w:t>
      </w:r>
      <w:r w:rsidR="00B9693F">
        <w:rPr>
          <w:b/>
          <w:sz w:val="24"/>
          <w:szCs w:val="24"/>
        </w:rPr>
        <w:t>Past</w:t>
      </w:r>
      <w:r w:rsidR="00823FFA">
        <w:rPr>
          <w:b/>
          <w:sz w:val="24"/>
          <w:szCs w:val="24"/>
        </w:rPr>
        <w:t xml:space="preserve"> Professional</w:t>
      </w:r>
      <w:r w:rsidRPr="00DD79AA">
        <w:rPr>
          <w:b/>
          <w:sz w:val="24"/>
          <w:szCs w:val="24"/>
        </w:rPr>
        <w:t xml:space="preserve"> Appointments</w:t>
      </w:r>
    </w:p>
    <w:p w14:paraId="1F7D936F" w14:textId="77777777" w:rsidR="00DD79AA" w:rsidRPr="00DD79AA" w:rsidRDefault="00DD79AA" w:rsidP="003C1B2D">
      <w:pPr>
        <w:keepNext/>
        <w:keepLines/>
        <w:widowControl/>
        <w:rPr>
          <w:sz w:val="24"/>
          <w:szCs w:val="24"/>
          <w:lang w:val="en-CA"/>
        </w:rPr>
      </w:pPr>
    </w:p>
    <w:p w14:paraId="2F8DDD3F" w14:textId="79A0DD7A" w:rsidR="00DD79AA" w:rsidRPr="00DD79AA" w:rsidRDefault="00A873FB" w:rsidP="003C1B2D">
      <w:pPr>
        <w:keepNext/>
        <w:keepLines/>
        <w:widowControl/>
        <w:rPr>
          <w:sz w:val="24"/>
          <w:szCs w:val="24"/>
          <w:lang w:val="en-CA"/>
        </w:rPr>
      </w:pPr>
      <w:r>
        <w:rPr>
          <w:sz w:val="24"/>
          <w:szCs w:val="24"/>
          <w:lang w:val="en-CA"/>
        </w:rPr>
        <w:t>2006-09</w:t>
      </w:r>
      <w:r>
        <w:rPr>
          <w:sz w:val="24"/>
          <w:szCs w:val="24"/>
          <w:lang w:val="en-CA"/>
        </w:rPr>
        <w:tab/>
      </w:r>
      <w:r w:rsidR="00DD79AA" w:rsidRPr="00DD79AA">
        <w:rPr>
          <w:sz w:val="24"/>
          <w:szCs w:val="24"/>
          <w:lang w:val="en-CA"/>
        </w:rPr>
        <w:t>Associate Dean, Institute for Global Citizenship, Macalester College.</w:t>
      </w:r>
    </w:p>
    <w:p w14:paraId="706D7E25" w14:textId="77777777" w:rsidR="00DD79AA" w:rsidRPr="00DD79AA" w:rsidRDefault="00DD79AA" w:rsidP="003C1B2D">
      <w:pPr>
        <w:keepNext/>
        <w:keepLines/>
        <w:widowControl/>
        <w:rPr>
          <w:sz w:val="24"/>
          <w:szCs w:val="24"/>
          <w:lang w:val="en-CA"/>
        </w:rPr>
      </w:pPr>
    </w:p>
    <w:p w14:paraId="338D3D7D" w14:textId="0F18F396" w:rsidR="00DD79AA" w:rsidRPr="00DD79AA" w:rsidRDefault="00A873FB" w:rsidP="003C1B2D">
      <w:pPr>
        <w:keepNext/>
        <w:keepLines/>
        <w:widowControl/>
        <w:rPr>
          <w:sz w:val="24"/>
          <w:szCs w:val="24"/>
          <w:lang w:val="en-CA"/>
        </w:rPr>
      </w:pPr>
      <w:r>
        <w:rPr>
          <w:sz w:val="24"/>
          <w:szCs w:val="24"/>
          <w:lang w:val="en-CA"/>
        </w:rPr>
        <w:t>2004-06</w:t>
      </w:r>
      <w:r w:rsidR="00DD79AA" w:rsidRPr="00DD79AA">
        <w:rPr>
          <w:sz w:val="24"/>
          <w:szCs w:val="24"/>
          <w:lang w:val="en-CA"/>
        </w:rPr>
        <w:tab/>
        <w:t>Special Assistant to the President, Macalester College.</w:t>
      </w:r>
    </w:p>
    <w:p w14:paraId="0DFF2BA2" w14:textId="77777777" w:rsidR="00A873FB" w:rsidRPr="00DD79AA" w:rsidRDefault="00A873FB" w:rsidP="00DD79AA">
      <w:pPr>
        <w:rPr>
          <w:sz w:val="24"/>
          <w:szCs w:val="24"/>
          <w:lang w:val="en-CA"/>
        </w:rPr>
      </w:pPr>
    </w:p>
    <w:p w14:paraId="6833F393" w14:textId="500CC293" w:rsidR="00DD79AA" w:rsidRPr="00DD79AA" w:rsidRDefault="00A873FB" w:rsidP="00A873FB">
      <w:pPr>
        <w:ind w:left="1440" w:hanging="1440"/>
        <w:rPr>
          <w:sz w:val="24"/>
          <w:szCs w:val="24"/>
          <w:lang w:val="en-CA"/>
        </w:rPr>
      </w:pPr>
      <w:r>
        <w:rPr>
          <w:sz w:val="24"/>
          <w:szCs w:val="24"/>
          <w:lang w:val="en-CA"/>
        </w:rPr>
        <w:t>2003-04</w:t>
      </w:r>
      <w:r w:rsidR="00DD79AA" w:rsidRPr="00DD79AA">
        <w:rPr>
          <w:sz w:val="24"/>
          <w:szCs w:val="24"/>
          <w:lang w:val="en-CA"/>
        </w:rPr>
        <w:tab/>
        <w:t xml:space="preserve">Senior Policy Associate, </w:t>
      </w:r>
      <w:r w:rsidR="00DD79AA" w:rsidRPr="00DD79AA">
        <w:rPr>
          <w:sz w:val="24"/>
          <w:szCs w:val="24"/>
        </w:rPr>
        <w:t>International Security Branch, Department of Foreign Affairs and International Trade, Government of Canada</w:t>
      </w:r>
      <w:r w:rsidR="00DD79AA" w:rsidRPr="00DD79AA">
        <w:rPr>
          <w:sz w:val="24"/>
          <w:szCs w:val="24"/>
          <w:lang w:val="en-CA"/>
        </w:rPr>
        <w:t>.</w:t>
      </w:r>
    </w:p>
    <w:p w14:paraId="2C144910" w14:textId="77777777" w:rsidR="00DD79AA" w:rsidRPr="00DD79AA" w:rsidRDefault="00DD79AA" w:rsidP="00DD79AA">
      <w:pPr>
        <w:rPr>
          <w:sz w:val="24"/>
          <w:szCs w:val="24"/>
          <w:lang w:val="en-CA"/>
        </w:rPr>
      </w:pPr>
    </w:p>
    <w:p w14:paraId="2143AB8E" w14:textId="66667676" w:rsidR="00DD79AA" w:rsidRPr="00DD79AA" w:rsidRDefault="00A873FB" w:rsidP="00DD79AA">
      <w:pPr>
        <w:rPr>
          <w:sz w:val="24"/>
          <w:szCs w:val="24"/>
        </w:rPr>
      </w:pPr>
      <w:r>
        <w:rPr>
          <w:sz w:val="24"/>
          <w:szCs w:val="24"/>
          <w:lang w:val="en-CA"/>
        </w:rPr>
        <w:t>2002-05</w:t>
      </w:r>
      <w:r w:rsidR="00DD79AA" w:rsidRPr="00DD79AA">
        <w:rPr>
          <w:sz w:val="24"/>
          <w:szCs w:val="24"/>
          <w:lang w:val="en-CA"/>
        </w:rPr>
        <w:tab/>
        <w:t>Associate Director, Center for Scholarship and Teaching, Macalester College.</w:t>
      </w:r>
    </w:p>
    <w:p w14:paraId="3C1917AA" w14:textId="77777777" w:rsidR="00DD79AA" w:rsidRPr="00DD79AA" w:rsidRDefault="00DD79AA" w:rsidP="00DD79AA">
      <w:pPr>
        <w:rPr>
          <w:sz w:val="24"/>
          <w:szCs w:val="24"/>
        </w:rPr>
      </w:pPr>
    </w:p>
    <w:p w14:paraId="29ADADA0" w14:textId="6F056BB5" w:rsidR="00DD79AA" w:rsidRDefault="00A873FB" w:rsidP="00A873FB">
      <w:pPr>
        <w:ind w:left="1440" w:hanging="1440"/>
        <w:rPr>
          <w:sz w:val="24"/>
          <w:szCs w:val="24"/>
        </w:rPr>
      </w:pPr>
      <w:r>
        <w:rPr>
          <w:sz w:val="24"/>
          <w:szCs w:val="24"/>
        </w:rPr>
        <w:t>2000</w:t>
      </w:r>
      <w:r w:rsidR="00DD79AA" w:rsidRPr="00DD79AA">
        <w:rPr>
          <w:sz w:val="24"/>
          <w:szCs w:val="24"/>
        </w:rPr>
        <w:tab/>
        <w:t>Member, Canadian Diplomatic Delegation to the Second Meeting of the States Parties to the Ottawa Convention, Geneva, Switzerlan</w:t>
      </w:r>
      <w:r>
        <w:rPr>
          <w:sz w:val="24"/>
          <w:szCs w:val="24"/>
        </w:rPr>
        <w:t>d.</w:t>
      </w:r>
    </w:p>
    <w:p w14:paraId="3E01E16F" w14:textId="693241B4" w:rsidR="00311F8E" w:rsidRDefault="00311F8E" w:rsidP="00A873FB">
      <w:pPr>
        <w:ind w:left="1440" w:hanging="1440"/>
        <w:rPr>
          <w:sz w:val="24"/>
          <w:szCs w:val="24"/>
        </w:rPr>
      </w:pPr>
    </w:p>
    <w:p w14:paraId="45D47CCA" w14:textId="7E5643A2" w:rsidR="00311F8E" w:rsidRDefault="00311F8E" w:rsidP="00311F8E">
      <w:pPr>
        <w:ind w:left="1440" w:hanging="1440"/>
        <w:rPr>
          <w:sz w:val="24"/>
          <w:szCs w:val="24"/>
        </w:rPr>
      </w:pPr>
      <w:r>
        <w:rPr>
          <w:sz w:val="24"/>
          <w:szCs w:val="24"/>
        </w:rPr>
        <w:t>1997</w:t>
      </w:r>
      <w:r>
        <w:rPr>
          <w:sz w:val="24"/>
          <w:szCs w:val="24"/>
        </w:rPr>
        <w:tab/>
      </w:r>
      <w:r w:rsidR="004F436C">
        <w:rPr>
          <w:sz w:val="24"/>
          <w:szCs w:val="24"/>
        </w:rPr>
        <w:t xml:space="preserve">Member of the Canadian </w:t>
      </w:r>
      <w:r w:rsidR="005B5E8A">
        <w:rPr>
          <w:sz w:val="24"/>
          <w:szCs w:val="24"/>
        </w:rPr>
        <w:t xml:space="preserve">Diplomatic </w:t>
      </w:r>
      <w:r w:rsidRPr="00311F8E">
        <w:rPr>
          <w:sz w:val="24"/>
          <w:szCs w:val="24"/>
        </w:rPr>
        <w:t>Delegat</w:t>
      </w:r>
      <w:r w:rsidR="004F436C">
        <w:rPr>
          <w:sz w:val="24"/>
          <w:szCs w:val="24"/>
        </w:rPr>
        <w:t>ion</w:t>
      </w:r>
      <w:r w:rsidRPr="00311F8E">
        <w:rPr>
          <w:sz w:val="24"/>
          <w:szCs w:val="24"/>
        </w:rPr>
        <w:t>, Landmine Treaty Signing Conference; and Academic Expert, Mine Action Forum, Ottawa.</w:t>
      </w:r>
    </w:p>
    <w:p w14:paraId="53C53F15" w14:textId="5111EF21" w:rsidR="00257243" w:rsidRDefault="00257243" w:rsidP="00311F8E">
      <w:pPr>
        <w:ind w:left="1440" w:hanging="1440"/>
        <w:rPr>
          <w:sz w:val="24"/>
          <w:szCs w:val="24"/>
        </w:rPr>
      </w:pPr>
    </w:p>
    <w:p w14:paraId="380FB169" w14:textId="0BC55B38" w:rsidR="00257243" w:rsidRDefault="00257243" w:rsidP="00311F8E">
      <w:pPr>
        <w:ind w:left="1440" w:hanging="1440"/>
        <w:rPr>
          <w:sz w:val="24"/>
          <w:szCs w:val="24"/>
        </w:rPr>
      </w:pPr>
      <w:r>
        <w:rPr>
          <w:sz w:val="24"/>
          <w:szCs w:val="24"/>
        </w:rPr>
        <w:t>1995-2011</w:t>
      </w:r>
      <w:r>
        <w:rPr>
          <w:sz w:val="24"/>
          <w:szCs w:val="24"/>
        </w:rPr>
        <w:tab/>
        <w:t>External Associate, York Centre for International and Security Studies, Toronto, Canada.</w:t>
      </w:r>
    </w:p>
    <w:p w14:paraId="5741B91D" w14:textId="77777777" w:rsidR="00823FFA" w:rsidRPr="00311F8E" w:rsidRDefault="00823FFA" w:rsidP="00311F8E">
      <w:pPr>
        <w:ind w:left="1440" w:hanging="1440"/>
        <w:rPr>
          <w:sz w:val="24"/>
          <w:szCs w:val="24"/>
        </w:rPr>
      </w:pPr>
    </w:p>
    <w:p w14:paraId="0B21DF81" w14:textId="69725E08" w:rsidR="00823FFA" w:rsidRDefault="00823FFA" w:rsidP="00823FFA">
      <w:pPr>
        <w:ind w:left="1440" w:hanging="1440"/>
        <w:rPr>
          <w:sz w:val="24"/>
          <w:szCs w:val="24"/>
        </w:rPr>
      </w:pPr>
      <w:r>
        <w:rPr>
          <w:sz w:val="24"/>
          <w:szCs w:val="24"/>
        </w:rPr>
        <w:t>1995-97</w:t>
      </w:r>
      <w:r w:rsidRPr="00DD79AA">
        <w:rPr>
          <w:sz w:val="24"/>
          <w:szCs w:val="24"/>
        </w:rPr>
        <w:tab/>
        <w:t>Nonproliferation, Arms Control and Disarmament Research Fellow, Canadian Department of Foreign Affairs and International Trade (now Global Affairs Canada), 1995-97.</w:t>
      </w:r>
    </w:p>
    <w:p w14:paraId="638E3E6F" w14:textId="62FE06E2" w:rsidR="00823FFA" w:rsidRDefault="00823FFA" w:rsidP="00823FFA">
      <w:pPr>
        <w:ind w:left="1440" w:hanging="1440"/>
        <w:rPr>
          <w:sz w:val="24"/>
          <w:szCs w:val="24"/>
        </w:rPr>
      </w:pPr>
    </w:p>
    <w:p w14:paraId="465AEEC8" w14:textId="795F52A3" w:rsidR="00823FFA" w:rsidRPr="00DD79AA" w:rsidRDefault="00823FFA" w:rsidP="00823FFA">
      <w:pPr>
        <w:ind w:left="1440" w:hanging="1440"/>
        <w:rPr>
          <w:sz w:val="24"/>
          <w:szCs w:val="24"/>
        </w:rPr>
      </w:pPr>
      <w:r>
        <w:rPr>
          <w:sz w:val="24"/>
          <w:szCs w:val="24"/>
        </w:rPr>
        <w:t>1990-1995</w:t>
      </w:r>
      <w:r>
        <w:rPr>
          <w:sz w:val="24"/>
          <w:szCs w:val="24"/>
        </w:rPr>
        <w:tab/>
        <w:t xml:space="preserve">Military and Strategic Studies Research Fellow, Centre for </w:t>
      </w:r>
      <w:proofErr w:type="spellStart"/>
      <w:r>
        <w:rPr>
          <w:sz w:val="24"/>
          <w:szCs w:val="24"/>
        </w:rPr>
        <w:t>Defence</w:t>
      </w:r>
      <w:proofErr w:type="spellEnd"/>
      <w:r>
        <w:rPr>
          <w:sz w:val="24"/>
          <w:szCs w:val="24"/>
        </w:rPr>
        <w:t xml:space="preserve"> and Security Studies, University of Manitoba, Winnipeg, Canada.</w:t>
      </w:r>
    </w:p>
    <w:p w14:paraId="06EA96F0" w14:textId="77777777" w:rsidR="00DD79AA" w:rsidRPr="00DD79AA" w:rsidRDefault="00DD79AA" w:rsidP="00DD79AA">
      <w:pPr>
        <w:rPr>
          <w:sz w:val="24"/>
          <w:szCs w:val="24"/>
        </w:rPr>
      </w:pPr>
    </w:p>
    <w:p w14:paraId="70AD376C" w14:textId="0774F5C8" w:rsidR="00DD79AA" w:rsidRPr="00DD79AA" w:rsidRDefault="00A873FB" w:rsidP="00DD79AA">
      <w:pPr>
        <w:rPr>
          <w:sz w:val="24"/>
          <w:szCs w:val="24"/>
        </w:rPr>
      </w:pPr>
      <w:r>
        <w:rPr>
          <w:sz w:val="24"/>
          <w:szCs w:val="24"/>
        </w:rPr>
        <w:t>1990-2004</w:t>
      </w:r>
      <w:r w:rsidR="00DD79AA" w:rsidRPr="00DD79AA">
        <w:rPr>
          <w:sz w:val="24"/>
          <w:szCs w:val="24"/>
        </w:rPr>
        <w:tab/>
        <w:t>Consultant to the Canadian Department of Foreign Affairs and International Trade</w:t>
      </w:r>
      <w:r>
        <w:rPr>
          <w:sz w:val="24"/>
          <w:szCs w:val="24"/>
        </w:rPr>
        <w:t>.</w:t>
      </w:r>
    </w:p>
    <w:p w14:paraId="403419F4" w14:textId="77777777" w:rsidR="00DD79AA" w:rsidRPr="00DD79AA" w:rsidRDefault="00DD79AA" w:rsidP="00DD79AA">
      <w:pPr>
        <w:rPr>
          <w:sz w:val="24"/>
          <w:szCs w:val="24"/>
        </w:rPr>
      </w:pPr>
    </w:p>
    <w:p w14:paraId="2B5B0D12" w14:textId="0C5B9FDD" w:rsidR="00DD79AA" w:rsidRPr="00DD79AA" w:rsidRDefault="00A873FB" w:rsidP="005723BA">
      <w:pPr>
        <w:rPr>
          <w:sz w:val="24"/>
          <w:szCs w:val="24"/>
        </w:rPr>
      </w:pPr>
      <w:r>
        <w:rPr>
          <w:sz w:val="24"/>
          <w:szCs w:val="24"/>
        </w:rPr>
        <w:t>1990-2000</w:t>
      </w:r>
      <w:r w:rsidR="00DD79AA" w:rsidRPr="00DD79AA">
        <w:rPr>
          <w:sz w:val="24"/>
          <w:szCs w:val="24"/>
        </w:rPr>
        <w:tab/>
        <w:t xml:space="preserve">Consultant to the Canadian Department of National </w:t>
      </w:r>
      <w:proofErr w:type="spellStart"/>
      <w:r w:rsidR="00DD79AA" w:rsidRPr="00DD79AA">
        <w:rPr>
          <w:sz w:val="24"/>
          <w:szCs w:val="24"/>
        </w:rPr>
        <w:t>Defence</w:t>
      </w:r>
      <w:proofErr w:type="spellEnd"/>
      <w:r>
        <w:rPr>
          <w:sz w:val="24"/>
          <w:szCs w:val="24"/>
        </w:rPr>
        <w:t>.</w:t>
      </w:r>
    </w:p>
    <w:p w14:paraId="5F113F28" w14:textId="77777777" w:rsidR="00DD79AA" w:rsidRPr="00DD79AA" w:rsidRDefault="00DD79AA" w:rsidP="00DD79AA">
      <w:pPr>
        <w:rPr>
          <w:sz w:val="24"/>
          <w:szCs w:val="24"/>
        </w:rPr>
      </w:pPr>
    </w:p>
    <w:p w14:paraId="33B0D6A5" w14:textId="17CAF1A0" w:rsidR="00DD79AA" w:rsidRDefault="00A873FB" w:rsidP="007F0EB8">
      <w:pPr>
        <w:ind w:left="2160" w:hanging="2160"/>
        <w:rPr>
          <w:sz w:val="24"/>
          <w:szCs w:val="24"/>
        </w:rPr>
      </w:pPr>
      <w:r>
        <w:rPr>
          <w:sz w:val="24"/>
          <w:szCs w:val="24"/>
        </w:rPr>
        <w:t>1994</w:t>
      </w:r>
      <w:r w:rsidR="00664430">
        <w:rPr>
          <w:sz w:val="24"/>
          <w:szCs w:val="24"/>
        </w:rPr>
        <w:t>, 19</w:t>
      </w:r>
      <w:r w:rsidR="007F0EB8">
        <w:rPr>
          <w:sz w:val="24"/>
          <w:szCs w:val="24"/>
        </w:rPr>
        <w:t>95, 2000</w:t>
      </w:r>
      <w:r w:rsidR="007F0EB8">
        <w:rPr>
          <w:sz w:val="24"/>
          <w:szCs w:val="24"/>
        </w:rPr>
        <w:tab/>
      </w:r>
      <w:r w:rsidR="00DD79AA" w:rsidRPr="00DD79AA">
        <w:rPr>
          <w:sz w:val="24"/>
          <w:szCs w:val="24"/>
        </w:rPr>
        <w:t>Member, Canadian Diplomatic Delegation to the Group of Governmental Experts to Prepare the Review Conference of the “Convention on Conventional Weapons,” Geneva, Switzerland</w:t>
      </w:r>
      <w:r>
        <w:rPr>
          <w:sz w:val="24"/>
          <w:szCs w:val="24"/>
        </w:rPr>
        <w:t>.</w:t>
      </w:r>
      <w:r w:rsidR="00DD79AA" w:rsidRPr="00DD79AA">
        <w:rPr>
          <w:sz w:val="24"/>
          <w:szCs w:val="24"/>
        </w:rPr>
        <w:t xml:space="preserve"> </w:t>
      </w:r>
    </w:p>
    <w:p w14:paraId="7EE2041D" w14:textId="3FC4CF5C" w:rsidR="00360E3C" w:rsidRDefault="00360E3C" w:rsidP="007F0EB8">
      <w:pPr>
        <w:ind w:left="2160" w:hanging="2160"/>
        <w:rPr>
          <w:sz w:val="24"/>
          <w:szCs w:val="24"/>
        </w:rPr>
      </w:pPr>
    </w:p>
    <w:p w14:paraId="7C53DBF4" w14:textId="63F5EAB0" w:rsidR="00360E3C" w:rsidRPr="00DD79AA" w:rsidRDefault="00360E3C" w:rsidP="00DD3160">
      <w:pPr>
        <w:keepNext/>
        <w:keepLines/>
        <w:widowControl/>
        <w:ind w:left="1440" w:hanging="1440"/>
        <w:rPr>
          <w:sz w:val="24"/>
          <w:szCs w:val="24"/>
        </w:rPr>
      </w:pPr>
      <w:r>
        <w:rPr>
          <w:sz w:val="24"/>
          <w:szCs w:val="24"/>
        </w:rPr>
        <w:t>1991-1992</w:t>
      </w:r>
      <w:r>
        <w:rPr>
          <w:sz w:val="24"/>
          <w:szCs w:val="24"/>
        </w:rPr>
        <w:tab/>
      </w:r>
      <w:r w:rsidRPr="00BA100C">
        <w:rPr>
          <w:sz w:val="24"/>
          <w:szCs w:val="24"/>
        </w:rPr>
        <w:t xml:space="preserve">Director, NATO Advanced Research Workshop, “The Future of the Global Arms Industry,” </w:t>
      </w:r>
      <w:r>
        <w:rPr>
          <w:sz w:val="24"/>
          <w:szCs w:val="24"/>
        </w:rPr>
        <w:t>September 1991-August</w:t>
      </w:r>
      <w:r w:rsidRPr="00BA100C">
        <w:rPr>
          <w:sz w:val="24"/>
          <w:szCs w:val="24"/>
        </w:rPr>
        <w:t xml:space="preserve"> 1992.</w:t>
      </w:r>
    </w:p>
    <w:p w14:paraId="22274E1C" w14:textId="12982617" w:rsidR="00DD79AA" w:rsidRDefault="00DD79AA" w:rsidP="00DD79AA">
      <w:pPr>
        <w:rPr>
          <w:sz w:val="24"/>
          <w:szCs w:val="24"/>
        </w:rPr>
      </w:pPr>
    </w:p>
    <w:p w14:paraId="71F9F7A6" w14:textId="77777777" w:rsidR="000577D4" w:rsidRPr="000577D4" w:rsidRDefault="000577D4" w:rsidP="00DD79AA">
      <w:pPr>
        <w:rPr>
          <w:sz w:val="24"/>
          <w:szCs w:val="24"/>
        </w:rPr>
      </w:pPr>
    </w:p>
    <w:p w14:paraId="71641714" w14:textId="77777777" w:rsidR="000577D4" w:rsidRPr="000577D4" w:rsidRDefault="000577D4" w:rsidP="00B35C76">
      <w:pPr>
        <w:keepNext/>
        <w:keepLines/>
        <w:widowControl/>
        <w:rPr>
          <w:sz w:val="24"/>
          <w:szCs w:val="24"/>
        </w:rPr>
      </w:pPr>
      <w:r w:rsidRPr="000577D4">
        <w:rPr>
          <w:b/>
          <w:sz w:val="24"/>
          <w:szCs w:val="24"/>
        </w:rPr>
        <w:lastRenderedPageBreak/>
        <w:t>Past Professional Memberships</w:t>
      </w:r>
    </w:p>
    <w:p w14:paraId="27D63EBF" w14:textId="77777777" w:rsidR="000577D4" w:rsidRPr="000577D4" w:rsidRDefault="000577D4" w:rsidP="00B35C76">
      <w:pPr>
        <w:keepNext/>
        <w:keepLines/>
        <w:widowControl/>
        <w:rPr>
          <w:sz w:val="24"/>
          <w:szCs w:val="24"/>
        </w:rPr>
      </w:pPr>
    </w:p>
    <w:p w14:paraId="6131EF30" w14:textId="77777777" w:rsidR="000577D4" w:rsidRPr="000577D4" w:rsidRDefault="000577D4" w:rsidP="00B35C76">
      <w:pPr>
        <w:pStyle w:val="ListParagraph"/>
        <w:keepNext/>
        <w:keepLines/>
        <w:widowControl/>
        <w:numPr>
          <w:ilvl w:val="0"/>
          <w:numId w:val="16"/>
        </w:numPr>
        <w:rPr>
          <w:rFonts w:ascii="Times New Roman" w:hAnsi="Times New Roman" w:cs="Times New Roman"/>
          <w:sz w:val="24"/>
          <w:szCs w:val="24"/>
        </w:rPr>
      </w:pPr>
      <w:r w:rsidRPr="000577D4">
        <w:rPr>
          <w:rFonts w:ascii="Times New Roman" w:hAnsi="Times New Roman" w:cs="Times New Roman"/>
          <w:sz w:val="24"/>
          <w:szCs w:val="24"/>
        </w:rPr>
        <w:t>Member, Historical Novelists Association;</w:t>
      </w:r>
    </w:p>
    <w:p w14:paraId="53B2016B" w14:textId="77777777" w:rsidR="000577D4" w:rsidRPr="000577D4" w:rsidRDefault="000577D4" w:rsidP="000577D4">
      <w:pPr>
        <w:rPr>
          <w:sz w:val="24"/>
          <w:szCs w:val="24"/>
        </w:rPr>
      </w:pPr>
    </w:p>
    <w:p w14:paraId="6EED3ECF" w14:textId="77777777" w:rsidR="000577D4" w:rsidRPr="000577D4" w:rsidRDefault="000577D4" w:rsidP="000577D4">
      <w:pPr>
        <w:pStyle w:val="ListParagraph"/>
        <w:numPr>
          <w:ilvl w:val="0"/>
          <w:numId w:val="16"/>
        </w:numPr>
        <w:rPr>
          <w:rFonts w:ascii="Times New Roman" w:hAnsi="Times New Roman" w:cs="Times New Roman"/>
          <w:sz w:val="24"/>
          <w:szCs w:val="24"/>
        </w:rPr>
      </w:pPr>
      <w:r w:rsidRPr="000577D4">
        <w:rPr>
          <w:rFonts w:ascii="Times New Roman" w:hAnsi="Times New Roman" w:cs="Times New Roman"/>
          <w:sz w:val="24"/>
          <w:szCs w:val="24"/>
        </w:rPr>
        <w:t xml:space="preserve">Member, </w:t>
      </w:r>
      <w:r w:rsidRPr="000577D4">
        <w:rPr>
          <w:rFonts w:ascii="Times New Roman" w:hAnsi="Times New Roman" w:cs="Times New Roman"/>
          <w:i/>
          <w:sz w:val="24"/>
          <w:szCs w:val="24"/>
        </w:rPr>
        <w:t xml:space="preserve">De Re </w:t>
      </w:r>
      <w:proofErr w:type="spellStart"/>
      <w:r w:rsidRPr="000577D4">
        <w:rPr>
          <w:rFonts w:ascii="Times New Roman" w:hAnsi="Times New Roman" w:cs="Times New Roman"/>
          <w:i/>
          <w:sz w:val="24"/>
          <w:szCs w:val="24"/>
        </w:rPr>
        <w:t>Militari</w:t>
      </w:r>
      <w:proofErr w:type="spellEnd"/>
      <w:r w:rsidRPr="000577D4">
        <w:rPr>
          <w:rFonts w:ascii="Times New Roman" w:hAnsi="Times New Roman" w:cs="Times New Roman"/>
          <w:sz w:val="24"/>
          <w:szCs w:val="24"/>
        </w:rPr>
        <w:t>: The Society for Medieval Military History</w:t>
      </w:r>
    </w:p>
    <w:p w14:paraId="1E8F7C58" w14:textId="77777777" w:rsidR="000577D4" w:rsidRPr="000577D4" w:rsidRDefault="000577D4" w:rsidP="000577D4">
      <w:pPr>
        <w:rPr>
          <w:sz w:val="24"/>
          <w:szCs w:val="24"/>
        </w:rPr>
      </w:pPr>
    </w:p>
    <w:p w14:paraId="01A1FA3D" w14:textId="77777777" w:rsidR="000577D4" w:rsidRPr="000577D4" w:rsidRDefault="000577D4" w:rsidP="000577D4">
      <w:pPr>
        <w:pStyle w:val="ListParagraph"/>
        <w:numPr>
          <w:ilvl w:val="0"/>
          <w:numId w:val="16"/>
        </w:numPr>
        <w:rPr>
          <w:rFonts w:ascii="Times New Roman" w:hAnsi="Times New Roman" w:cs="Times New Roman"/>
          <w:sz w:val="24"/>
          <w:szCs w:val="24"/>
        </w:rPr>
      </w:pPr>
      <w:r w:rsidRPr="000577D4">
        <w:rPr>
          <w:rFonts w:ascii="Times New Roman" w:hAnsi="Times New Roman" w:cs="Times New Roman"/>
          <w:sz w:val="24"/>
          <w:szCs w:val="24"/>
        </w:rPr>
        <w:t>Member, British International Studies Association;</w:t>
      </w:r>
    </w:p>
    <w:p w14:paraId="3E09A777" w14:textId="77777777" w:rsidR="000577D4" w:rsidRPr="000577D4" w:rsidRDefault="000577D4" w:rsidP="000577D4">
      <w:pPr>
        <w:rPr>
          <w:sz w:val="24"/>
          <w:szCs w:val="24"/>
        </w:rPr>
      </w:pPr>
    </w:p>
    <w:p w14:paraId="136A47A4" w14:textId="578C0693" w:rsidR="000577D4" w:rsidRPr="000577D4" w:rsidRDefault="000577D4" w:rsidP="000577D4">
      <w:pPr>
        <w:pStyle w:val="ListParagraph"/>
        <w:numPr>
          <w:ilvl w:val="0"/>
          <w:numId w:val="16"/>
        </w:numPr>
        <w:rPr>
          <w:rFonts w:ascii="Times New Roman" w:hAnsi="Times New Roman" w:cs="Times New Roman"/>
          <w:sz w:val="24"/>
          <w:szCs w:val="24"/>
        </w:rPr>
      </w:pPr>
      <w:r w:rsidRPr="000577D4">
        <w:rPr>
          <w:rFonts w:ascii="Times New Roman" w:hAnsi="Times New Roman" w:cs="Times New Roman"/>
          <w:sz w:val="24"/>
          <w:szCs w:val="24"/>
        </w:rPr>
        <w:t>Member, Canadian Political Science Association;</w:t>
      </w:r>
    </w:p>
    <w:p w14:paraId="6F4B217D" w14:textId="77777777" w:rsidR="000577D4" w:rsidRPr="000577D4" w:rsidRDefault="000577D4" w:rsidP="000577D4">
      <w:pPr>
        <w:rPr>
          <w:sz w:val="24"/>
          <w:szCs w:val="24"/>
        </w:rPr>
      </w:pPr>
    </w:p>
    <w:p w14:paraId="30509A1E" w14:textId="77777777" w:rsidR="000577D4" w:rsidRPr="000577D4" w:rsidRDefault="000577D4" w:rsidP="000577D4">
      <w:pPr>
        <w:pStyle w:val="ListParagraph"/>
        <w:numPr>
          <w:ilvl w:val="0"/>
          <w:numId w:val="16"/>
        </w:numPr>
        <w:rPr>
          <w:rFonts w:ascii="Times New Roman" w:hAnsi="Times New Roman" w:cs="Times New Roman"/>
          <w:sz w:val="24"/>
          <w:szCs w:val="24"/>
        </w:rPr>
      </w:pPr>
      <w:r w:rsidRPr="000577D4">
        <w:rPr>
          <w:rFonts w:ascii="Times New Roman" w:hAnsi="Times New Roman" w:cs="Times New Roman"/>
          <w:sz w:val="24"/>
          <w:szCs w:val="24"/>
        </w:rPr>
        <w:t>Member, Academic Council of the United Nations System.</w:t>
      </w:r>
    </w:p>
    <w:p w14:paraId="68169E1E" w14:textId="7B5DA65B" w:rsidR="00243754" w:rsidRPr="000577D4" w:rsidRDefault="00243754">
      <w:pPr>
        <w:rPr>
          <w:sz w:val="24"/>
          <w:szCs w:val="24"/>
        </w:rPr>
      </w:pPr>
      <w:r w:rsidRPr="000577D4">
        <w:rPr>
          <w:sz w:val="24"/>
          <w:szCs w:val="24"/>
        </w:rPr>
        <w:br w:type="page"/>
      </w:r>
    </w:p>
    <w:p w14:paraId="5AFDBBEB" w14:textId="22427A1E" w:rsidR="00243754" w:rsidRDefault="00243754" w:rsidP="00243754">
      <w:pPr>
        <w:pStyle w:val="Heading1"/>
        <w:ind w:left="756" w:right="747"/>
        <w:jc w:val="center"/>
      </w:pPr>
      <w:r>
        <w:lastRenderedPageBreak/>
        <w:t>COURSES TAUGHT</w:t>
      </w:r>
    </w:p>
    <w:p w14:paraId="52C3F887" w14:textId="1A82B720" w:rsidR="00243754" w:rsidRDefault="00243754">
      <w:pPr>
        <w:rPr>
          <w:sz w:val="24"/>
          <w:szCs w:val="24"/>
        </w:rPr>
      </w:pPr>
    </w:p>
    <w:p w14:paraId="3AEA8310" w14:textId="77777777" w:rsidR="00D269AF" w:rsidRDefault="00D269AF">
      <w:pPr>
        <w:rPr>
          <w:sz w:val="24"/>
          <w:szCs w:val="24"/>
        </w:rPr>
      </w:pPr>
    </w:p>
    <w:p w14:paraId="499B27C7" w14:textId="77777777" w:rsidR="009C5F68" w:rsidRDefault="009C5F68">
      <w:pPr>
        <w:rPr>
          <w:sz w:val="24"/>
          <w:szCs w:val="24"/>
        </w:rPr>
      </w:pPr>
    </w:p>
    <w:p w14:paraId="23B81321" w14:textId="2AB17800" w:rsidR="00D269AF" w:rsidRPr="002533D1" w:rsidRDefault="000923A6">
      <w:pPr>
        <w:rPr>
          <w:i/>
          <w:iCs/>
          <w:sz w:val="24"/>
          <w:szCs w:val="24"/>
        </w:rPr>
      </w:pPr>
      <w:r w:rsidRPr="002533D1">
        <w:rPr>
          <w:i/>
          <w:iCs/>
          <w:sz w:val="24"/>
          <w:szCs w:val="24"/>
        </w:rPr>
        <w:t>Since graduate school, I have taught a wide variety of courses in the subfields of International Relation</w:t>
      </w:r>
      <w:r w:rsidR="00C50F18" w:rsidRPr="002533D1">
        <w:rPr>
          <w:i/>
          <w:iCs/>
          <w:sz w:val="24"/>
          <w:szCs w:val="24"/>
        </w:rPr>
        <w:t>s</w:t>
      </w:r>
      <w:r w:rsidRPr="002533D1">
        <w:rPr>
          <w:i/>
          <w:iCs/>
          <w:sz w:val="24"/>
          <w:szCs w:val="24"/>
        </w:rPr>
        <w:t xml:space="preserve"> and Political Theory. </w:t>
      </w:r>
      <w:r w:rsidR="00D269AF" w:rsidRPr="002533D1">
        <w:rPr>
          <w:i/>
          <w:iCs/>
          <w:sz w:val="24"/>
          <w:szCs w:val="24"/>
        </w:rPr>
        <w:t xml:space="preserve">Here is a sample of courses that I either </w:t>
      </w:r>
      <w:r w:rsidR="00A95323">
        <w:rPr>
          <w:i/>
          <w:iCs/>
          <w:sz w:val="24"/>
          <w:szCs w:val="24"/>
        </w:rPr>
        <w:t xml:space="preserve">currently </w:t>
      </w:r>
      <w:r w:rsidR="00D269AF" w:rsidRPr="002533D1">
        <w:rPr>
          <w:i/>
          <w:iCs/>
          <w:sz w:val="24"/>
          <w:szCs w:val="24"/>
        </w:rPr>
        <w:t xml:space="preserve">teach regularly or have taught regularly </w:t>
      </w:r>
      <w:r w:rsidRPr="002533D1">
        <w:rPr>
          <w:i/>
          <w:iCs/>
          <w:sz w:val="24"/>
          <w:szCs w:val="24"/>
        </w:rPr>
        <w:t>over the past thirty years</w:t>
      </w:r>
      <w:r w:rsidR="00D269AF" w:rsidRPr="002533D1">
        <w:rPr>
          <w:i/>
          <w:iCs/>
          <w:sz w:val="24"/>
          <w:szCs w:val="24"/>
        </w:rPr>
        <w:t>.</w:t>
      </w:r>
    </w:p>
    <w:p w14:paraId="1D2FD631" w14:textId="77777777" w:rsidR="00DD79AA" w:rsidRDefault="00DD79AA">
      <w:pPr>
        <w:rPr>
          <w:sz w:val="24"/>
          <w:szCs w:val="24"/>
        </w:rPr>
      </w:pPr>
    </w:p>
    <w:p w14:paraId="501925E2" w14:textId="77777777" w:rsidR="00243754" w:rsidRPr="00243754" w:rsidRDefault="00243754" w:rsidP="00243754">
      <w:pPr>
        <w:rPr>
          <w:b/>
          <w:sz w:val="24"/>
          <w:szCs w:val="24"/>
        </w:rPr>
      </w:pPr>
    </w:p>
    <w:p w14:paraId="6FCF215F" w14:textId="77777777" w:rsidR="00243754" w:rsidRPr="00243754" w:rsidRDefault="00243754" w:rsidP="00243754">
      <w:pPr>
        <w:rPr>
          <w:iCs/>
          <w:sz w:val="24"/>
          <w:szCs w:val="24"/>
        </w:rPr>
      </w:pPr>
      <w:r w:rsidRPr="00243754">
        <w:rPr>
          <w:b/>
          <w:iCs/>
          <w:sz w:val="24"/>
          <w:szCs w:val="24"/>
        </w:rPr>
        <w:t>Introductory</w:t>
      </w:r>
    </w:p>
    <w:p w14:paraId="78402448" w14:textId="77777777" w:rsidR="00243754" w:rsidRPr="00243754" w:rsidRDefault="00243754" w:rsidP="00243754">
      <w:pPr>
        <w:rPr>
          <w:b/>
          <w:sz w:val="24"/>
          <w:szCs w:val="24"/>
        </w:rPr>
      </w:pPr>
    </w:p>
    <w:p w14:paraId="4FBCD837" w14:textId="77777777" w:rsidR="00243754" w:rsidRPr="002533D1" w:rsidRDefault="00243754" w:rsidP="00243754">
      <w:pPr>
        <w:numPr>
          <w:ilvl w:val="0"/>
          <w:numId w:val="6"/>
        </w:numPr>
        <w:rPr>
          <w:b/>
          <w:iCs/>
          <w:sz w:val="24"/>
          <w:szCs w:val="24"/>
        </w:rPr>
      </w:pPr>
      <w:r w:rsidRPr="002533D1">
        <w:rPr>
          <w:iCs/>
          <w:sz w:val="24"/>
          <w:szCs w:val="24"/>
        </w:rPr>
        <w:t>Foundations of International Politics</w:t>
      </w:r>
    </w:p>
    <w:p w14:paraId="1ABF8BC7" w14:textId="77777777" w:rsidR="00243754" w:rsidRPr="00DF27BD" w:rsidRDefault="00243754" w:rsidP="00243754">
      <w:pPr>
        <w:numPr>
          <w:ilvl w:val="0"/>
          <w:numId w:val="6"/>
        </w:numPr>
        <w:rPr>
          <w:b/>
          <w:iCs/>
          <w:sz w:val="24"/>
          <w:szCs w:val="24"/>
          <w:highlight w:val="yellow"/>
        </w:rPr>
      </w:pPr>
      <w:r w:rsidRPr="00DF27BD">
        <w:rPr>
          <w:iCs/>
          <w:sz w:val="24"/>
          <w:szCs w:val="24"/>
          <w:highlight w:val="yellow"/>
        </w:rPr>
        <w:t>Foundations of Political Theory</w:t>
      </w:r>
    </w:p>
    <w:p w14:paraId="416203F2" w14:textId="77777777" w:rsidR="00243754" w:rsidRPr="002533D1" w:rsidRDefault="00243754" w:rsidP="00243754">
      <w:pPr>
        <w:rPr>
          <w:b/>
          <w:iCs/>
          <w:sz w:val="24"/>
          <w:szCs w:val="24"/>
        </w:rPr>
      </w:pPr>
    </w:p>
    <w:p w14:paraId="683E2CA9" w14:textId="77777777" w:rsidR="00243754" w:rsidRPr="002533D1" w:rsidRDefault="00243754" w:rsidP="00243754">
      <w:pPr>
        <w:rPr>
          <w:iCs/>
          <w:sz w:val="24"/>
          <w:szCs w:val="24"/>
        </w:rPr>
      </w:pPr>
      <w:r w:rsidRPr="002533D1">
        <w:rPr>
          <w:b/>
          <w:iCs/>
          <w:sz w:val="24"/>
          <w:szCs w:val="24"/>
        </w:rPr>
        <w:t>Intermediate</w:t>
      </w:r>
    </w:p>
    <w:p w14:paraId="34442FC1" w14:textId="77777777" w:rsidR="00243754" w:rsidRPr="002533D1" w:rsidRDefault="00243754" w:rsidP="00243754">
      <w:pPr>
        <w:rPr>
          <w:iCs/>
          <w:sz w:val="24"/>
          <w:szCs w:val="24"/>
        </w:rPr>
      </w:pPr>
    </w:p>
    <w:p w14:paraId="446A3F6E" w14:textId="747D3EBA" w:rsidR="00DD3160" w:rsidRDefault="00DD3160" w:rsidP="00243754">
      <w:pPr>
        <w:numPr>
          <w:ilvl w:val="0"/>
          <w:numId w:val="7"/>
        </w:numPr>
        <w:rPr>
          <w:iCs/>
          <w:sz w:val="24"/>
          <w:szCs w:val="24"/>
        </w:rPr>
      </w:pPr>
      <w:r>
        <w:rPr>
          <w:iCs/>
          <w:sz w:val="24"/>
          <w:szCs w:val="24"/>
        </w:rPr>
        <w:t>The Return of Great Power Competition</w:t>
      </w:r>
    </w:p>
    <w:p w14:paraId="36E8C938" w14:textId="3B103953" w:rsidR="00243754" w:rsidRPr="002533D1" w:rsidRDefault="00DD3160" w:rsidP="00243754">
      <w:pPr>
        <w:numPr>
          <w:ilvl w:val="0"/>
          <w:numId w:val="7"/>
        </w:numPr>
        <w:rPr>
          <w:iCs/>
          <w:sz w:val="24"/>
          <w:szCs w:val="24"/>
        </w:rPr>
      </w:pPr>
      <w:r>
        <w:rPr>
          <w:iCs/>
          <w:sz w:val="24"/>
          <w:szCs w:val="24"/>
        </w:rPr>
        <w:t>R</w:t>
      </w:r>
      <w:r w:rsidR="00243754" w:rsidRPr="002533D1">
        <w:rPr>
          <w:iCs/>
          <w:sz w:val="24"/>
          <w:szCs w:val="24"/>
        </w:rPr>
        <w:t>egional Conflict and Security (Middle East; Indo-Pacific)</w:t>
      </w:r>
    </w:p>
    <w:p w14:paraId="1B7C3579" w14:textId="77777777" w:rsidR="00243754" w:rsidRPr="002533D1" w:rsidRDefault="00243754" w:rsidP="00243754">
      <w:pPr>
        <w:numPr>
          <w:ilvl w:val="0"/>
          <w:numId w:val="7"/>
        </w:numPr>
        <w:rPr>
          <w:iCs/>
          <w:sz w:val="24"/>
          <w:szCs w:val="24"/>
        </w:rPr>
      </w:pPr>
      <w:r w:rsidRPr="002533D1">
        <w:rPr>
          <w:iCs/>
          <w:sz w:val="24"/>
          <w:szCs w:val="24"/>
        </w:rPr>
        <w:t>The Wars in Iraq and Afghanistan</w:t>
      </w:r>
    </w:p>
    <w:p w14:paraId="071C2B6B" w14:textId="77777777" w:rsidR="00243754" w:rsidRPr="002533D1" w:rsidRDefault="00243754" w:rsidP="00243754">
      <w:pPr>
        <w:numPr>
          <w:ilvl w:val="0"/>
          <w:numId w:val="7"/>
        </w:numPr>
        <w:rPr>
          <w:iCs/>
          <w:sz w:val="24"/>
          <w:szCs w:val="24"/>
        </w:rPr>
      </w:pPr>
      <w:r w:rsidRPr="002533D1">
        <w:rPr>
          <w:iCs/>
          <w:sz w:val="24"/>
          <w:szCs w:val="24"/>
        </w:rPr>
        <w:t>US Foreign and Defense Policy</w:t>
      </w:r>
    </w:p>
    <w:p w14:paraId="5EBA4DC9" w14:textId="77777777" w:rsidR="00243754" w:rsidRPr="002533D1" w:rsidRDefault="00243754" w:rsidP="00243754">
      <w:pPr>
        <w:numPr>
          <w:ilvl w:val="0"/>
          <w:numId w:val="7"/>
        </w:numPr>
        <w:rPr>
          <w:iCs/>
          <w:sz w:val="24"/>
          <w:szCs w:val="24"/>
        </w:rPr>
      </w:pPr>
      <w:r w:rsidRPr="002533D1">
        <w:rPr>
          <w:iCs/>
          <w:sz w:val="24"/>
          <w:szCs w:val="24"/>
        </w:rPr>
        <w:t>Chinese Foreign Policy</w:t>
      </w:r>
    </w:p>
    <w:p w14:paraId="2C46EE6A" w14:textId="77777777" w:rsidR="00243754" w:rsidRPr="002533D1" w:rsidRDefault="00243754" w:rsidP="00243754">
      <w:pPr>
        <w:rPr>
          <w:iCs/>
          <w:sz w:val="24"/>
          <w:szCs w:val="24"/>
        </w:rPr>
      </w:pPr>
    </w:p>
    <w:p w14:paraId="38351C8B" w14:textId="77777777" w:rsidR="00243754" w:rsidRPr="002533D1" w:rsidRDefault="00243754" w:rsidP="00243754">
      <w:pPr>
        <w:numPr>
          <w:ilvl w:val="0"/>
          <w:numId w:val="7"/>
        </w:numPr>
        <w:rPr>
          <w:iCs/>
          <w:sz w:val="24"/>
          <w:szCs w:val="24"/>
        </w:rPr>
      </w:pPr>
      <w:r w:rsidRPr="002533D1">
        <w:rPr>
          <w:iCs/>
          <w:sz w:val="24"/>
          <w:szCs w:val="24"/>
        </w:rPr>
        <w:t>Medieval Political Thought</w:t>
      </w:r>
    </w:p>
    <w:p w14:paraId="6894D7A3" w14:textId="7B8046D7" w:rsidR="00243754" w:rsidRPr="002533D1" w:rsidRDefault="00243754" w:rsidP="00243754">
      <w:pPr>
        <w:numPr>
          <w:ilvl w:val="0"/>
          <w:numId w:val="7"/>
        </w:numPr>
        <w:rPr>
          <w:iCs/>
          <w:sz w:val="24"/>
          <w:szCs w:val="24"/>
        </w:rPr>
      </w:pPr>
      <w:r w:rsidRPr="002533D1">
        <w:rPr>
          <w:iCs/>
          <w:sz w:val="24"/>
          <w:szCs w:val="24"/>
        </w:rPr>
        <w:t>Liberal and Conservative Political Thought</w:t>
      </w:r>
    </w:p>
    <w:p w14:paraId="032A9BF9" w14:textId="5ADB7AD4" w:rsidR="00745DB7" w:rsidRDefault="00745DB7" w:rsidP="00243754">
      <w:pPr>
        <w:numPr>
          <w:ilvl w:val="0"/>
          <w:numId w:val="7"/>
        </w:numPr>
        <w:rPr>
          <w:iCs/>
          <w:sz w:val="24"/>
          <w:szCs w:val="24"/>
        </w:rPr>
      </w:pPr>
      <w:r w:rsidRPr="002533D1">
        <w:rPr>
          <w:iCs/>
          <w:sz w:val="24"/>
          <w:szCs w:val="24"/>
        </w:rPr>
        <w:t>Progressivism, Fascism, Socialism</w:t>
      </w:r>
    </w:p>
    <w:p w14:paraId="310405B0" w14:textId="025AEF48" w:rsidR="00697C53" w:rsidRPr="00697C53" w:rsidRDefault="00697C53" w:rsidP="00697C53">
      <w:pPr>
        <w:rPr>
          <w:iCs/>
          <w:sz w:val="24"/>
          <w:szCs w:val="24"/>
        </w:rPr>
      </w:pPr>
    </w:p>
    <w:p w14:paraId="1F4E1CD4" w14:textId="7FA52E31" w:rsidR="00697C53" w:rsidRPr="00697C53" w:rsidRDefault="00697C53" w:rsidP="00697C53">
      <w:pPr>
        <w:pStyle w:val="ListParagraph"/>
        <w:numPr>
          <w:ilvl w:val="0"/>
          <w:numId w:val="7"/>
        </w:numPr>
        <w:rPr>
          <w:rFonts w:ascii="Times New Roman" w:hAnsi="Times New Roman" w:cs="Times New Roman"/>
          <w:iCs/>
          <w:sz w:val="24"/>
          <w:szCs w:val="24"/>
        </w:rPr>
      </w:pPr>
      <w:r w:rsidRPr="00697C53">
        <w:rPr>
          <w:rFonts w:ascii="Times New Roman" w:hAnsi="Times New Roman" w:cs="Times New Roman"/>
          <w:iCs/>
          <w:sz w:val="24"/>
          <w:szCs w:val="24"/>
        </w:rPr>
        <w:t>International Political Economy</w:t>
      </w:r>
    </w:p>
    <w:p w14:paraId="1B5176FA" w14:textId="2DF5BB87" w:rsidR="00697C53" w:rsidRDefault="00697C53" w:rsidP="00697C53">
      <w:pPr>
        <w:pStyle w:val="ListParagraph"/>
        <w:numPr>
          <w:ilvl w:val="0"/>
          <w:numId w:val="7"/>
        </w:numPr>
        <w:rPr>
          <w:rFonts w:ascii="Times New Roman" w:hAnsi="Times New Roman" w:cs="Times New Roman"/>
          <w:iCs/>
          <w:sz w:val="24"/>
          <w:szCs w:val="24"/>
        </w:rPr>
      </w:pPr>
      <w:r w:rsidRPr="00697C53">
        <w:rPr>
          <w:rFonts w:ascii="Times New Roman" w:hAnsi="Times New Roman" w:cs="Times New Roman"/>
          <w:iCs/>
          <w:sz w:val="24"/>
          <w:szCs w:val="24"/>
        </w:rPr>
        <w:t>Global Governance</w:t>
      </w:r>
    </w:p>
    <w:p w14:paraId="4727FF63" w14:textId="0F37D9B8" w:rsidR="00D27BF5" w:rsidRPr="00697C53" w:rsidRDefault="00D27BF5" w:rsidP="00697C53">
      <w:pPr>
        <w:pStyle w:val="ListParagraph"/>
        <w:numPr>
          <w:ilvl w:val="0"/>
          <w:numId w:val="7"/>
        </w:numPr>
        <w:rPr>
          <w:rFonts w:ascii="Times New Roman" w:hAnsi="Times New Roman" w:cs="Times New Roman"/>
          <w:iCs/>
          <w:sz w:val="24"/>
          <w:szCs w:val="24"/>
        </w:rPr>
      </w:pPr>
      <w:r>
        <w:rPr>
          <w:rFonts w:ascii="Times New Roman" w:hAnsi="Times New Roman" w:cs="Times New Roman"/>
          <w:iCs/>
          <w:sz w:val="24"/>
          <w:szCs w:val="24"/>
        </w:rPr>
        <w:t>Religion in/and World Politics</w:t>
      </w:r>
    </w:p>
    <w:p w14:paraId="31216B92" w14:textId="77777777" w:rsidR="00243754" w:rsidRPr="00697C53" w:rsidRDefault="00243754" w:rsidP="00243754">
      <w:pPr>
        <w:rPr>
          <w:iCs/>
          <w:sz w:val="24"/>
          <w:szCs w:val="24"/>
        </w:rPr>
      </w:pPr>
    </w:p>
    <w:p w14:paraId="6A289455" w14:textId="77777777" w:rsidR="00243754" w:rsidRPr="002533D1" w:rsidRDefault="00243754" w:rsidP="00243754">
      <w:pPr>
        <w:numPr>
          <w:ilvl w:val="0"/>
          <w:numId w:val="7"/>
        </w:numPr>
        <w:rPr>
          <w:iCs/>
          <w:sz w:val="24"/>
          <w:szCs w:val="24"/>
        </w:rPr>
      </w:pPr>
      <w:r w:rsidRPr="002533D1">
        <w:rPr>
          <w:iCs/>
          <w:sz w:val="24"/>
          <w:szCs w:val="24"/>
        </w:rPr>
        <w:t>The Politics of the First World War</w:t>
      </w:r>
    </w:p>
    <w:p w14:paraId="31CF67FB" w14:textId="77777777" w:rsidR="00243754" w:rsidRPr="002533D1" w:rsidRDefault="00243754" w:rsidP="00243754">
      <w:pPr>
        <w:numPr>
          <w:ilvl w:val="0"/>
          <w:numId w:val="7"/>
        </w:numPr>
        <w:rPr>
          <w:iCs/>
          <w:sz w:val="24"/>
          <w:szCs w:val="24"/>
        </w:rPr>
      </w:pPr>
      <w:r w:rsidRPr="002533D1">
        <w:rPr>
          <w:iCs/>
          <w:sz w:val="24"/>
          <w:szCs w:val="24"/>
        </w:rPr>
        <w:t>The Politics of the Second World War</w:t>
      </w:r>
    </w:p>
    <w:p w14:paraId="7CD4DF9F" w14:textId="77777777" w:rsidR="00243754" w:rsidRPr="002533D1" w:rsidRDefault="00243754" w:rsidP="00243754">
      <w:pPr>
        <w:rPr>
          <w:iCs/>
          <w:sz w:val="24"/>
          <w:szCs w:val="24"/>
        </w:rPr>
      </w:pPr>
    </w:p>
    <w:p w14:paraId="0D93D5FE" w14:textId="77777777" w:rsidR="00243754" w:rsidRPr="002533D1" w:rsidRDefault="00243754" w:rsidP="00243754">
      <w:pPr>
        <w:rPr>
          <w:b/>
          <w:iCs/>
          <w:sz w:val="24"/>
          <w:szCs w:val="24"/>
        </w:rPr>
      </w:pPr>
      <w:r w:rsidRPr="002533D1">
        <w:rPr>
          <w:b/>
          <w:iCs/>
          <w:sz w:val="24"/>
          <w:szCs w:val="24"/>
        </w:rPr>
        <w:t>Advanced</w:t>
      </w:r>
    </w:p>
    <w:p w14:paraId="7B85353B" w14:textId="77777777" w:rsidR="00243754" w:rsidRPr="002533D1" w:rsidRDefault="00243754" w:rsidP="00243754">
      <w:pPr>
        <w:rPr>
          <w:b/>
          <w:iCs/>
          <w:sz w:val="24"/>
          <w:szCs w:val="24"/>
        </w:rPr>
      </w:pPr>
    </w:p>
    <w:p w14:paraId="40580EF8" w14:textId="77777777" w:rsidR="00243754" w:rsidRPr="00DF27BD" w:rsidRDefault="00243754" w:rsidP="00243754">
      <w:pPr>
        <w:numPr>
          <w:ilvl w:val="0"/>
          <w:numId w:val="8"/>
        </w:numPr>
        <w:rPr>
          <w:iCs/>
          <w:sz w:val="24"/>
          <w:szCs w:val="24"/>
          <w:highlight w:val="yellow"/>
        </w:rPr>
      </w:pPr>
      <w:r w:rsidRPr="00DF27BD">
        <w:rPr>
          <w:iCs/>
          <w:sz w:val="24"/>
          <w:szCs w:val="24"/>
          <w:highlight w:val="yellow"/>
        </w:rPr>
        <w:t>Advanced International Theory</w:t>
      </w:r>
    </w:p>
    <w:p w14:paraId="0D4327B9" w14:textId="7DB00155" w:rsidR="00243754" w:rsidRPr="002533D1" w:rsidRDefault="00243754" w:rsidP="00243754">
      <w:pPr>
        <w:numPr>
          <w:ilvl w:val="0"/>
          <w:numId w:val="8"/>
        </w:numPr>
        <w:rPr>
          <w:iCs/>
          <w:sz w:val="24"/>
          <w:szCs w:val="24"/>
        </w:rPr>
      </w:pPr>
      <w:r w:rsidRPr="002533D1">
        <w:rPr>
          <w:iCs/>
          <w:sz w:val="24"/>
          <w:szCs w:val="24"/>
        </w:rPr>
        <w:t>Strategic Theory as Political Thought</w:t>
      </w:r>
    </w:p>
    <w:p w14:paraId="6430229F" w14:textId="08806AE6" w:rsidR="00AD4464" w:rsidRPr="002533D1" w:rsidRDefault="00AD4464" w:rsidP="00243754">
      <w:pPr>
        <w:numPr>
          <w:ilvl w:val="0"/>
          <w:numId w:val="8"/>
        </w:numPr>
        <w:rPr>
          <w:iCs/>
          <w:sz w:val="24"/>
          <w:szCs w:val="24"/>
        </w:rPr>
      </w:pPr>
      <w:r w:rsidRPr="002533D1">
        <w:rPr>
          <w:iCs/>
          <w:sz w:val="24"/>
          <w:szCs w:val="24"/>
        </w:rPr>
        <w:t>“The Troubles”: Conflict and Politics in Northern Ireland</w:t>
      </w:r>
    </w:p>
    <w:p w14:paraId="4191BCEA" w14:textId="797597D2" w:rsidR="00AD4464" w:rsidRPr="002533D1" w:rsidRDefault="00AD4464" w:rsidP="00243754">
      <w:pPr>
        <w:numPr>
          <w:ilvl w:val="0"/>
          <w:numId w:val="8"/>
        </w:numPr>
        <w:rPr>
          <w:iCs/>
          <w:sz w:val="24"/>
          <w:szCs w:val="24"/>
        </w:rPr>
      </w:pPr>
      <w:r w:rsidRPr="002533D1">
        <w:rPr>
          <w:iCs/>
          <w:sz w:val="24"/>
          <w:szCs w:val="24"/>
        </w:rPr>
        <w:t>Political Science Fiction: War and Politics in Futuristic Film</w:t>
      </w:r>
    </w:p>
    <w:p w14:paraId="64579FB3" w14:textId="77777777" w:rsidR="00243754" w:rsidRPr="002533D1" w:rsidRDefault="00243754" w:rsidP="00243754">
      <w:pPr>
        <w:numPr>
          <w:ilvl w:val="0"/>
          <w:numId w:val="8"/>
        </w:numPr>
        <w:rPr>
          <w:iCs/>
          <w:sz w:val="24"/>
          <w:szCs w:val="24"/>
        </w:rPr>
      </w:pPr>
      <w:r w:rsidRPr="002533D1">
        <w:rPr>
          <w:iCs/>
          <w:sz w:val="24"/>
          <w:szCs w:val="24"/>
        </w:rPr>
        <w:t>International Security</w:t>
      </w:r>
    </w:p>
    <w:p w14:paraId="77961A93" w14:textId="77777777" w:rsidR="00243754" w:rsidRPr="002533D1" w:rsidRDefault="00243754" w:rsidP="00243754">
      <w:pPr>
        <w:rPr>
          <w:b/>
          <w:iCs/>
          <w:sz w:val="24"/>
          <w:szCs w:val="24"/>
        </w:rPr>
      </w:pPr>
    </w:p>
    <w:p w14:paraId="5472981C" w14:textId="50B1863D" w:rsidR="00243754" w:rsidRPr="002533D1" w:rsidRDefault="00243754" w:rsidP="00EF1234">
      <w:pPr>
        <w:keepNext/>
        <w:keepLines/>
        <w:widowControl/>
        <w:rPr>
          <w:b/>
          <w:bCs/>
          <w:iCs/>
          <w:sz w:val="24"/>
          <w:szCs w:val="24"/>
        </w:rPr>
      </w:pPr>
      <w:r w:rsidRPr="002533D1">
        <w:rPr>
          <w:b/>
          <w:bCs/>
          <w:iCs/>
          <w:sz w:val="24"/>
          <w:szCs w:val="24"/>
        </w:rPr>
        <w:lastRenderedPageBreak/>
        <w:t>Graduate</w:t>
      </w:r>
    </w:p>
    <w:p w14:paraId="4577BEF5" w14:textId="1DE58CF4" w:rsidR="00243754" w:rsidRPr="002533D1" w:rsidRDefault="00243754" w:rsidP="00EF1234">
      <w:pPr>
        <w:keepNext/>
        <w:keepLines/>
        <w:widowControl/>
        <w:rPr>
          <w:b/>
          <w:bCs/>
          <w:iCs/>
          <w:sz w:val="24"/>
          <w:szCs w:val="24"/>
        </w:rPr>
      </w:pPr>
    </w:p>
    <w:p w14:paraId="0A5D3F37" w14:textId="24FA2419" w:rsidR="00243754" w:rsidRPr="002533D1" w:rsidRDefault="007B4200" w:rsidP="00EF1234">
      <w:pPr>
        <w:pStyle w:val="ListParagraph"/>
        <w:keepNext/>
        <w:keepLines/>
        <w:widowControl/>
        <w:numPr>
          <w:ilvl w:val="0"/>
          <w:numId w:val="11"/>
        </w:numPr>
        <w:rPr>
          <w:rFonts w:ascii="Times New Roman" w:hAnsi="Times New Roman" w:cs="Times New Roman"/>
          <w:iCs/>
          <w:sz w:val="24"/>
          <w:szCs w:val="24"/>
        </w:rPr>
      </w:pPr>
      <w:r w:rsidRPr="002533D1">
        <w:rPr>
          <w:rFonts w:ascii="Times New Roman" w:hAnsi="Times New Roman" w:cs="Times New Roman"/>
          <w:iCs/>
          <w:sz w:val="24"/>
          <w:szCs w:val="24"/>
        </w:rPr>
        <w:t xml:space="preserve">International </w:t>
      </w:r>
      <w:r w:rsidR="00051276" w:rsidRPr="002533D1">
        <w:rPr>
          <w:rFonts w:ascii="Times New Roman" w:hAnsi="Times New Roman" w:cs="Times New Roman"/>
          <w:iCs/>
          <w:sz w:val="24"/>
          <w:szCs w:val="24"/>
        </w:rPr>
        <w:t>Security</w:t>
      </w:r>
    </w:p>
    <w:p w14:paraId="47D91D07" w14:textId="77777777" w:rsidR="00243754" w:rsidRPr="007B4200" w:rsidRDefault="00243754">
      <w:pPr>
        <w:rPr>
          <w:i/>
          <w:iCs/>
          <w:sz w:val="24"/>
          <w:szCs w:val="24"/>
        </w:rPr>
      </w:pPr>
    </w:p>
    <w:p w14:paraId="137690E0" w14:textId="6F3B83D6" w:rsidR="00243754" w:rsidRPr="002B7DE3" w:rsidRDefault="00243754" w:rsidP="002B7DE3">
      <w:pPr>
        <w:rPr>
          <w:sz w:val="24"/>
          <w:szCs w:val="24"/>
        </w:rPr>
        <w:sectPr w:rsidR="00243754" w:rsidRPr="002B7DE3">
          <w:pgSz w:w="12240" w:h="15840"/>
          <w:pgMar w:top="1360" w:right="1280" w:bottom="1780" w:left="1280" w:header="0" w:footer="1593" w:gutter="0"/>
          <w:cols w:space="720"/>
        </w:sectPr>
      </w:pPr>
    </w:p>
    <w:p w14:paraId="46BCCA6D" w14:textId="2C0B3111" w:rsidR="000E1324" w:rsidRDefault="00BA100C" w:rsidP="00BA100C">
      <w:pPr>
        <w:pStyle w:val="Heading1"/>
        <w:spacing w:before="82"/>
        <w:ind w:left="839" w:right="824"/>
        <w:jc w:val="center"/>
      </w:pPr>
      <w:r>
        <w:lastRenderedPageBreak/>
        <w:t xml:space="preserve">GOVERNMENT AND POLICY </w:t>
      </w:r>
      <w:r w:rsidR="005E5938">
        <w:t>EXPERIENCE</w:t>
      </w:r>
    </w:p>
    <w:p w14:paraId="59F54EA9" w14:textId="77777777" w:rsidR="004F6B7C" w:rsidRDefault="004F6B7C">
      <w:pPr>
        <w:pStyle w:val="BodyText"/>
        <w:spacing w:before="232"/>
        <w:ind w:left="164" w:right="578"/>
      </w:pPr>
    </w:p>
    <w:p w14:paraId="53AE9628" w14:textId="4F9803C7" w:rsidR="000E1324" w:rsidRPr="000923A6" w:rsidRDefault="00F3085E" w:rsidP="002E7AB6">
      <w:pPr>
        <w:pStyle w:val="BodyText"/>
        <w:spacing w:before="232"/>
        <w:ind w:right="578"/>
        <w:rPr>
          <w:i/>
          <w:iCs/>
        </w:rPr>
      </w:pPr>
      <w:r w:rsidRPr="000923A6">
        <w:rPr>
          <w:i/>
          <w:iCs/>
        </w:rPr>
        <w:t>Between 1990 and 2004 (when I was asked to take on considerable leadership responsibilities at the college</w:t>
      </w:r>
      <w:r w:rsidR="00E675B8" w:rsidRPr="000923A6">
        <w:rPr>
          <w:i/>
          <w:iCs/>
        </w:rPr>
        <w:t xml:space="preserve"> and had to suspend my government work</w:t>
      </w:r>
      <w:r w:rsidRPr="000923A6">
        <w:rPr>
          <w:i/>
          <w:iCs/>
        </w:rPr>
        <w:t xml:space="preserve">) I gained considerable experience working in the public policy world. </w:t>
      </w:r>
      <w:r w:rsidR="00BA100C" w:rsidRPr="000923A6">
        <w:rPr>
          <w:i/>
          <w:iCs/>
        </w:rPr>
        <w:t xml:space="preserve">Here is a representative sample of </w:t>
      </w:r>
      <w:r w:rsidRPr="000923A6">
        <w:rPr>
          <w:i/>
          <w:iCs/>
        </w:rPr>
        <w:t>my</w:t>
      </w:r>
      <w:r w:rsidR="00BA100C" w:rsidRPr="000923A6">
        <w:rPr>
          <w:i/>
          <w:iCs/>
        </w:rPr>
        <w:t xml:space="preserve"> experiences</w:t>
      </w:r>
      <w:r w:rsidR="00FA7892" w:rsidRPr="000923A6">
        <w:rPr>
          <w:i/>
          <w:iCs/>
        </w:rPr>
        <w:t>.</w:t>
      </w:r>
      <w:r w:rsidR="00BA100C" w:rsidRPr="000923A6">
        <w:rPr>
          <w:i/>
          <w:iCs/>
        </w:rPr>
        <w:t xml:space="preserve"> </w:t>
      </w:r>
    </w:p>
    <w:p w14:paraId="6BC35F36" w14:textId="77777777" w:rsidR="000E1324" w:rsidRDefault="000E1324">
      <w:pPr>
        <w:pStyle w:val="BodyText"/>
        <w:spacing w:before="10" w:after="1"/>
      </w:pPr>
    </w:p>
    <w:p w14:paraId="3CEFEDA6" w14:textId="77777777" w:rsidR="00BA100C" w:rsidRPr="00BA100C" w:rsidRDefault="00BA100C" w:rsidP="00BA100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B7CD876" w14:textId="77777777" w:rsidR="00BA100C" w:rsidRPr="00BA100C" w:rsidRDefault="00BA100C" w:rsidP="00BA100C">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1440"/>
        <w:rPr>
          <w:sz w:val="24"/>
          <w:szCs w:val="24"/>
        </w:rPr>
      </w:pPr>
      <w:r w:rsidRPr="00BA100C">
        <w:rPr>
          <w:sz w:val="24"/>
          <w:szCs w:val="24"/>
        </w:rPr>
        <w:tab/>
        <w:t>Academic Expert,</w:t>
      </w:r>
      <w:r w:rsidRPr="00BA100C">
        <w:rPr>
          <w:i/>
          <w:sz w:val="24"/>
          <w:szCs w:val="24"/>
        </w:rPr>
        <w:t xml:space="preserve"> Annual Civil Society Consultations on Non-Proliferation, Arms Control and Disarmament</w:t>
      </w:r>
      <w:r w:rsidRPr="00BA100C">
        <w:rPr>
          <w:sz w:val="24"/>
          <w:szCs w:val="24"/>
        </w:rPr>
        <w:t>, Department of Foreign Affairs and International Affairs, Ottawa, Canada, February 2004.</w:t>
      </w:r>
    </w:p>
    <w:p w14:paraId="5F891AEE" w14:textId="77777777" w:rsidR="00BA100C" w:rsidRPr="00BA100C" w:rsidRDefault="00BA100C" w:rsidP="00BA100C">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1440"/>
        <w:rPr>
          <w:sz w:val="24"/>
          <w:szCs w:val="24"/>
        </w:rPr>
      </w:pPr>
    </w:p>
    <w:p w14:paraId="29DB042A" w14:textId="77777777" w:rsidR="00BA100C" w:rsidRPr="00BA100C" w:rsidRDefault="00BA100C" w:rsidP="00BA100C">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Academic Expert,</w:t>
      </w:r>
      <w:r w:rsidRPr="00BA100C">
        <w:rPr>
          <w:i/>
          <w:sz w:val="24"/>
          <w:szCs w:val="24"/>
        </w:rPr>
        <w:t xml:space="preserve"> Annual Civil Society Consultations on Non-Proliferation, Arms Control and Disarmament</w:t>
      </w:r>
      <w:r w:rsidRPr="00BA100C">
        <w:rPr>
          <w:sz w:val="24"/>
          <w:szCs w:val="24"/>
        </w:rPr>
        <w:t>, Department of Foreign Affairs and International Affairs, Ottawa, Canada, 27-28 August 2003.</w:t>
      </w:r>
    </w:p>
    <w:p w14:paraId="523B81B8"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1440"/>
        <w:rPr>
          <w:sz w:val="24"/>
          <w:szCs w:val="24"/>
        </w:rPr>
      </w:pPr>
    </w:p>
    <w:p w14:paraId="4FEC4E1A"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 xml:space="preserve">Academic Expert, </w:t>
      </w:r>
      <w:r w:rsidRPr="00BA100C">
        <w:rPr>
          <w:i/>
          <w:sz w:val="24"/>
          <w:szCs w:val="24"/>
        </w:rPr>
        <w:t>Canadian Space Security Working Group</w:t>
      </w:r>
      <w:r w:rsidRPr="00BA100C">
        <w:rPr>
          <w:sz w:val="24"/>
          <w:szCs w:val="24"/>
        </w:rPr>
        <w:t xml:space="preserve">, a planning session for the Canadian contributors to the </w:t>
      </w:r>
      <w:r w:rsidRPr="00BA100C">
        <w:rPr>
          <w:i/>
          <w:sz w:val="24"/>
          <w:szCs w:val="24"/>
        </w:rPr>
        <w:t>Space Security Survey</w:t>
      </w:r>
      <w:r w:rsidRPr="00BA100C">
        <w:rPr>
          <w:sz w:val="24"/>
          <w:szCs w:val="24"/>
        </w:rPr>
        <w:t xml:space="preserve"> and the </w:t>
      </w:r>
      <w:r w:rsidRPr="00BA100C">
        <w:rPr>
          <w:i/>
          <w:sz w:val="24"/>
          <w:szCs w:val="24"/>
        </w:rPr>
        <w:t>Space Security Index</w:t>
      </w:r>
      <w:r w:rsidRPr="00BA100C">
        <w:rPr>
          <w:sz w:val="24"/>
          <w:szCs w:val="24"/>
        </w:rPr>
        <w:t>, Department of Foreign Affairs and International Affairs, Ottawa, Canada, 29-30 August 2003.</w:t>
      </w:r>
    </w:p>
    <w:p w14:paraId="377D289E"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1440"/>
        <w:rPr>
          <w:sz w:val="24"/>
          <w:szCs w:val="24"/>
        </w:rPr>
      </w:pPr>
    </w:p>
    <w:p w14:paraId="6E538256" w14:textId="6995E94C" w:rsidR="00BA100C" w:rsidRPr="00BA100C" w:rsidRDefault="00BA100C" w:rsidP="0001274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Academic Expert, a joint workshop to redesign the research and outreach program of the Canadian Department of Foreign Affairs and International Trade, YCISS and DFAIT, Toronto, Canada 11-13 June 2003.</w:t>
      </w:r>
    </w:p>
    <w:p w14:paraId="14BC1B80"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0F77B387"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 xml:space="preserve">Academic Expert, </w:t>
      </w:r>
      <w:r w:rsidRPr="00BA100C">
        <w:rPr>
          <w:i/>
          <w:sz w:val="24"/>
          <w:szCs w:val="24"/>
        </w:rPr>
        <w:t>Space Security Working Group</w:t>
      </w:r>
      <w:r w:rsidRPr="00BA100C">
        <w:rPr>
          <w:sz w:val="24"/>
          <w:szCs w:val="24"/>
        </w:rPr>
        <w:t>, a policy planning session for a joint DFAIT/Eisenhower Institute initiative focused on preventing the deployment of space weapons, Eisenhower Institute, Washington DC, 6-7 March 2003.</w:t>
      </w:r>
    </w:p>
    <w:p w14:paraId="7E2EF417"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 xml:space="preserve"> </w:t>
      </w:r>
    </w:p>
    <w:p w14:paraId="6A572371"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 xml:space="preserve">Academic Expert and Presenter, </w:t>
      </w:r>
      <w:r w:rsidRPr="00BA100C">
        <w:rPr>
          <w:i/>
          <w:sz w:val="24"/>
          <w:szCs w:val="24"/>
        </w:rPr>
        <w:t>Preventing the Weaponization of Space</w:t>
      </w:r>
      <w:r w:rsidRPr="00BA100C">
        <w:rPr>
          <w:sz w:val="24"/>
          <w:szCs w:val="24"/>
        </w:rPr>
        <w:t>, a high-level (assistant deputy minister-level) policy planning session to develop a Canadian action plan for preventing the deployment of space weapons, Department of Foreign Affairs and International Affairs, Ottawa, Canada, 9-11 September 2002.</w:t>
      </w:r>
    </w:p>
    <w:p w14:paraId="2BF7A774"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56DFDB37" w14:textId="77777777" w:rsidR="00BA100C" w:rsidRPr="00BA100C" w:rsidRDefault="00BA100C" w:rsidP="00BA100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sidRPr="00BA100C">
        <w:rPr>
          <w:sz w:val="24"/>
          <w:szCs w:val="24"/>
        </w:rPr>
        <w:t>Academic Expert, Consultations with US Senator Paul Wellstone, (Topic:</w:t>
      </w:r>
      <w:r w:rsidRPr="00BA100C">
        <w:rPr>
          <w:i/>
          <w:sz w:val="24"/>
          <w:szCs w:val="24"/>
        </w:rPr>
        <w:t xml:space="preserve"> National Missile Defense and the Weaponization of Space</w:t>
      </w:r>
      <w:r w:rsidRPr="00BA100C">
        <w:rPr>
          <w:sz w:val="24"/>
          <w:szCs w:val="24"/>
        </w:rPr>
        <w:t>), St. Paul, MN, 2 July 2001.</w:t>
      </w:r>
    </w:p>
    <w:p w14:paraId="64E9B128"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rPr>
          <w:sz w:val="24"/>
          <w:szCs w:val="24"/>
        </w:rPr>
      </w:pPr>
    </w:p>
    <w:p w14:paraId="743E461C" w14:textId="77777777" w:rsidR="00BA100C" w:rsidRPr="00BA100C" w:rsidRDefault="00BA100C" w:rsidP="00BA100C">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lastRenderedPageBreak/>
        <w:tab/>
        <w:t xml:space="preserve">Academic Expert, </w:t>
      </w:r>
      <w:r w:rsidRPr="00BA100C">
        <w:rPr>
          <w:i/>
          <w:sz w:val="24"/>
          <w:szCs w:val="24"/>
        </w:rPr>
        <w:t>Measured Steps: Implementing the Ottawa Convention</w:t>
      </w:r>
      <w:r w:rsidRPr="00BA100C">
        <w:rPr>
          <w:sz w:val="24"/>
          <w:szCs w:val="24"/>
        </w:rPr>
        <w:t xml:space="preserve">, a colloquium sponsored by the Canadian Mine Action Research </w:t>
      </w:r>
      <w:proofErr w:type="spellStart"/>
      <w:r w:rsidRPr="00BA100C">
        <w:rPr>
          <w:sz w:val="24"/>
          <w:szCs w:val="24"/>
        </w:rPr>
        <w:t>Programme</w:t>
      </w:r>
      <w:proofErr w:type="spellEnd"/>
      <w:r w:rsidRPr="00BA100C">
        <w:rPr>
          <w:sz w:val="24"/>
          <w:szCs w:val="24"/>
        </w:rPr>
        <w:t xml:space="preserve"> (a joint initiative of the Mine Action Team of DFAIT, York University, and the NGO </w:t>
      </w:r>
      <w:r w:rsidRPr="00BA100C">
        <w:rPr>
          <w:i/>
          <w:sz w:val="24"/>
          <w:szCs w:val="24"/>
        </w:rPr>
        <w:t>Mines Action Canada</w:t>
      </w:r>
      <w:r w:rsidRPr="00BA100C">
        <w:rPr>
          <w:sz w:val="24"/>
          <w:szCs w:val="24"/>
        </w:rPr>
        <w:t>), Ottawa, Canada, 4-5 May 2000.</w:t>
      </w:r>
    </w:p>
    <w:p w14:paraId="1414A6AC" w14:textId="77777777" w:rsidR="00BA100C" w:rsidRPr="00BA100C" w:rsidRDefault="00BA100C" w:rsidP="00BA100C">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1440"/>
        <w:rPr>
          <w:sz w:val="24"/>
          <w:szCs w:val="24"/>
        </w:rPr>
      </w:pPr>
    </w:p>
    <w:p w14:paraId="774AC9C1" w14:textId="77777777" w:rsidR="00BA100C" w:rsidRPr="00BA100C" w:rsidRDefault="00BA100C" w:rsidP="00BA100C">
      <w:pPr>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 xml:space="preserve">Invited Participant, </w:t>
      </w:r>
      <w:r w:rsidRPr="00BA100C">
        <w:rPr>
          <w:i/>
          <w:sz w:val="24"/>
          <w:szCs w:val="24"/>
        </w:rPr>
        <w:t xml:space="preserve">RMA Symposium – Canadian </w:t>
      </w:r>
      <w:proofErr w:type="spellStart"/>
      <w:r w:rsidRPr="00BA100C">
        <w:rPr>
          <w:i/>
          <w:sz w:val="24"/>
          <w:szCs w:val="24"/>
        </w:rPr>
        <w:t>Defence</w:t>
      </w:r>
      <w:proofErr w:type="spellEnd"/>
      <w:r w:rsidRPr="00BA100C">
        <w:rPr>
          <w:i/>
          <w:sz w:val="24"/>
          <w:szCs w:val="24"/>
        </w:rPr>
        <w:t xml:space="preserve"> Beyond 2010</w:t>
      </w:r>
      <w:r w:rsidRPr="00BA100C">
        <w:rPr>
          <w:sz w:val="24"/>
          <w:szCs w:val="24"/>
        </w:rPr>
        <w:t xml:space="preserve">, Canadian Department of National </w:t>
      </w:r>
      <w:proofErr w:type="spellStart"/>
      <w:r w:rsidRPr="00BA100C">
        <w:rPr>
          <w:sz w:val="24"/>
          <w:szCs w:val="24"/>
        </w:rPr>
        <w:t>Defence</w:t>
      </w:r>
      <w:proofErr w:type="spellEnd"/>
      <w:r w:rsidRPr="00BA100C">
        <w:rPr>
          <w:sz w:val="24"/>
          <w:szCs w:val="24"/>
        </w:rPr>
        <w:t>, Ottawa, 30 November - 1 December 1998.</w:t>
      </w:r>
    </w:p>
    <w:p w14:paraId="0B2AF6F0"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20368D2C" w14:textId="4F1EE35E" w:rsidR="00BA100C" w:rsidRPr="00BA100C" w:rsidRDefault="00BA100C" w:rsidP="00311F8E">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 xml:space="preserve">Invited Participant, High-Level Consultations on </w:t>
      </w:r>
      <w:r w:rsidRPr="00BA100C">
        <w:rPr>
          <w:i/>
          <w:sz w:val="24"/>
          <w:szCs w:val="24"/>
        </w:rPr>
        <w:t xml:space="preserve">Canada and Ballistic Missile </w:t>
      </w:r>
      <w:proofErr w:type="spellStart"/>
      <w:r w:rsidRPr="00BA100C">
        <w:rPr>
          <w:i/>
          <w:sz w:val="24"/>
          <w:szCs w:val="24"/>
        </w:rPr>
        <w:t>Defence</w:t>
      </w:r>
      <w:proofErr w:type="spellEnd"/>
      <w:r w:rsidRPr="00BA100C">
        <w:rPr>
          <w:sz w:val="24"/>
          <w:szCs w:val="24"/>
        </w:rPr>
        <w:t xml:space="preserve">, Canadian Department of National </w:t>
      </w:r>
      <w:proofErr w:type="spellStart"/>
      <w:r w:rsidRPr="00BA100C">
        <w:rPr>
          <w:sz w:val="24"/>
          <w:szCs w:val="24"/>
        </w:rPr>
        <w:t>Defence</w:t>
      </w:r>
      <w:proofErr w:type="spellEnd"/>
      <w:r w:rsidRPr="00BA100C">
        <w:rPr>
          <w:sz w:val="24"/>
          <w:szCs w:val="24"/>
        </w:rPr>
        <w:t>, Ottawa, 26-28 November 1998.</w:t>
      </w:r>
    </w:p>
    <w:p w14:paraId="67D2A1E8"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169A21B8"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 xml:space="preserve">Academic Expert, </w:t>
      </w:r>
      <w:r w:rsidRPr="00B7253C">
        <w:rPr>
          <w:i/>
          <w:iCs/>
          <w:sz w:val="24"/>
          <w:szCs w:val="24"/>
        </w:rPr>
        <w:t>Thirteenth Annual Non-Proliferation, Arms Control and Disarmament Symposium</w:t>
      </w:r>
      <w:r w:rsidRPr="00BA100C">
        <w:rPr>
          <w:sz w:val="24"/>
          <w:szCs w:val="24"/>
        </w:rPr>
        <w:t xml:space="preserve">, Sponsored by the Canadian Department of Foreign Affairs and International Trade, Chateau Montebello, March 1997 </w:t>
      </w:r>
    </w:p>
    <w:p w14:paraId="320C3A8E" w14:textId="77777777" w:rsidR="00BA100C" w:rsidRPr="00BA100C" w:rsidRDefault="00BA100C" w:rsidP="00BA100C">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1A2F2198" w14:textId="77777777" w:rsidR="00BA100C" w:rsidRPr="00BA100C" w:rsidRDefault="00BA100C" w:rsidP="00BA100C">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 xml:space="preserve">Academic Expert, Consultations with the Minister of National </w:t>
      </w:r>
      <w:proofErr w:type="spellStart"/>
      <w:r w:rsidRPr="00BA100C">
        <w:rPr>
          <w:sz w:val="24"/>
          <w:szCs w:val="24"/>
        </w:rPr>
        <w:t>Defence</w:t>
      </w:r>
      <w:proofErr w:type="spellEnd"/>
      <w:r w:rsidRPr="00BA100C">
        <w:rPr>
          <w:sz w:val="24"/>
          <w:szCs w:val="24"/>
        </w:rPr>
        <w:t xml:space="preserve"> (Topic: The RMA and the Future of the Canadian Armed Forces), York University, 29 January 1997.</w:t>
      </w:r>
    </w:p>
    <w:p w14:paraId="1D288D0D" w14:textId="77777777" w:rsidR="00BA100C" w:rsidRPr="00BA100C" w:rsidRDefault="00BA100C" w:rsidP="00BA100C">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37B7F47B" w14:textId="77777777" w:rsidR="00BA100C" w:rsidRPr="00BA100C" w:rsidRDefault="00BA100C" w:rsidP="00BA100C">
      <w:pPr>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Chair, Organizing Committee, 1997 Annual Conference, “Culture, Identity and Global Security,” Centre for International and Security Studies, York University;</w:t>
      </w:r>
    </w:p>
    <w:p w14:paraId="272AD479"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3125EBDE"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Academic Expert, Workshop on “Progress in International Efforts to Constrain Light Weapons: A Canadian Perspective,” Canadian Council for International Peace and Security, Ottawa, 25 January 1997.</w:t>
      </w:r>
    </w:p>
    <w:p w14:paraId="16D6692F"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3A8DF921" w14:textId="77777777" w:rsidR="00BA100C" w:rsidRPr="00BA100C" w:rsidRDefault="00BA100C" w:rsidP="00BA100C">
      <w:pPr>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Academic Expert, Consultations on “Canada and the UN Group of Governmental Experts on Small Arms and Light Weapons,” Department of Foreign Affairs and International Trade, Ottawa, 25 November 1996.</w:t>
      </w:r>
    </w:p>
    <w:p w14:paraId="739B44A5"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26A57018" w14:textId="346F26D2" w:rsidR="00BA100C" w:rsidRPr="00BA100C" w:rsidRDefault="00BA100C" w:rsidP="00BA100C">
      <w:pPr>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Academic Expert, Briefing to the United Nations Group of Governmental Experts on Small Arms and Light Weapons, “‘Sustainable Human Security’ as a Disarmament Strategy,” UN Headquarters, New York, 26 June 1996.</w:t>
      </w:r>
      <w:r w:rsidR="005A6948">
        <w:rPr>
          <w:sz w:val="24"/>
          <w:szCs w:val="24"/>
        </w:rPr>
        <w:t xml:space="preserve"> </w:t>
      </w:r>
    </w:p>
    <w:p w14:paraId="33CA0FD4"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69CDF9F3"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Co-Chair, Consultations on “Reducing Military Expenditures in Developing Countries,” Department of Foreign Affairs and International Trade Canada, Ottawa, 26 March 1996.</w:t>
      </w:r>
    </w:p>
    <w:p w14:paraId="1DFAD97D" w14:textId="77777777" w:rsidR="00BA100C" w:rsidRPr="00BA100C" w:rsidRDefault="00BA100C" w:rsidP="00BA100C">
      <w:pPr>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3B764DB4" w14:textId="77777777" w:rsidR="00BA100C" w:rsidRPr="00BA100C" w:rsidRDefault="00BA100C" w:rsidP="00BA100C">
      <w:pPr>
        <w:keepLines/>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Academic Expert, Consultations on “Human Security, Peacebuilding and Democratic Development in Africa,” Department of Foreign Affairs and International Trade Canada, Toronto, February 1996.</w:t>
      </w:r>
    </w:p>
    <w:p w14:paraId="448FBC32"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5933A0C8"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 xml:space="preserve">Academic Expert, Briefing to the Canadian Minister of National </w:t>
      </w:r>
      <w:proofErr w:type="spellStart"/>
      <w:r w:rsidRPr="00BA100C">
        <w:rPr>
          <w:sz w:val="24"/>
          <w:szCs w:val="24"/>
        </w:rPr>
        <w:t>Defence</w:t>
      </w:r>
      <w:proofErr w:type="spellEnd"/>
      <w:r w:rsidRPr="00BA100C">
        <w:rPr>
          <w:sz w:val="24"/>
          <w:szCs w:val="24"/>
        </w:rPr>
        <w:t xml:space="preserve">, “Toward a Comprehensive Ban on Anti-Personnel Landmines: Humanitarian and Utilitarian Arguments,” Canadian Department of National </w:t>
      </w:r>
      <w:proofErr w:type="spellStart"/>
      <w:r w:rsidRPr="00BA100C">
        <w:rPr>
          <w:sz w:val="24"/>
          <w:szCs w:val="24"/>
        </w:rPr>
        <w:t>Defence</w:t>
      </w:r>
      <w:proofErr w:type="spellEnd"/>
      <w:r w:rsidRPr="00BA100C">
        <w:rPr>
          <w:sz w:val="24"/>
          <w:szCs w:val="24"/>
        </w:rPr>
        <w:t xml:space="preserve"> Headquarters, Ottawa, 14 November 1994.</w:t>
      </w:r>
    </w:p>
    <w:p w14:paraId="2CABF199"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5B60455C"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lastRenderedPageBreak/>
        <w:tab/>
        <w:t>Organizer and Chair, policy development workshop on Canadian landmine policy, Department of Foreign Affairs and International Trade, Ottawa, Canada, October 1994;</w:t>
      </w:r>
    </w:p>
    <w:p w14:paraId="1751BEE7"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36156DA6" w14:textId="121F3C3C"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r w:rsidRPr="00BA100C">
        <w:rPr>
          <w:sz w:val="24"/>
          <w:szCs w:val="24"/>
        </w:rPr>
        <w:tab/>
        <w:t xml:space="preserve">Director/Organizer, NATO Advanced Research Workshop, “The Future of the Global Arms Industry,” </w:t>
      </w:r>
      <w:r w:rsidR="002756C5">
        <w:rPr>
          <w:sz w:val="24"/>
          <w:szCs w:val="24"/>
        </w:rPr>
        <w:t>September 1991-August</w:t>
      </w:r>
      <w:r w:rsidRPr="00BA100C">
        <w:rPr>
          <w:sz w:val="24"/>
          <w:szCs w:val="24"/>
        </w:rPr>
        <w:t xml:space="preserve"> 1992.</w:t>
      </w:r>
    </w:p>
    <w:p w14:paraId="6F1C48F3"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2160"/>
        <w:rPr>
          <w:sz w:val="24"/>
          <w:szCs w:val="24"/>
        </w:rPr>
      </w:pPr>
    </w:p>
    <w:p w14:paraId="2B2795B4" w14:textId="77777777" w:rsidR="00BA100C" w:rsidRPr="00BA100C" w:rsidRDefault="00BA100C" w:rsidP="00BA100C">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sidRPr="00BA100C">
        <w:rPr>
          <w:i/>
          <w:sz w:val="24"/>
          <w:szCs w:val="24"/>
        </w:rPr>
        <w:t>Rapporteur</w:t>
      </w:r>
      <w:r w:rsidRPr="00BA100C">
        <w:rPr>
          <w:sz w:val="24"/>
          <w:szCs w:val="24"/>
        </w:rPr>
        <w:t>, various diplomatic and academic events sponsored by the Canadian Department of Foreign Affairs and International Trade (Toronto; Ottawa; Vancouver; Washington, DC; New York; Geneva), 1988-1992.</w:t>
      </w:r>
    </w:p>
    <w:p w14:paraId="28A6E4F2" w14:textId="77777777" w:rsidR="00BA100C" w:rsidRPr="00BA100C" w:rsidRDefault="00BA100C" w:rsidP="00BA1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F9D7AF0" w14:textId="78D24618" w:rsidR="00BA100C" w:rsidRDefault="00BA100C">
      <w:pPr>
        <w:rPr>
          <w:sz w:val="24"/>
        </w:rPr>
        <w:sectPr w:rsidR="00BA100C">
          <w:pgSz w:w="12240" w:h="15840"/>
          <w:pgMar w:top="1360" w:right="1280" w:bottom="1880" w:left="1280" w:header="0" w:footer="1593" w:gutter="0"/>
          <w:cols w:space="720"/>
        </w:sectPr>
      </w:pPr>
    </w:p>
    <w:p w14:paraId="478205CE" w14:textId="5FCD5FD0" w:rsidR="000E1324" w:rsidRDefault="00BA100C">
      <w:pPr>
        <w:pStyle w:val="Heading1"/>
        <w:ind w:left="756" w:right="747"/>
        <w:jc w:val="center"/>
      </w:pPr>
      <w:bookmarkStart w:id="3" w:name="_TOC_250024"/>
      <w:bookmarkEnd w:id="3"/>
      <w:r>
        <w:lastRenderedPageBreak/>
        <w:t>PUBLISHED WORK</w:t>
      </w:r>
    </w:p>
    <w:p w14:paraId="3777BC5C" w14:textId="77777777" w:rsidR="00E675B8" w:rsidRDefault="00E675B8">
      <w:pPr>
        <w:pStyle w:val="BodyText"/>
        <w:spacing w:before="272"/>
        <w:ind w:left="164" w:right="237"/>
      </w:pPr>
    </w:p>
    <w:p w14:paraId="622587A6" w14:textId="18CD0B70" w:rsidR="000E1324" w:rsidRPr="000923A6" w:rsidRDefault="00754C2E">
      <w:pPr>
        <w:pStyle w:val="BodyText"/>
        <w:spacing w:before="272"/>
        <w:ind w:left="164" w:right="237"/>
        <w:rPr>
          <w:i/>
          <w:iCs/>
        </w:rPr>
      </w:pPr>
      <w:r w:rsidRPr="000923A6">
        <w:rPr>
          <w:i/>
          <w:iCs/>
        </w:rPr>
        <w:t xml:space="preserve">As an </w:t>
      </w:r>
      <w:r w:rsidR="005E5938" w:rsidRPr="000923A6">
        <w:rPr>
          <w:i/>
          <w:iCs/>
        </w:rPr>
        <w:t xml:space="preserve">interdisciplinary scholar </w:t>
      </w:r>
      <w:r w:rsidR="00BA100C" w:rsidRPr="000923A6">
        <w:rPr>
          <w:i/>
          <w:iCs/>
        </w:rPr>
        <w:t>of</w:t>
      </w:r>
      <w:r w:rsidR="005E5938" w:rsidRPr="000923A6">
        <w:rPr>
          <w:i/>
          <w:iCs/>
        </w:rPr>
        <w:t xml:space="preserve"> </w:t>
      </w:r>
      <w:r w:rsidR="00BA100C" w:rsidRPr="000923A6">
        <w:rPr>
          <w:i/>
          <w:iCs/>
        </w:rPr>
        <w:t>International Relations</w:t>
      </w:r>
      <w:r w:rsidRPr="000923A6">
        <w:rPr>
          <w:i/>
          <w:iCs/>
        </w:rPr>
        <w:t xml:space="preserve">, </w:t>
      </w:r>
      <w:r w:rsidR="000923A6" w:rsidRPr="000923A6">
        <w:rPr>
          <w:i/>
          <w:iCs/>
        </w:rPr>
        <w:t>I have published on a wide range of topics related to</w:t>
      </w:r>
      <w:r w:rsidR="00BA100C" w:rsidRPr="000923A6">
        <w:rPr>
          <w:i/>
          <w:iCs/>
        </w:rPr>
        <w:t xml:space="preserve"> war, </w:t>
      </w:r>
      <w:r w:rsidR="000923A6" w:rsidRPr="000923A6">
        <w:rPr>
          <w:i/>
          <w:iCs/>
        </w:rPr>
        <w:t>geopolitics</w:t>
      </w:r>
      <w:r w:rsidR="00BA100C" w:rsidRPr="000923A6">
        <w:rPr>
          <w:i/>
          <w:iCs/>
        </w:rPr>
        <w:t xml:space="preserve"> and foreign policy</w:t>
      </w:r>
      <w:r w:rsidR="005E5938" w:rsidRPr="000923A6">
        <w:rPr>
          <w:i/>
          <w:iCs/>
        </w:rPr>
        <w:t>.</w:t>
      </w:r>
    </w:p>
    <w:p w14:paraId="359CAC5A" w14:textId="77777777" w:rsidR="00BA100C" w:rsidRPr="00BA100C" w:rsidRDefault="00BA100C">
      <w:pPr>
        <w:spacing w:line="242" w:lineRule="auto"/>
        <w:rPr>
          <w:sz w:val="24"/>
          <w:szCs w:val="24"/>
        </w:rPr>
      </w:pPr>
    </w:p>
    <w:p w14:paraId="32C509A5"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0FDCAD" w14:textId="750A4B93"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A100C">
        <w:rPr>
          <w:sz w:val="24"/>
          <w:szCs w:val="24"/>
        </w:rPr>
        <w:tab/>
      </w:r>
      <w:r w:rsidRPr="00BA100C">
        <w:rPr>
          <w:b/>
          <w:sz w:val="24"/>
          <w:szCs w:val="24"/>
        </w:rPr>
        <w:t>Scholarly Books</w:t>
      </w:r>
    </w:p>
    <w:p w14:paraId="1791BB9B" w14:textId="5BD8961C" w:rsidR="00BA100C" w:rsidRDefault="00DF27BD"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w:t>
      </w:r>
      <w:r>
        <w:rPr>
          <w:b/>
          <w:sz w:val="24"/>
          <w:szCs w:val="24"/>
        </w:rPr>
        <w:tab/>
      </w:r>
    </w:p>
    <w:p w14:paraId="1F03A4EA" w14:textId="4A3CF66A" w:rsidR="00DF27BD" w:rsidRDefault="00DF27BD"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iCs/>
          <w:sz w:val="24"/>
          <w:szCs w:val="24"/>
        </w:rPr>
      </w:pPr>
      <w:r>
        <w:rPr>
          <w:b/>
          <w:sz w:val="24"/>
          <w:szCs w:val="24"/>
        </w:rPr>
        <w:tab/>
      </w:r>
      <w:r>
        <w:rPr>
          <w:b/>
          <w:i/>
          <w:iCs/>
          <w:sz w:val="24"/>
          <w:szCs w:val="24"/>
        </w:rPr>
        <w:t>In-Progress</w:t>
      </w:r>
    </w:p>
    <w:p w14:paraId="1FC6194D" w14:textId="77777777" w:rsidR="00DF27BD" w:rsidRPr="00DF27BD" w:rsidRDefault="00DF27BD"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iCs/>
          <w:sz w:val="24"/>
          <w:szCs w:val="24"/>
        </w:rPr>
      </w:pPr>
    </w:p>
    <w:p w14:paraId="36733EA5" w14:textId="1D62F189" w:rsidR="00323B64" w:rsidRDefault="00323B64" w:rsidP="00323B64">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sz w:val="24"/>
          <w:szCs w:val="24"/>
        </w:rPr>
      </w:pPr>
      <w:r>
        <w:rPr>
          <w:bCs/>
          <w:sz w:val="24"/>
          <w:szCs w:val="24"/>
        </w:rPr>
        <w:t xml:space="preserve">Andrew Latham, </w:t>
      </w:r>
      <w:r w:rsidRPr="001D315C">
        <w:rPr>
          <w:bCs/>
          <w:i/>
          <w:iCs/>
          <w:sz w:val="24"/>
          <w:szCs w:val="24"/>
        </w:rPr>
        <w:t>China’s Grand Strategy, A History, 1950-2050</w:t>
      </w:r>
      <w:r>
        <w:rPr>
          <w:bCs/>
          <w:sz w:val="24"/>
          <w:szCs w:val="24"/>
        </w:rPr>
        <w:t xml:space="preserve"> (</w:t>
      </w:r>
      <w:r w:rsidR="000C0A93">
        <w:rPr>
          <w:bCs/>
          <w:sz w:val="24"/>
          <w:szCs w:val="24"/>
        </w:rPr>
        <w:t xml:space="preserve">Toronto: </w:t>
      </w:r>
      <w:r>
        <w:rPr>
          <w:bCs/>
          <w:sz w:val="24"/>
          <w:szCs w:val="24"/>
        </w:rPr>
        <w:t>McGill-Queen’s University Press</w:t>
      </w:r>
      <w:r w:rsidR="00DE37D5">
        <w:rPr>
          <w:bCs/>
          <w:sz w:val="24"/>
          <w:szCs w:val="24"/>
        </w:rPr>
        <w:t>, 2023</w:t>
      </w:r>
      <w:r>
        <w:rPr>
          <w:bCs/>
          <w:sz w:val="24"/>
          <w:szCs w:val="24"/>
        </w:rPr>
        <w:t>)</w:t>
      </w:r>
    </w:p>
    <w:p w14:paraId="7A00CFAF" w14:textId="77D8CAA4" w:rsidR="00323B64" w:rsidRDefault="00323B64"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52E2E66B" w14:textId="77777777" w:rsidR="00DE37D5" w:rsidRDefault="00DE37D5"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67602748" w14:textId="6C98329A" w:rsidR="00DF27BD" w:rsidRDefault="00DF27BD"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iCs/>
          <w:sz w:val="24"/>
          <w:szCs w:val="24"/>
        </w:rPr>
      </w:pPr>
      <w:r>
        <w:rPr>
          <w:bCs/>
          <w:sz w:val="24"/>
          <w:szCs w:val="24"/>
        </w:rPr>
        <w:tab/>
      </w:r>
      <w:r>
        <w:rPr>
          <w:b/>
          <w:i/>
          <w:iCs/>
          <w:sz w:val="24"/>
          <w:szCs w:val="24"/>
        </w:rPr>
        <w:t>Forthcoming</w:t>
      </w:r>
    </w:p>
    <w:p w14:paraId="25DA4112" w14:textId="77777777" w:rsidR="00DF27BD" w:rsidRPr="00DF27BD" w:rsidRDefault="00DF27BD"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iCs/>
          <w:sz w:val="24"/>
          <w:szCs w:val="24"/>
        </w:rPr>
      </w:pPr>
    </w:p>
    <w:p w14:paraId="4CD6EC38" w14:textId="5806466A" w:rsidR="00BA100C" w:rsidRPr="00BA100C" w:rsidRDefault="00BA100C" w:rsidP="00BA100C">
      <w:pPr>
        <w:keepNext/>
        <w:keepLines/>
        <w:tabs>
          <w:tab w:val="left" w:pos="0"/>
          <w:tab w:val="left" w:pos="722"/>
          <w:tab w:val="left" w:pos="1445"/>
          <w:tab w:val="left" w:pos="2167"/>
          <w:tab w:val="left" w:pos="2890"/>
          <w:tab w:val="left" w:pos="3612"/>
          <w:tab w:val="left" w:pos="4334"/>
          <w:tab w:val="left" w:pos="6480"/>
          <w:tab w:val="left" w:pos="7200"/>
          <w:tab w:val="left" w:pos="7920"/>
        </w:tabs>
        <w:ind w:left="720" w:hanging="360"/>
        <w:rPr>
          <w:sz w:val="24"/>
          <w:szCs w:val="24"/>
        </w:rPr>
      </w:pPr>
      <w:r w:rsidRPr="00BA100C">
        <w:rPr>
          <w:sz w:val="24"/>
          <w:szCs w:val="24"/>
        </w:rPr>
        <w:t xml:space="preserve">Andrew Latham, </w:t>
      </w:r>
      <w:r w:rsidRPr="00BA100C">
        <w:rPr>
          <w:i/>
          <w:sz w:val="24"/>
          <w:szCs w:val="24"/>
        </w:rPr>
        <w:t xml:space="preserve">Medieval Sovereignty </w:t>
      </w:r>
      <w:r w:rsidRPr="00BA100C">
        <w:rPr>
          <w:sz w:val="24"/>
          <w:szCs w:val="24"/>
        </w:rPr>
        <w:t>(Amsterdam: ARC Humanities/</w:t>
      </w:r>
      <w:r w:rsidR="00B90F73">
        <w:rPr>
          <w:sz w:val="24"/>
          <w:szCs w:val="24"/>
        </w:rPr>
        <w:t xml:space="preserve">Amsterdam </w:t>
      </w:r>
      <w:r w:rsidRPr="00BA100C">
        <w:rPr>
          <w:sz w:val="24"/>
          <w:szCs w:val="24"/>
        </w:rPr>
        <w:t>University Press, 202</w:t>
      </w:r>
      <w:r w:rsidR="003125B8">
        <w:rPr>
          <w:sz w:val="24"/>
          <w:szCs w:val="24"/>
        </w:rPr>
        <w:t>2</w:t>
      </w:r>
      <w:r w:rsidRPr="00BA100C">
        <w:rPr>
          <w:sz w:val="24"/>
          <w:szCs w:val="24"/>
        </w:rPr>
        <w:t xml:space="preserve">). </w:t>
      </w:r>
    </w:p>
    <w:p w14:paraId="6C31020C" w14:textId="65AE85FD" w:rsid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357230F" w14:textId="77777777" w:rsidR="00DE37D5" w:rsidRDefault="00DE37D5"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72B4831" w14:textId="7E391E8A" w:rsidR="00DF27BD" w:rsidRDefault="00DF27BD"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rPr>
      </w:pPr>
      <w:r>
        <w:rPr>
          <w:sz w:val="24"/>
          <w:szCs w:val="24"/>
        </w:rPr>
        <w:tab/>
      </w:r>
      <w:r>
        <w:rPr>
          <w:b/>
          <w:bCs/>
          <w:i/>
          <w:iCs/>
          <w:sz w:val="24"/>
          <w:szCs w:val="24"/>
        </w:rPr>
        <w:t>Published</w:t>
      </w:r>
    </w:p>
    <w:p w14:paraId="2879A534" w14:textId="77777777" w:rsidR="00E4266C" w:rsidRPr="00BA100C" w:rsidRDefault="00E4266C" w:rsidP="00E4266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C38F6F" w14:textId="77777777" w:rsidR="00E4266C" w:rsidRDefault="00E4266C" w:rsidP="00E4266C">
      <w:pPr>
        <w:keepNext/>
        <w:keepLines/>
        <w:tabs>
          <w:tab w:val="left" w:pos="-1440"/>
          <w:tab w:val="left" w:pos="-720"/>
          <w:tab w:val="left" w:pos="360"/>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BA100C">
        <w:rPr>
          <w:sz w:val="24"/>
          <w:szCs w:val="24"/>
        </w:rPr>
        <w:t xml:space="preserve">Andrew Latham, </w:t>
      </w:r>
      <w:r w:rsidRPr="00BA100C">
        <w:rPr>
          <w:i/>
          <w:sz w:val="24"/>
          <w:szCs w:val="24"/>
        </w:rPr>
        <w:t>The Holy Lance: A Novel</w:t>
      </w:r>
      <w:r>
        <w:rPr>
          <w:i/>
          <w:sz w:val="24"/>
          <w:szCs w:val="24"/>
        </w:rPr>
        <w:t xml:space="preserve"> of the Third Crusade</w:t>
      </w:r>
      <w:r w:rsidRPr="00BA100C">
        <w:rPr>
          <w:sz w:val="24"/>
          <w:szCs w:val="24"/>
        </w:rPr>
        <w:t xml:space="preserve"> (London: Knox Robinson, 2015).</w:t>
      </w:r>
    </w:p>
    <w:p w14:paraId="74597F68" w14:textId="77777777" w:rsidR="00E4266C" w:rsidRPr="00E4266C" w:rsidRDefault="00E4266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28812B" w14:textId="66CB1747" w:rsidR="00BA100C" w:rsidRDefault="00BA100C" w:rsidP="00BA100C">
      <w:pPr>
        <w:tabs>
          <w:tab w:val="left" w:pos="-1440"/>
          <w:tab w:val="left" w:pos="-720"/>
          <w:tab w:val="left" w:pos="0"/>
          <w:tab w:val="left" w:pos="720"/>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BA100C">
        <w:rPr>
          <w:sz w:val="24"/>
          <w:szCs w:val="24"/>
        </w:rPr>
        <w:t xml:space="preserve">Andrew Latham, </w:t>
      </w:r>
      <w:r w:rsidRPr="00BA100C">
        <w:rPr>
          <w:i/>
          <w:sz w:val="24"/>
          <w:szCs w:val="24"/>
        </w:rPr>
        <w:t>Theorizing Medieval Geopolitics: War and World Order in the Age of the Crusades</w:t>
      </w:r>
      <w:r w:rsidRPr="00BA100C">
        <w:rPr>
          <w:sz w:val="24"/>
          <w:szCs w:val="24"/>
        </w:rPr>
        <w:t xml:space="preserve"> (New York: Routledge, 2012).</w:t>
      </w:r>
    </w:p>
    <w:p w14:paraId="05C2C012" w14:textId="6DEC6944" w:rsidR="00667E53" w:rsidRPr="005D5E66" w:rsidRDefault="00667E53" w:rsidP="00DE37D5">
      <w:pPr>
        <w:tabs>
          <w:tab w:val="left" w:pos="-1440"/>
          <w:tab w:val="left" w:pos="-720"/>
          <w:tab w:val="left" w:pos="0"/>
          <w:tab w:val="left" w:pos="720"/>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DD19B1" w14:textId="6759FA83" w:rsidR="005D5E66" w:rsidRPr="005D5E66" w:rsidRDefault="005D5E66" w:rsidP="005D5E66">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5D5E66">
        <w:rPr>
          <w:sz w:val="24"/>
          <w:szCs w:val="24"/>
        </w:rPr>
        <w:t xml:space="preserve">Andrew Latham, </w:t>
      </w:r>
      <w:r w:rsidR="009F1600">
        <w:rPr>
          <w:sz w:val="24"/>
          <w:szCs w:val="24"/>
        </w:rPr>
        <w:t>(</w:t>
      </w:r>
      <w:r w:rsidRPr="005D5E66">
        <w:rPr>
          <w:sz w:val="24"/>
          <w:szCs w:val="24"/>
        </w:rPr>
        <w:t>ed.</w:t>
      </w:r>
      <w:r w:rsidR="009F1600">
        <w:rPr>
          <w:sz w:val="24"/>
          <w:szCs w:val="24"/>
        </w:rPr>
        <w:t>)</w:t>
      </w:r>
      <w:r w:rsidRPr="005D5E66">
        <w:rPr>
          <w:sz w:val="24"/>
          <w:szCs w:val="24"/>
        </w:rPr>
        <w:t xml:space="preserve"> </w:t>
      </w:r>
      <w:r w:rsidRPr="005D5E66">
        <w:rPr>
          <w:i/>
          <w:sz w:val="24"/>
          <w:szCs w:val="24"/>
        </w:rPr>
        <w:t>Proceedings of the Second Annual Macalester Civic Forum</w:t>
      </w:r>
      <w:r w:rsidRPr="005D5E66">
        <w:rPr>
          <w:sz w:val="24"/>
          <w:szCs w:val="24"/>
        </w:rPr>
        <w:t>. (Saint Paul: Macalester College, 2008).</w:t>
      </w:r>
    </w:p>
    <w:p w14:paraId="302F4D34" w14:textId="77777777" w:rsidR="005D5E66" w:rsidRPr="005D5E66" w:rsidRDefault="005D5E66" w:rsidP="005D5E66">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21B19CAF" w14:textId="7B402861" w:rsidR="005D5E66" w:rsidRPr="005D5E66" w:rsidRDefault="005D5E66" w:rsidP="005D5E66">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5D5E66">
        <w:rPr>
          <w:sz w:val="24"/>
          <w:szCs w:val="24"/>
        </w:rPr>
        <w:t xml:space="preserve">Andrew Latham, </w:t>
      </w:r>
      <w:r w:rsidR="009F1600">
        <w:rPr>
          <w:sz w:val="24"/>
          <w:szCs w:val="24"/>
        </w:rPr>
        <w:t>(</w:t>
      </w:r>
      <w:r w:rsidRPr="005D5E66">
        <w:rPr>
          <w:sz w:val="24"/>
          <w:szCs w:val="24"/>
        </w:rPr>
        <w:t>ed.</w:t>
      </w:r>
      <w:r w:rsidR="009F1600">
        <w:rPr>
          <w:sz w:val="24"/>
          <w:szCs w:val="24"/>
        </w:rPr>
        <w:t>),</w:t>
      </w:r>
      <w:r w:rsidRPr="005D5E66">
        <w:rPr>
          <w:sz w:val="24"/>
          <w:szCs w:val="24"/>
        </w:rPr>
        <w:t xml:space="preserve"> </w:t>
      </w:r>
      <w:r w:rsidRPr="005D5E66">
        <w:rPr>
          <w:i/>
          <w:sz w:val="24"/>
          <w:szCs w:val="24"/>
        </w:rPr>
        <w:t>Proceedings of the First Annual Macalester Civic Forum</w:t>
      </w:r>
      <w:r w:rsidRPr="005D5E66">
        <w:rPr>
          <w:sz w:val="24"/>
          <w:szCs w:val="24"/>
        </w:rPr>
        <w:t>. (Saint Paul: Macalester College, 2007).</w:t>
      </w:r>
    </w:p>
    <w:p w14:paraId="218F41D4" w14:textId="77777777" w:rsidR="005D5E66" w:rsidRPr="005D5E66" w:rsidRDefault="005D5E66" w:rsidP="00667E53">
      <w:pPr>
        <w:tabs>
          <w:tab w:val="left" w:pos="-1440"/>
          <w:tab w:val="left" w:pos="-720"/>
          <w:tab w:val="left" w:pos="0"/>
          <w:tab w:val="left" w:pos="720"/>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14:paraId="3F418060" w14:textId="50AFAAF9" w:rsidR="00667E53" w:rsidRPr="00667E53" w:rsidRDefault="00667E53" w:rsidP="00667E53">
      <w:pPr>
        <w:tabs>
          <w:tab w:val="left" w:pos="-1440"/>
          <w:tab w:val="left" w:pos="-720"/>
          <w:tab w:val="left" w:pos="0"/>
          <w:tab w:val="left" w:pos="720"/>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667E53">
        <w:rPr>
          <w:sz w:val="24"/>
          <w:szCs w:val="24"/>
        </w:rPr>
        <w:t xml:space="preserve">Andrew Latham, </w:t>
      </w:r>
      <w:r w:rsidR="00D27911">
        <w:rPr>
          <w:sz w:val="24"/>
          <w:szCs w:val="24"/>
        </w:rPr>
        <w:t>(</w:t>
      </w:r>
      <w:r w:rsidRPr="00667E53">
        <w:rPr>
          <w:sz w:val="24"/>
          <w:szCs w:val="24"/>
        </w:rPr>
        <w:t>ed.</w:t>
      </w:r>
      <w:r w:rsidR="00D27911">
        <w:rPr>
          <w:sz w:val="24"/>
          <w:szCs w:val="24"/>
        </w:rPr>
        <w:t>)</w:t>
      </w:r>
      <w:r w:rsidRPr="00667E53">
        <w:rPr>
          <w:sz w:val="24"/>
          <w:szCs w:val="24"/>
        </w:rPr>
        <w:t xml:space="preserve">, </w:t>
      </w:r>
      <w:r w:rsidRPr="00667E53">
        <w:rPr>
          <w:i/>
          <w:iCs/>
          <w:sz w:val="24"/>
          <w:szCs w:val="24"/>
        </w:rPr>
        <w:t>Non-Proliferation, Agreements, Arrangements and Responses</w:t>
      </w:r>
      <w:r w:rsidR="00EC6D89">
        <w:rPr>
          <w:i/>
          <w:iCs/>
          <w:sz w:val="24"/>
          <w:szCs w:val="24"/>
        </w:rPr>
        <w:t xml:space="preserve"> </w:t>
      </w:r>
      <w:r w:rsidRPr="00667E53">
        <w:rPr>
          <w:sz w:val="24"/>
          <w:szCs w:val="24"/>
        </w:rPr>
        <w:t xml:space="preserve">(Toronto: YCISS, 1997). </w:t>
      </w:r>
    </w:p>
    <w:p w14:paraId="79129959" w14:textId="5991DAE6" w:rsidR="008622D9" w:rsidRDefault="008622D9" w:rsidP="00BA100C">
      <w:pPr>
        <w:tabs>
          <w:tab w:val="left" w:pos="-1440"/>
          <w:tab w:val="left" w:pos="-720"/>
          <w:tab w:val="left" w:pos="0"/>
          <w:tab w:val="left" w:pos="720"/>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14:paraId="4B87953A" w14:textId="1AFB229E" w:rsidR="008622D9" w:rsidRDefault="008622D9" w:rsidP="00BA100C">
      <w:pPr>
        <w:tabs>
          <w:tab w:val="left" w:pos="-1440"/>
          <w:tab w:val="left" w:pos="-720"/>
          <w:tab w:val="left" w:pos="0"/>
          <w:tab w:val="left" w:pos="720"/>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BA100C">
        <w:rPr>
          <w:sz w:val="24"/>
          <w:szCs w:val="24"/>
        </w:rPr>
        <w:t>Andrew Latham (ed.),</w:t>
      </w:r>
      <w:r w:rsidRPr="00BA100C">
        <w:rPr>
          <w:i/>
          <w:sz w:val="24"/>
          <w:szCs w:val="24"/>
        </w:rPr>
        <w:t xml:space="preserve"> Multilateral Approaches to Non-Proliferation</w:t>
      </w:r>
      <w:r w:rsidRPr="00BA100C">
        <w:rPr>
          <w:sz w:val="24"/>
          <w:szCs w:val="24"/>
        </w:rPr>
        <w:t xml:space="preserve"> (Toronto: York Centre for International and Security Studies, 1996)</w:t>
      </w:r>
      <w:r>
        <w:rPr>
          <w:sz w:val="24"/>
          <w:szCs w:val="24"/>
        </w:rPr>
        <w:t>.</w:t>
      </w:r>
    </w:p>
    <w:p w14:paraId="21A5CDBA" w14:textId="70D21975" w:rsidR="008622D9" w:rsidRDefault="008622D9" w:rsidP="009F1600">
      <w:pPr>
        <w:tabs>
          <w:tab w:val="left" w:pos="-1440"/>
          <w:tab w:val="left" w:pos="-720"/>
          <w:tab w:val="left" w:pos="0"/>
          <w:tab w:val="left" w:pos="720"/>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2782E2" w14:textId="31B27F78" w:rsidR="008622D9" w:rsidRPr="008622D9" w:rsidRDefault="008622D9" w:rsidP="00BA100C">
      <w:pPr>
        <w:tabs>
          <w:tab w:val="left" w:pos="-1440"/>
          <w:tab w:val="left" w:pos="-720"/>
          <w:tab w:val="left" w:pos="0"/>
          <w:tab w:val="left" w:pos="720"/>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 xml:space="preserve">Andrew Latham and Nick Hooper (eds.), </w:t>
      </w:r>
      <w:r w:rsidRPr="008622D9">
        <w:rPr>
          <w:i/>
          <w:iCs/>
          <w:sz w:val="24"/>
          <w:szCs w:val="24"/>
        </w:rPr>
        <w:t xml:space="preserve">The Future of the </w:t>
      </w:r>
      <w:proofErr w:type="spellStart"/>
      <w:r w:rsidRPr="008622D9">
        <w:rPr>
          <w:i/>
          <w:iCs/>
          <w:sz w:val="24"/>
          <w:szCs w:val="24"/>
        </w:rPr>
        <w:t>Defence</w:t>
      </w:r>
      <w:proofErr w:type="spellEnd"/>
      <w:r w:rsidRPr="008622D9">
        <w:rPr>
          <w:i/>
          <w:iCs/>
          <w:sz w:val="24"/>
          <w:szCs w:val="24"/>
        </w:rPr>
        <w:t xml:space="preserve"> Firm: New Challenges, New Directions</w:t>
      </w:r>
      <w:r w:rsidRPr="008622D9">
        <w:rPr>
          <w:sz w:val="24"/>
          <w:szCs w:val="24"/>
        </w:rPr>
        <w:t xml:space="preserve"> (</w:t>
      </w:r>
      <w:r>
        <w:rPr>
          <w:sz w:val="24"/>
          <w:szCs w:val="24"/>
        </w:rPr>
        <w:t xml:space="preserve">Brussels: </w:t>
      </w:r>
      <w:r w:rsidRPr="008622D9">
        <w:rPr>
          <w:sz w:val="24"/>
          <w:szCs w:val="24"/>
        </w:rPr>
        <w:t>N</w:t>
      </w:r>
      <w:r>
        <w:rPr>
          <w:sz w:val="24"/>
          <w:szCs w:val="24"/>
        </w:rPr>
        <w:t>ATO</w:t>
      </w:r>
      <w:r w:rsidRPr="008622D9">
        <w:rPr>
          <w:sz w:val="24"/>
          <w:szCs w:val="24"/>
        </w:rPr>
        <w:t xml:space="preserve"> Science Series D</w:t>
      </w:r>
      <w:r>
        <w:rPr>
          <w:sz w:val="24"/>
          <w:szCs w:val="24"/>
        </w:rPr>
        <w:t>, 1994</w:t>
      </w:r>
      <w:r w:rsidRPr="008622D9">
        <w:rPr>
          <w:sz w:val="24"/>
          <w:szCs w:val="24"/>
        </w:rPr>
        <w:t>)</w:t>
      </w:r>
      <w:r>
        <w:rPr>
          <w:sz w:val="24"/>
          <w:szCs w:val="24"/>
        </w:rPr>
        <w:t>.</w:t>
      </w:r>
    </w:p>
    <w:p w14:paraId="3FF01D5F"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A39BAD"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9837B5" w14:textId="2CE0E27E"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100C">
        <w:rPr>
          <w:b/>
          <w:sz w:val="24"/>
          <w:szCs w:val="24"/>
        </w:rPr>
        <w:tab/>
      </w:r>
    </w:p>
    <w:p w14:paraId="566DECB8" w14:textId="521F375E" w:rsidR="002D5ACB" w:rsidRDefault="002D5ACB" w:rsidP="00BA100C">
      <w:pPr>
        <w:keepNext/>
        <w:keepLines/>
        <w:tabs>
          <w:tab w:val="left" w:pos="-1440"/>
          <w:tab w:val="left" w:pos="-720"/>
          <w:tab w:val="left" w:pos="360"/>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14:paraId="73C2152F"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B3A7C7" w14:textId="383F8355"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100C">
        <w:rPr>
          <w:sz w:val="24"/>
          <w:szCs w:val="24"/>
        </w:rPr>
        <w:tab/>
      </w:r>
      <w:r w:rsidRPr="00BA100C">
        <w:rPr>
          <w:b/>
          <w:sz w:val="24"/>
          <w:szCs w:val="24"/>
        </w:rPr>
        <w:t>Commentary on Public Affairs</w:t>
      </w:r>
    </w:p>
    <w:p w14:paraId="4238794D" w14:textId="58819D99" w:rsidR="00BA100C" w:rsidRPr="00361298"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p>
    <w:p w14:paraId="5D2C02AE" w14:textId="062F90EE" w:rsidR="001331AE" w:rsidRPr="00DF27BD" w:rsidRDefault="001331AE" w:rsidP="001331AE">
      <w:pPr>
        <w:widowControl/>
        <w:autoSpaceDE/>
        <w:autoSpaceDN/>
        <w:contextualSpacing/>
        <w:rPr>
          <w:sz w:val="24"/>
          <w:szCs w:val="24"/>
          <w:highlight w:val="yellow"/>
        </w:rPr>
      </w:pPr>
      <w:r w:rsidRPr="00DF27BD">
        <w:rPr>
          <w:sz w:val="24"/>
          <w:szCs w:val="24"/>
          <w:highlight w:val="yellow"/>
        </w:rPr>
        <w:t>“</w:t>
      </w:r>
      <w:r w:rsidR="00DF27BD" w:rsidRPr="00DF27BD">
        <w:rPr>
          <w:sz w:val="24"/>
          <w:szCs w:val="24"/>
          <w:highlight w:val="yellow"/>
        </w:rPr>
        <w:t>Reports of Russia’s Decline are Greatly Exaggerated</w:t>
      </w:r>
      <w:r w:rsidRPr="00DF27BD">
        <w:rPr>
          <w:sz w:val="24"/>
          <w:szCs w:val="24"/>
          <w:highlight w:val="yellow"/>
        </w:rPr>
        <w:t xml:space="preserve">,” </w:t>
      </w:r>
      <w:r w:rsidRPr="00DF27BD">
        <w:rPr>
          <w:i/>
          <w:iCs/>
          <w:sz w:val="24"/>
          <w:szCs w:val="24"/>
          <w:highlight w:val="yellow"/>
        </w:rPr>
        <w:t>The Hill</w:t>
      </w:r>
      <w:r w:rsidRPr="00DF27BD">
        <w:rPr>
          <w:sz w:val="24"/>
          <w:szCs w:val="24"/>
          <w:highlight w:val="yellow"/>
        </w:rPr>
        <w:t>, 29 December 2021</w:t>
      </w:r>
    </w:p>
    <w:p w14:paraId="61F294B2" w14:textId="77777777" w:rsidR="001331AE" w:rsidRPr="00DF27BD" w:rsidRDefault="001331AE" w:rsidP="001331AE">
      <w:pPr>
        <w:widowControl/>
        <w:autoSpaceDE/>
        <w:autoSpaceDN/>
        <w:contextualSpacing/>
        <w:rPr>
          <w:sz w:val="24"/>
          <w:szCs w:val="24"/>
          <w:highlight w:val="yellow"/>
        </w:rPr>
      </w:pPr>
    </w:p>
    <w:p w14:paraId="15CA5C4E" w14:textId="7BE279B8" w:rsidR="001331AE" w:rsidRPr="007364C8" w:rsidRDefault="001331AE" w:rsidP="001331AE">
      <w:pPr>
        <w:widowControl/>
        <w:autoSpaceDE/>
        <w:autoSpaceDN/>
        <w:contextualSpacing/>
        <w:rPr>
          <w:bCs/>
          <w:color w:val="000000" w:themeColor="text1"/>
          <w:sz w:val="24"/>
          <w:szCs w:val="24"/>
          <w:highlight w:val="yellow"/>
        </w:rPr>
      </w:pPr>
      <w:r w:rsidRPr="00DF27BD">
        <w:rPr>
          <w:sz w:val="24"/>
          <w:szCs w:val="24"/>
          <w:highlight w:val="yellow"/>
        </w:rPr>
        <w:t>“</w:t>
      </w:r>
      <w:r w:rsidR="00DF27BD">
        <w:rPr>
          <w:sz w:val="24"/>
          <w:szCs w:val="24"/>
          <w:highlight w:val="yellow"/>
        </w:rPr>
        <w:t>This is not 1938 and Ukraine is not Czechoslovakia</w:t>
      </w:r>
      <w:r w:rsidRPr="00DF27BD">
        <w:rPr>
          <w:sz w:val="24"/>
          <w:szCs w:val="24"/>
          <w:highlight w:val="yellow"/>
        </w:rPr>
        <w:t xml:space="preserve">,” </w:t>
      </w:r>
      <w:r w:rsidRPr="00DF27BD">
        <w:rPr>
          <w:i/>
          <w:iCs/>
          <w:sz w:val="24"/>
          <w:szCs w:val="24"/>
          <w:highlight w:val="yellow"/>
        </w:rPr>
        <w:t>The Hill</w:t>
      </w:r>
      <w:r w:rsidRPr="00DF27BD">
        <w:rPr>
          <w:sz w:val="24"/>
          <w:szCs w:val="24"/>
          <w:highlight w:val="yellow"/>
        </w:rPr>
        <w:t>, 15 December 2021</w:t>
      </w:r>
      <w:r w:rsidR="007364C8">
        <w:rPr>
          <w:sz w:val="24"/>
          <w:szCs w:val="24"/>
          <w:highlight w:val="yellow"/>
        </w:rPr>
        <w:t xml:space="preserve">. Also re-published in the “Made us Think” section of </w:t>
      </w:r>
      <w:r w:rsidR="007364C8">
        <w:rPr>
          <w:i/>
          <w:iCs/>
          <w:sz w:val="24"/>
          <w:szCs w:val="24"/>
          <w:highlight w:val="yellow"/>
        </w:rPr>
        <w:t>Wavell Room/British Military Thought</w:t>
      </w:r>
      <w:r w:rsidR="007364C8">
        <w:rPr>
          <w:sz w:val="24"/>
          <w:szCs w:val="24"/>
          <w:highlight w:val="yellow"/>
        </w:rPr>
        <w:t>, 26 December 2021.</w:t>
      </w:r>
    </w:p>
    <w:p w14:paraId="38BBC266" w14:textId="77777777" w:rsidR="001331AE" w:rsidRPr="00DF27BD" w:rsidRDefault="001331AE" w:rsidP="001331AE">
      <w:pPr>
        <w:widowControl/>
        <w:autoSpaceDE/>
        <w:autoSpaceDN/>
        <w:contextualSpacing/>
        <w:rPr>
          <w:bCs/>
          <w:iCs/>
          <w:color w:val="000000" w:themeColor="text1"/>
          <w:sz w:val="24"/>
          <w:szCs w:val="24"/>
          <w:highlight w:val="yellow"/>
        </w:rPr>
      </w:pPr>
    </w:p>
    <w:p w14:paraId="068E215E" w14:textId="0F43D7D5" w:rsidR="001331AE" w:rsidRPr="00DF27BD" w:rsidRDefault="001331AE" w:rsidP="001331AE">
      <w:pPr>
        <w:widowControl/>
        <w:autoSpaceDE/>
        <w:autoSpaceDN/>
        <w:contextualSpacing/>
        <w:rPr>
          <w:bCs/>
          <w:color w:val="000000" w:themeColor="text1"/>
          <w:sz w:val="24"/>
          <w:szCs w:val="24"/>
          <w:highlight w:val="yellow"/>
        </w:rPr>
      </w:pPr>
      <w:r w:rsidRPr="00DF27BD">
        <w:rPr>
          <w:bCs/>
          <w:iCs/>
          <w:color w:val="000000" w:themeColor="text1"/>
          <w:sz w:val="24"/>
          <w:szCs w:val="24"/>
          <w:highlight w:val="yellow"/>
        </w:rPr>
        <w:t xml:space="preserve">“The Zombie Crusades,” </w:t>
      </w:r>
      <w:r w:rsidRPr="00DF27BD">
        <w:rPr>
          <w:bCs/>
          <w:i/>
          <w:color w:val="000000" w:themeColor="text1"/>
          <w:sz w:val="24"/>
          <w:szCs w:val="24"/>
          <w:highlight w:val="yellow"/>
        </w:rPr>
        <w:t>Medievalists.net</w:t>
      </w:r>
      <w:r w:rsidRPr="00DF27BD">
        <w:rPr>
          <w:color w:val="000000" w:themeColor="text1"/>
          <w:sz w:val="24"/>
          <w:szCs w:val="24"/>
          <w:highlight w:val="yellow"/>
        </w:rPr>
        <w:t>, December 2021.</w:t>
      </w:r>
    </w:p>
    <w:p w14:paraId="222BE878" w14:textId="77777777" w:rsidR="001331AE" w:rsidRPr="00DF27BD" w:rsidRDefault="001331AE" w:rsidP="001331AE">
      <w:pPr>
        <w:widowControl/>
        <w:autoSpaceDE/>
        <w:autoSpaceDN/>
        <w:contextualSpacing/>
        <w:rPr>
          <w:bCs/>
          <w:color w:val="000000" w:themeColor="text1"/>
          <w:sz w:val="24"/>
          <w:szCs w:val="24"/>
          <w:highlight w:val="yellow"/>
        </w:rPr>
      </w:pPr>
    </w:p>
    <w:p w14:paraId="2A9B75D3" w14:textId="15A2D0AB" w:rsidR="001331AE" w:rsidRPr="00DF27BD" w:rsidRDefault="001331AE" w:rsidP="001331AE">
      <w:pPr>
        <w:widowControl/>
        <w:autoSpaceDE/>
        <w:autoSpaceDN/>
        <w:contextualSpacing/>
        <w:rPr>
          <w:color w:val="000000" w:themeColor="text1"/>
          <w:sz w:val="24"/>
          <w:szCs w:val="24"/>
          <w:highlight w:val="yellow"/>
        </w:rPr>
      </w:pPr>
      <w:r w:rsidRPr="00DF27BD">
        <w:rPr>
          <w:bCs/>
          <w:color w:val="000000" w:themeColor="text1"/>
          <w:sz w:val="24"/>
          <w:szCs w:val="24"/>
          <w:highlight w:val="yellow"/>
        </w:rPr>
        <w:t>“</w:t>
      </w:r>
      <w:r w:rsidRPr="00DF27BD">
        <w:rPr>
          <w:color w:val="000000" w:themeColor="text1"/>
          <w:sz w:val="24"/>
          <w:szCs w:val="24"/>
          <w:highlight w:val="yellow"/>
        </w:rPr>
        <w:t xml:space="preserve">The US can't deter a Russian invasion of Ukraine — and shouldn't even try," </w:t>
      </w:r>
      <w:r w:rsidRPr="00DF27BD">
        <w:rPr>
          <w:i/>
          <w:color w:val="000000" w:themeColor="text1"/>
          <w:sz w:val="24"/>
          <w:szCs w:val="24"/>
          <w:highlight w:val="yellow"/>
        </w:rPr>
        <w:t>The Hill</w:t>
      </w:r>
      <w:r w:rsidRPr="00DF27BD">
        <w:rPr>
          <w:color w:val="000000" w:themeColor="text1"/>
          <w:sz w:val="24"/>
          <w:szCs w:val="24"/>
          <w:highlight w:val="yellow"/>
        </w:rPr>
        <w:t>, 7 December 2021.</w:t>
      </w:r>
    </w:p>
    <w:p w14:paraId="15906198" w14:textId="77777777" w:rsidR="001331AE" w:rsidRPr="00DF27BD" w:rsidRDefault="001331AE" w:rsidP="001331AE">
      <w:pPr>
        <w:widowControl/>
        <w:autoSpaceDE/>
        <w:autoSpaceDN/>
        <w:contextualSpacing/>
        <w:rPr>
          <w:color w:val="000000" w:themeColor="text1"/>
          <w:sz w:val="24"/>
          <w:szCs w:val="24"/>
          <w:highlight w:val="yellow"/>
        </w:rPr>
      </w:pPr>
    </w:p>
    <w:p w14:paraId="0034834D" w14:textId="2903E5B7" w:rsidR="001331AE" w:rsidRPr="00DF27BD" w:rsidRDefault="001331AE" w:rsidP="001331AE">
      <w:pPr>
        <w:widowControl/>
        <w:autoSpaceDE/>
        <w:autoSpaceDN/>
        <w:contextualSpacing/>
        <w:rPr>
          <w:bCs/>
          <w:iCs/>
          <w:color w:val="000000" w:themeColor="text1"/>
          <w:sz w:val="24"/>
          <w:szCs w:val="24"/>
          <w:highlight w:val="yellow"/>
        </w:rPr>
      </w:pPr>
      <w:r w:rsidRPr="00DF27BD">
        <w:rPr>
          <w:color w:val="000000" w:themeColor="text1"/>
          <w:sz w:val="24"/>
          <w:szCs w:val="24"/>
          <w:highlight w:val="yellow"/>
        </w:rPr>
        <w:t>“The Three Ghosts Haunting US Foreign Policy,</w:t>
      </w:r>
      <w:r w:rsidRPr="00DF27BD">
        <w:rPr>
          <w:bCs/>
          <w:iCs/>
          <w:color w:val="000000" w:themeColor="text1"/>
          <w:sz w:val="24"/>
          <w:szCs w:val="24"/>
          <w:highlight w:val="yellow"/>
        </w:rPr>
        <w:t>”</w:t>
      </w:r>
      <w:r w:rsidRPr="00DF27BD">
        <w:rPr>
          <w:color w:val="000000" w:themeColor="text1"/>
          <w:sz w:val="24"/>
          <w:szCs w:val="24"/>
          <w:highlight w:val="yellow"/>
        </w:rPr>
        <w:t xml:space="preserve"> </w:t>
      </w:r>
      <w:r w:rsidRPr="00DF27BD">
        <w:rPr>
          <w:i/>
          <w:color w:val="000000" w:themeColor="text1"/>
          <w:sz w:val="24"/>
          <w:szCs w:val="24"/>
          <w:highlight w:val="yellow"/>
        </w:rPr>
        <w:t>The Hill</w:t>
      </w:r>
      <w:r w:rsidRPr="00DF27BD">
        <w:rPr>
          <w:color w:val="000000" w:themeColor="text1"/>
          <w:sz w:val="24"/>
          <w:szCs w:val="24"/>
          <w:highlight w:val="yellow"/>
        </w:rPr>
        <w:t>, 3 December 2021.</w:t>
      </w:r>
    </w:p>
    <w:p w14:paraId="33B5F670" w14:textId="77777777" w:rsidR="001331AE" w:rsidRPr="00DF27BD" w:rsidRDefault="001331AE" w:rsidP="001331AE">
      <w:pPr>
        <w:widowControl/>
        <w:autoSpaceDE/>
        <w:autoSpaceDN/>
        <w:contextualSpacing/>
        <w:rPr>
          <w:bCs/>
          <w:iCs/>
          <w:color w:val="000000" w:themeColor="text1"/>
          <w:sz w:val="24"/>
          <w:szCs w:val="24"/>
          <w:highlight w:val="yellow"/>
        </w:rPr>
      </w:pPr>
    </w:p>
    <w:p w14:paraId="5285D79B" w14:textId="799DBF04" w:rsidR="001331AE" w:rsidRPr="00DF27BD" w:rsidRDefault="001331AE" w:rsidP="001331AE">
      <w:pPr>
        <w:widowControl/>
        <w:autoSpaceDE/>
        <w:autoSpaceDN/>
        <w:contextualSpacing/>
        <w:rPr>
          <w:bCs/>
          <w:iCs/>
          <w:color w:val="000000" w:themeColor="text1"/>
          <w:sz w:val="24"/>
          <w:szCs w:val="24"/>
          <w:highlight w:val="yellow"/>
        </w:rPr>
      </w:pPr>
      <w:r w:rsidRPr="00DF27BD">
        <w:rPr>
          <w:bCs/>
          <w:iCs/>
          <w:color w:val="000000" w:themeColor="text1"/>
          <w:sz w:val="24"/>
          <w:szCs w:val="24"/>
          <w:highlight w:val="yellow"/>
        </w:rPr>
        <w:t>“</w:t>
      </w:r>
      <w:r w:rsidRPr="00DF27BD">
        <w:rPr>
          <w:color w:val="000000" w:themeColor="text1"/>
          <w:sz w:val="24"/>
          <w:szCs w:val="24"/>
          <w:highlight w:val="yellow"/>
        </w:rPr>
        <w:t>The US Can't Deter an Attack on Taiwan,</w:t>
      </w:r>
      <w:r w:rsidRPr="00DF27BD">
        <w:rPr>
          <w:bCs/>
          <w:iCs/>
          <w:color w:val="000000" w:themeColor="text1"/>
          <w:sz w:val="24"/>
          <w:szCs w:val="24"/>
          <w:highlight w:val="yellow"/>
        </w:rPr>
        <w:t>”</w:t>
      </w:r>
      <w:r w:rsidRPr="00DF27BD">
        <w:rPr>
          <w:color w:val="000000" w:themeColor="text1"/>
          <w:sz w:val="24"/>
          <w:szCs w:val="24"/>
          <w:highlight w:val="yellow"/>
        </w:rPr>
        <w:t xml:space="preserve"> </w:t>
      </w:r>
      <w:r w:rsidRPr="00DF27BD">
        <w:rPr>
          <w:i/>
          <w:color w:val="000000" w:themeColor="text1"/>
          <w:sz w:val="24"/>
          <w:szCs w:val="24"/>
          <w:highlight w:val="yellow"/>
        </w:rPr>
        <w:t>The Hill</w:t>
      </w:r>
      <w:r w:rsidRPr="00DF27BD">
        <w:rPr>
          <w:color w:val="000000" w:themeColor="text1"/>
          <w:sz w:val="24"/>
          <w:szCs w:val="24"/>
          <w:highlight w:val="yellow"/>
        </w:rPr>
        <w:t>, 22 November 2021.</w:t>
      </w:r>
    </w:p>
    <w:p w14:paraId="55EDF6DD" w14:textId="77777777" w:rsidR="001331AE" w:rsidRPr="00DF27BD" w:rsidRDefault="001331AE" w:rsidP="001331AE">
      <w:pPr>
        <w:widowControl/>
        <w:autoSpaceDE/>
        <w:autoSpaceDN/>
        <w:contextualSpacing/>
        <w:rPr>
          <w:bCs/>
          <w:color w:val="000000" w:themeColor="text1"/>
          <w:sz w:val="24"/>
          <w:szCs w:val="24"/>
          <w:highlight w:val="yellow"/>
        </w:rPr>
      </w:pPr>
    </w:p>
    <w:p w14:paraId="2F3A7D88" w14:textId="73AD2EEC" w:rsidR="001331AE" w:rsidRPr="00DF27BD" w:rsidRDefault="001331AE" w:rsidP="001331AE">
      <w:pPr>
        <w:widowControl/>
        <w:autoSpaceDE/>
        <w:autoSpaceDN/>
        <w:contextualSpacing/>
        <w:rPr>
          <w:color w:val="000000" w:themeColor="text1"/>
          <w:sz w:val="24"/>
          <w:szCs w:val="24"/>
          <w:highlight w:val="yellow"/>
        </w:rPr>
      </w:pPr>
      <w:r w:rsidRPr="00DF27BD">
        <w:rPr>
          <w:bCs/>
          <w:color w:val="000000" w:themeColor="text1"/>
          <w:sz w:val="24"/>
          <w:szCs w:val="24"/>
          <w:highlight w:val="yellow"/>
        </w:rPr>
        <w:t xml:space="preserve">“The Folly of a No-First-Use Nuclear Policy,” </w:t>
      </w:r>
      <w:r w:rsidRPr="00DF27BD">
        <w:rPr>
          <w:bCs/>
          <w:i/>
          <w:iCs/>
          <w:color w:val="000000" w:themeColor="text1"/>
          <w:sz w:val="24"/>
          <w:szCs w:val="24"/>
          <w:highlight w:val="yellow"/>
        </w:rPr>
        <w:t>The Hill</w:t>
      </w:r>
      <w:r w:rsidRPr="00DF27BD">
        <w:rPr>
          <w:bCs/>
          <w:color w:val="000000" w:themeColor="text1"/>
          <w:sz w:val="24"/>
          <w:szCs w:val="24"/>
          <w:highlight w:val="yellow"/>
        </w:rPr>
        <w:t>, 18 November 2021.</w:t>
      </w:r>
    </w:p>
    <w:p w14:paraId="66B90941" w14:textId="77777777" w:rsidR="001331AE" w:rsidRPr="00DF27BD" w:rsidRDefault="001331AE" w:rsidP="001331AE">
      <w:pPr>
        <w:widowControl/>
        <w:autoSpaceDE/>
        <w:autoSpaceDN/>
        <w:contextualSpacing/>
        <w:rPr>
          <w:color w:val="000000" w:themeColor="text1"/>
          <w:sz w:val="24"/>
          <w:szCs w:val="24"/>
          <w:highlight w:val="yellow"/>
        </w:rPr>
      </w:pPr>
    </w:p>
    <w:p w14:paraId="0988BAAC" w14:textId="74A1C177" w:rsidR="001331AE" w:rsidRPr="00DF27BD" w:rsidRDefault="00DA2DCB" w:rsidP="001331AE">
      <w:pPr>
        <w:widowControl/>
        <w:autoSpaceDE/>
        <w:autoSpaceDN/>
        <w:contextualSpacing/>
        <w:rPr>
          <w:bCs/>
          <w:color w:val="000000" w:themeColor="text1"/>
          <w:sz w:val="24"/>
          <w:szCs w:val="24"/>
          <w:highlight w:val="yellow"/>
        </w:rPr>
      </w:pPr>
      <w:r>
        <w:rPr>
          <w:color w:val="000000" w:themeColor="text1"/>
          <w:sz w:val="24"/>
          <w:szCs w:val="24"/>
          <w:highlight w:val="yellow"/>
        </w:rPr>
        <w:t>*</w:t>
      </w:r>
      <w:r w:rsidR="001331AE" w:rsidRPr="00DF27BD">
        <w:rPr>
          <w:color w:val="000000" w:themeColor="text1"/>
          <w:sz w:val="24"/>
          <w:szCs w:val="24"/>
          <w:highlight w:val="yellow"/>
        </w:rPr>
        <w:t xml:space="preserve">With Kai </w:t>
      </w:r>
      <w:proofErr w:type="spellStart"/>
      <w:r w:rsidR="001331AE" w:rsidRPr="00DF27BD">
        <w:rPr>
          <w:color w:val="000000" w:themeColor="text1"/>
          <w:sz w:val="24"/>
          <w:szCs w:val="24"/>
          <w:highlight w:val="yellow"/>
        </w:rPr>
        <w:t>Perket</w:t>
      </w:r>
      <w:proofErr w:type="spellEnd"/>
      <w:r w:rsidR="001331AE" w:rsidRPr="00DF27BD">
        <w:rPr>
          <w:color w:val="000000" w:themeColor="text1"/>
          <w:sz w:val="24"/>
          <w:szCs w:val="24"/>
          <w:highlight w:val="yellow"/>
        </w:rPr>
        <w:t xml:space="preserve"> (’20), “</w:t>
      </w:r>
      <w:proofErr w:type="spellStart"/>
      <w:r w:rsidR="001331AE" w:rsidRPr="00DF27BD">
        <w:rPr>
          <w:rFonts w:eastAsiaTheme="minorEastAsia"/>
          <w:color w:val="000000" w:themeColor="text1"/>
          <w:sz w:val="24"/>
          <w:szCs w:val="24"/>
          <w:highlight w:val="yellow"/>
        </w:rPr>
        <w:t>Minilateralism</w:t>
      </w:r>
      <w:proofErr w:type="spellEnd"/>
      <w:r w:rsidR="001331AE" w:rsidRPr="00DF27BD">
        <w:rPr>
          <w:rFonts w:eastAsiaTheme="minorEastAsia"/>
          <w:color w:val="000000" w:themeColor="text1"/>
          <w:sz w:val="24"/>
          <w:szCs w:val="24"/>
          <w:highlight w:val="yellow"/>
        </w:rPr>
        <w:t xml:space="preserve">: A Strategy </w:t>
      </w:r>
      <w:r w:rsidR="001331AE" w:rsidRPr="00DF27BD">
        <w:rPr>
          <w:bCs/>
          <w:color w:val="000000" w:themeColor="text1"/>
          <w:sz w:val="24"/>
          <w:szCs w:val="24"/>
          <w:highlight w:val="yellow"/>
        </w:rPr>
        <w:t>t</w:t>
      </w:r>
      <w:r w:rsidR="001331AE" w:rsidRPr="00DF27BD">
        <w:rPr>
          <w:rFonts w:eastAsiaTheme="minorEastAsia"/>
          <w:color w:val="000000" w:themeColor="text1"/>
          <w:sz w:val="24"/>
          <w:szCs w:val="24"/>
          <w:highlight w:val="yellow"/>
        </w:rPr>
        <w:t xml:space="preserve">o Stop China </w:t>
      </w:r>
      <w:r w:rsidR="001331AE" w:rsidRPr="00DF27BD">
        <w:rPr>
          <w:bCs/>
          <w:color w:val="000000" w:themeColor="text1"/>
          <w:sz w:val="24"/>
          <w:szCs w:val="24"/>
          <w:highlight w:val="yellow"/>
        </w:rPr>
        <w:t>f</w:t>
      </w:r>
      <w:r w:rsidR="001331AE" w:rsidRPr="00DF27BD">
        <w:rPr>
          <w:rFonts w:eastAsiaTheme="minorEastAsia"/>
          <w:color w:val="000000" w:themeColor="text1"/>
          <w:sz w:val="24"/>
          <w:szCs w:val="24"/>
          <w:highlight w:val="yellow"/>
        </w:rPr>
        <w:t xml:space="preserve">rom Dominating </w:t>
      </w:r>
      <w:r w:rsidR="001331AE" w:rsidRPr="00DF27BD">
        <w:rPr>
          <w:bCs/>
          <w:color w:val="000000" w:themeColor="text1"/>
          <w:sz w:val="24"/>
          <w:szCs w:val="24"/>
          <w:highlight w:val="yellow"/>
        </w:rPr>
        <w:t>t</w:t>
      </w:r>
      <w:r w:rsidR="001331AE" w:rsidRPr="00DF27BD">
        <w:rPr>
          <w:rFonts w:eastAsiaTheme="minorEastAsia"/>
          <w:color w:val="000000" w:themeColor="text1"/>
          <w:sz w:val="24"/>
          <w:szCs w:val="24"/>
          <w:highlight w:val="yellow"/>
        </w:rPr>
        <w:t>he Indo-Pacific?</w:t>
      </w:r>
      <w:r w:rsidR="001331AE" w:rsidRPr="00DF27BD">
        <w:rPr>
          <w:color w:val="000000" w:themeColor="text1"/>
          <w:sz w:val="24"/>
          <w:szCs w:val="24"/>
          <w:highlight w:val="yellow"/>
          <w:lang w:val="en-CA"/>
        </w:rPr>
        <w:t xml:space="preserve">” </w:t>
      </w:r>
      <w:r w:rsidR="001331AE" w:rsidRPr="00DF27BD">
        <w:rPr>
          <w:i/>
          <w:color w:val="000000" w:themeColor="text1"/>
          <w:sz w:val="24"/>
          <w:szCs w:val="24"/>
          <w:highlight w:val="yellow"/>
        </w:rPr>
        <w:t>19FortyFive</w:t>
      </w:r>
      <w:r w:rsidR="001331AE" w:rsidRPr="00DF27BD">
        <w:rPr>
          <w:color w:val="000000" w:themeColor="text1"/>
          <w:sz w:val="24"/>
          <w:szCs w:val="24"/>
          <w:highlight w:val="yellow"/>
        </w:rPr>
        <w:t>, 12 November 2021.</w:t>
      </w:r>
    </w:p>
    <w:p w14:paraId="62E1A19F" w14:textId="77777777" w:rsidR="001331AE" w:rsidRPr="00DF27BD" w:rsidRDefault="001331AE" w:rsidP="001331AE">
      <w:pPr>
        <w:widowControl/>
        <w:autoSpaceDE/>
        <w:autoSpaceDN/>
        <w:contextualSpacing/>
        <w:rPr>
          <w:bCs/>
          <w:color w:val="000000" w:themeColor="text1"/>
          <w:sz w:val="24"/>
          <w:szCs w:val="24"/>
          <w:highlight w:val="yellow"/>
        </w:rPr>
      </w:pPr>
    </w:p>
    <w:p w14:paraId="2CCD935D" w14:textId="5D6E1327" w:rsidR="001331AE" w:rsidRPr="00DF27BD" w:rsidRDefault="001331AE" w:rsidP="001331AE">
      <w:pPr>
        <w:widowControl/>
        <w:autoSpaceDE/>
        <w:autoSpaceDN/>
        <w:contextualSpacing/>
        <w:rPr>
          <w:sz w:val="24"/>
          <w:szCs w:val="24"/>
          <w:highlight w:val="yellow"/>
        </w:rPr>
      </w:pPr>
      <w:r w:rsidRPr="00DF27BD">
        <w:rPr>
          <w:bCs/>
          <w:color w:val="000000" w:themeColor="text1"/>
          <w:sz w:val="24"/>
          <w:szCs w:val="24"/>
          <w:highlight w:val="yellow"/>
        </w:rPr>
        <w:t xml:space="preserve">“What’s Happening with China is not a Cold War,” </w:t>
      </w:r>
      <w:r w:rsidRPr="00DF27BD">
        <w:rPr>
          <w:bCs/>
          <w:i/>
          <w:iCs/>
          <w:color w:val="000000" w:themeColor="text1"/>
          <w:sz w:val="24"/>
          <w:szCs w:val="24"/>
          <w:highlight w:val="yellow"/>
        </w:rPr>
        <w:t>The Hill</w:t>
      </w:r>
      <w:r w:rsidRPr="00DF27BD">
        <w:rPr>
          <w:bCs/>
          <w:color w:val="000000" w:themeColor="text1"/>
          <w:sz w:val="24"/>
          <w:szCs w:val="24"/>
          <w:highlight w:val="yellow"/>
        </w:rPr>
        <w:t>, 4 November 2021.</w:t>
      </w:r>
    </w:p>
    <w:p w14:paraId="0A74E087" w14:textId="77777777" w:rsidR="001331AE" w:rsidRPr="00DF27BD" w:rsidRDefault="001331AE" w:rsidP="001331AE">
      <w:pPr>
        <w:widowControl/>
        <w:autoSpaceDE/>
        <w:autoSpaceDN/>
        <w:contextualSpacing/>
        <w:rPr>
          <w:sz w:val="24"/>
          <w:szCs w:val="24"/>
          <w:highlight w:val="yellow"/>
        </w:rPr>
      </w:pPr>
    </w:p>
    <w:p w14:paraId="477CAC43" w14:textId="659B1B58" w:rsidR="001331AE" w:rsidRPr="00DF27BD" w:rsidRDefault="001331AE" w:rsidP="001331AE">
      <w:pPr>
        <w:widowControl/>
        <w:autoSpaceDE/>
        <w:autoSpaceDN/>
        <w:contextualSpacing/>
        <w:rPr>
          <w:bCs/>
          <w:color w:val="000000" w:themeColor="text1"/>
          <w:sz w:val="24"/>
          <w:szCs w:val="24"/>
          <w:highlight w:val="yellow"/>
        </w:rPr>
      </w:pPr>
      <w:r w:rsidRPr="00DF27BD">
        <w:rPr>
          <w:bCs/>
          <w:color w:val="000000" w:themeColor="text1"/>
          <w:sz w:val="24"/>
          <w:szCs w:val="24"/>
          <w:highlight w:val="yellow"/>
        </w:rPr>
        <w:t>“</w:t>
      </w:r>
      <w:r w:rsidRPr="00DF27BD">
        <w:rPr>
          <w:rFonts w:eastAsiaTheme="minorEastAsia"/>
          <w:bCs/>
          <w:color w:val="000000" w:themeColor="text1"/>
          <w:sz w:val="24"/>
          <w:szCs w:val="24"/>
          <w:highlight w:val="yellow"/>
        </w:rPr>
        <w:t>How efforts to combat climate change created new security challenges in the Arctic,</w:t>
      </w:r>
      <w:r w:rsidRPr="00DF27BD">
        <w:rPr>
          <w:bCs/>
          <w:color w:val="000000" w:themeColor="text1"/>
          <w:sz w:val="24"/>
          <w:szCs w:val="24"/>
          <w:highlight w:val="yellow"/>
        </w:rPr>
        <w:t>”</w:t>
      </w:r>
      <w:r w:rsidRPr="00DF27BD">
        <w:rPr>
          <w:rFonts w:eastAsiaTheme="minorEastAsia"/>
          <w:bCs/>
          <w:color w:val="000000" w:themeColor="text1"/>
          <w:sz w:val="24"/>
          <w:szCs w:val="24"/>
          <w:highlight w:val="yellow"/>
        </w:rPr>
        <w:t xml:space="preserve"> </w:t>
      </w:r>
      <w:r w:rsidRPr="00DF27BD">
        <w:rPr>
          <w:rFonts w:eastAsiaTheme="minorEastAsia"/>
          <w:bCs/>
          <w:i/>
          <w:iCs/>
          <w:color w:val="000000" w:themeColor="text1"/>
          <w:sz w:val="24"/>
          <w:szCs w:val="24"/>
          <w:highlight w:val="yellow"/>
        </w:rPr>
        <w:t>The Hill</w:t>
      </w:r>
      <w:r w:rsidRPr="00DF27BD">
        <w:rPr>
          <w:rFonts w:eastAsiaTheme="minorEastAsia"/>
          <w:bCs/>
          <w:color w:val="000000" w:themeColor="text1"/>
          <w:sz w:val="24"/>
          <w:szCs w:val="24"/>
          <w:highlight w:val="yellow"/>
        </w:rPr>
        <w:t>, 21 October 2021.</w:t>
      </w:r>
    </w:p>
    <w:p w14:paraId="7943C8DF" w14:textId="77777777" w:rsidR="001331AE" w:rsidRPr="00DF27BD" w:rsidRDefault="001331AE" w:rsidP="001331AE">
      <w:pPr>
        <w:widowControl/>
        <w:autoSpaceDE/>
        <w:autoSpaceDN/>
        <w:contextualSpacing/>
        <w:rPr>
          <w:bCs/>
          <w:color w:val="000000" w:themeColor="text1"/>
          <w:sz w:val="24"/>
          <w:szCs w:val="24"/>
          <w:highlight w:val="yellow"/>
        </w:rPr>
      </w:pPr>
    </w:p>
    <w:p w14:paraId="206505A2" w14:textId="771EF256" w:rsidR="001331AE" w:rsidRPr="00DF27BD" w:rsidRDefault="001331AE" w:rsidP="001331AE">
      <w:pPr>
        <w:widowControl/>
        <w:autoSpaceDE/>
        <w:autoSpaceDN/>
        <w:contextualSpacing/>
        <w:rPr>
          <w:bCs/>
          <w:iCs/>
          <w:color w:val="000000" w:themeColor="text1"/>
          <w:sz w:val="24"/>
          <w:szCs w:val="24"/>
          <w:highlight w:val="yellow"/>
        </w:rPr>
      </w:pPr>
      <w:r w:rsidRPr="00DF27BD">
        <w:rPr>
          <w:bCs/>
          <w:color w:val="000000" w:themeColor="text1"/>
          <w:sz w:val="24"/>
          <w:szCs w:val="24"/>
          <w:highlight w:val="yellow"/>
        </w:rPr>
        <w:t xml:space="preserve">“Are Chinese Incursions into Taiwan's Air Defense Zone a Prelude to War?” </w:t>
      </w:r>
      <w:r w:rsidRPr="00DF27BD">
        <w:rPr>
          <w:bCs/>
          <w:i/>
          <w:iCs/>
          <w:color w:val="000000" w:themeColor="text1"/>
          <w:sz w:val="24"/>
          <w:szCs w:val="24"/>
          <w:highlight w:val="yellow"/>
        </w:rPr>
        <w:t>The Hill</w:t>
      </w:r>
      <w:r w:rsidRPr="00DF27BD">
        <w:rPr>
          <w:bCs/>
          <w:color w:val="000000" w:themeColor="text1"/>
          <w:sz w:val="24"/>
          <w:szCs w:val="24"/>
          <w:highlight w:val="yellow"/>
        </w:rPr>
        <w:t>, 8 October 2021.</w:t>
      </w:r>
    </w:p>
    <w:p w14:paraId="38C20C58" w14:textId="77777777" w:rsidR="001331AE" w:rsidRPr="00DF27BD" w:rsidRDefault="001331AE" w:rsidP="001331AE">
      <w:pPr>
        <w:widowControl/>
        <w:autoSpaceDE/>
        <w:autoSpaceDN/>
        <w:contextualSpacing/>
        <w:rPr>
          <w:bCs/>
          <w:iCs/>
          <w:color w:val="000000" w:themeColor="text1"/>
          <w:sz w:val="24"/>
          <w:szCs w:val="24"/>
          <w:highlight w:val="yellow"/>
        </w:rPr>
      </w:pPr>
    </w:p>
    <w:p w14:paraId="79036628" w14:textId="7C87F354" w:rsidR="001331AE" w:rsidRPr="00DF27BD" w:rsidRDefault="00DA2DCB" w:rsidP="001331AE">
      <w:pPr>
        <w:widowControl/>
        <w:autoSpaceDE/>
        <w:autoSpaceDN/>
        <w:contextualSpacing/>
        <w:rPr>
          <w:bCs/>
          <w:iCs/>
          <w:color w:val="000000" w:themeColor="text1"/>
          <w:sz w:val="24"/>
          <w:szCs w:val="24"/>
          <w:highlight w:val="yellow"/>
        </w:rPr>
      </w:pPr>
      <w:r>
        <w:rPr>
          <w:bCs/>
          <w:iCs/>
          <w:color w:val="000000" w:themeColor="text1"/>
          <w:sz w:val="24"/>
          <w:szCs w:val="24"/>
          <w:highlight w:val="yellow"/>
        </w:rPr>
        <w:t>*</w:t>
      </w:r>
      <w:r w:rsidR="001331AE" w:rsidRPr="00DF27BD">
        <w:rPr>
          <w:bCs/>
          <w:iCs/>
          <w:color w:val="000000" w:themeColor="text1"/>
          <w:sz w:val="24"/>
          <w:szCs w:val="24"/>
          <w:highlight w:val="yellow"/>
        </w:rPr>
        <w:t xml:space="preserve">With Kai </w:t>
      </w:r>
      <w:proofErr w:type="spellStart"/>
      <w:r w:rsidR="001331AE" w:rsidRPr="00DF27BD">
        <w:rPr>
          <w:bCs/>
          <w:iCs/>
          <w:color w:val="000000" w:themeColor="text1"/>
          <w:sz w:val="24"/>
          <w:szCs w:val="24"/>
          <w:highlight w:val="yellow"/>
        </w:rPr>
        <w:t>Perket</w:t>
      </w:r>
      <w:proofErr w:type="spellEnd"/>
      <w:r w:rsidR="001331AE" w:rsidRPr="00DF27BD">
        <w:rPr>
          <w:bCs/>
          <w:iCs/>
          <w:color w:val="000000" w:themeColor="text1"/>
          <w:sz w:val="24"/>
          <w:szCs w:val="24"/>
          <w:highlight w:val="yellow"/>
        </w:rPr>
        <w:t xml:space="preserve"> (’20), “Is a Russia-Saudi Arabia Military Alliance Brewing? Not Exactly,” </w:t>
      </w:r>
      <w:r w:rsidR="001331AE" w:rsidRPr="00DF27BD">
        <w:rPr>
          <w:bCs/>
          <w:i/>
          <w:color w:val="000000" w:themeColor="text1"/>
          <w:sz w:val="24"/>
          <w:szCs w:val="24"/>
          <w:highlight w:val="yellow"/>
        </w:rPr>
        <w:t>19FortyFive</w:t>
      </w:r>
      <w:r w:rsidR="001331AE" w:rsidRPr="00DF27BD">
        <w:rPr>
          <w:bCs/>
          <w:iCs/>
          <w:color w:val="000000" w:themeColor="text1"/>
          <w:sz w:val="24"/>
          <w:szCs w:val="24"/>
          <w:highlight w:val="yellow"/>
        </w:rPr>
        <w:t>, 4 October 2021.</w:t>
      </w:r>
    </w:p>
    <w:p w14:paraId="379CDFE1" w14:textId="77777777" w:rsidR="001331AE" w:rsidRPr="00DF27BD" w:rsidRDefault="001331AE" w:rsidP="001331AE">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highlight w:val="yellow"/>
        </w:rPr>
      </w:pPr>
    </w:p>
    <w:p w14:paraId="5080A3F8" w14:textId="6708D288" w:rsidR="001331AE" w:rsidRPr="00DF27BD" w:rsidRDefault="001331AE"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highlight w:val="yellow"/>
        </w:rPr>
      </w:pPr>
      <w:r w:rsidRPr="00DF27BD">
        <w:rPr>
          <w:bCs/>
          <w:iCs/>
          <w:sz w:val="24"/>
          <w:szCs w:val="24"/>
          <w:highlight w:val="yellow"/>
        </w:rPr>
        <w:t>“</w:t>
      </w:r>
      <w:r w:rsidRPr="00DF27BD">
        <w:rPr>
          <w:sz w:val="24"/>
          <w:szCs w:val="24"/>
          <w:highlight w:val="yellow"/>
        </w:rPr>
        <w:t xml:space="preserve">Re-evaluating the Church’s Approach to Nuclear Weapons: Two Cheers for Nuclear Deterrence,” </w:t>
      </w:r>
      <w:r w:rsidRPr="00DF27BD">
        <w:rPr>
          <w:bCs/>
          <w:i/>
          <w:iCs/>
          <w:sz w:val="24"/>
          <w:szCs w:val="24"/>
          <w:highlight w:val="yellow"/>
        </w:rPr>
        <w:t xml:space="preserve">New Oxford Review </w:t>
      </w:r>
      <w:r w:rsidRPr="00DF27BD">
        <w:rPr>
          <w:bCs/>
          <w:sz w:val="24"/>
          <w:szCs w:val="24"/>
          <w:highlight w:val="yellow"/>
        </w:rPr>
        <w:t>(September 2021).</w:t>
      </w:r>
    </w:p>
    <w:p w14:paraId="396E913A" w14:textId="77777777" w:rsidR="001331AE" w:rsidRPr="00DF27BD" w:rsidRDefault="001331AE"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p>
    <w:p w14:paraId="233F66CE" w14:textId="20544A25" w:rsidR="00102D60" w:rsidRPr="00DF27BD" w:rsidRDefault="00102D60" w:rsidP="00000070">
      <w:pPr>
        <w:widowControl/>
        <w:autoSpaceDE/>
        <w:autoSpaceDN/>
        <w:ind w:left="720" w:hanging="720"/>
        <w:contextualSpacing/>
        <w:rPr>
          <w:bCs/>
          <w:sz w:val="24"/>
          <w:szCs w:val="24"/>
          <w:highlight w:val="yellow"/>
        </w:rPr>
      </w:pPr>
      <w:r w:rsidRPr="00DF27BD">
        <w:rPr>
          <w:bCs/>
          <w:sz w:val="24"/>
          <w:szCs w:val="24"/>
          <w:highlight w:val="yellow"/>
        </w:rPr>
        <w:t xml:space="preserve">“Blunting China’s Bid for Primacy,” </w:t>
      </w:r>
      <w:r w:rsidRPr="00DF27BD">
        <w:rPr>
          <w:bCs/>
          <w:i/>
          <w:iCs/>
          <w:sz w:val="24"/>
          <w:szCs w:val="24"/>
          <w:highlight w:val="yellow"/>
        </w:rPr>
        <w:t>The World Financial Review</w:t>
      </w:r>
      <w:r w:rsidRPr="00DF27BD">
        <w:rPr>
          <w:bCs/>
          <w:sz w:val="24"/>
          <w:szCs w:val="24"/>
          <w:highlight w:val="yellow"/>
        </w:rPr>
        <w:t xml:space="preserve"> (Sept/Oct 2021)</w:t>
      </w:r>
      <w:r w:rsidR="00000070" w:rsidRPr="00DF27BD">
        <w:rPr>
          <w:bCs/>
          <w:sz w:val="24"/>
          <w:szCs w:val="24"/>
          <w:highlight w:val="yellow"/>
        </w:rPr>
        <w:t>.</w:t>
      </w:r>
    </w:p>
    <w:p w14:paraId="443AF472" w14:textId="24C0A490" w:rsidR="0016412B" w:rsidRPr="00DF27BD" w:rsidRDefault="0016412B" w:rsidP="00000070">
      <w:pPr>
        <w:widowControl/>
        <w:autoSpaceDE/>
        <w:autoSpaceDN/>
        <w:ind w:left="720" w:hanging="720"/>
        <w:contextualSpacing/>
        <w:rPr>
          <w:bCs/>
          <w:iCs/>
          <w:sz w:val="24"/>
          <w:szCs w:val="24"/>
          <w:highlight w:val="yellow"/>
        </w:rPr>
      </w:pPr>
    </w:p>
    <w:p w14:paraId="78AC4EFF" w14:textId="77777777" w:rsidR="00000070" w:rsidRPr="00DF27BD" w:rsidRDefault="005C165B" w:rsidP="00000070">
      <w:pPr>
        <w:widowControl/>
        <w:autoSpaceDE/>
        <w:autoSpaceDN/>
        <w:ind w:left="720" w:hanging="720"/>
        <w:contextualSpacing/>
        <w:rPr>
          <w:iCs/>
          <w:sz w:val="24"/>
          <w:szCs w:val="24"/>
          <w:highlight w:val="yellow"/>
        </w:rPr>
      </w:pPr>
      <w:r w:rsidRPr="00DF27BD">
        <w:rPr>
          <w:bCs/>
          <w:iCs/>
          <w:sz w:val="24"/>
          <w:szCs w:val="24"/>
          <w:highlight w:val="yellow"/>
        </w:rPr>
        <w:t>“</w:t>
      </w:r>
      <w:r w:rsidR="009F1600" w:rsidRPr="00DF27BD">
        <w:rPr>
          <w:bCs/>
          <w:iCs/>
          <w:sz w:val="24"/>
          <w:szCs w:val="24"/>
          <w:highlight w:val="yellow"/>
        </w:rPr>
        <w:t>Middle-Income Kingdom</w:t>
      </w:r>
      <w:r w:rsidRPr="00DF27BD">
        <w:rPr>
          <w:bCs/>
          <w:iCs/>
          <w:sz w:val="24"/>
          <w:szCs w:val="24"/>
          <w:highlight w:val="yellow"/>
        </w:rPr>
        <w:t>,”</w:t>
      </w:r>
      <w:r w:rsidR="0016412B" w:rsidRPr="00DF27BD">
        <w:rPr>
          <w:bCs/>
          <w:iCs/>
          <w:sz w:val="24"/>
          <w:szCs w:val="24"/>
          <w:highlight w:val="yellow"/>
        </w:rPr>
        <w:t xml:space="preserve"> </w:t>
      </w:r>
      <w:r w:rsidR="0016412B" w:rsidRPr="00DF27BD">
        <w:rPr>
          <w:bCs/>
          <w:i/>
          <w:sz w:val="24"/>
          <w:szCs w:val="24"/>
          <w:highlight w:val="yellow"/>
        </w:rPr>
        <w:t>National Review</w:t>
      </w:r>
      <w:r w:rsidR="009F1600" w:rsidRPr="00DF27BD">
        <w:rPr>
          <w:bCs/>
          <w:iCs/>
          <w:sz w:val="24"/>
          <w:szCs w:val="24"/>
          <w:highlight w:val="yellow"/>
        </w:rPr>
        <w:t xml:space="preserve">, </w:t>
      </w:r>
      <w:r w:rsidR="009F1600" w:rsidRPr="00DF27BD">
        <w:rPr>
          <w:iCs/>
          <w:sz w:val="24"/>
          <w:szCs w:val="24"/>
          <w:highlight w:val="yellow"/>
        </w:rPr>
        <w:t>August 2021, vol. LXXIII, no. 15</w:t>
      </w:r>
    </w:p>
    <w:p w14:paraId="01C7B4A8" w14:textId="766AC249" w:rsidR="0016412B" w:rsidRPr="00DF27BD" w:rsidRDefault="0016412B" w:rsidP="00000070">
      <w:pPr>
        <w:widowControl/>
        <w:autoSpaceDE/>
        <w:autoSpaceDN/>
        <w:ind w:left="720"/>
        <w:contextualSpacing/>
        <w:rPr>
          <w:bCs/>
          <w:iCs/>
          <w:sz w:val="24"/>
          <w:szCs w:val="24"/>
          <w:highlight w:val="yellow"/>
        </w:rPr>
      </w:pPr>
      <w:r w:rsidRPr="00DF27BD">
        <w:rPr>
          <w:bCs/>
          <w:iCs/>
          <w:sz w:val="24"/>
          <w:szCs w:val="24"/>
          <w:highlight w:val="yellow"/>
        </w:rPr>
        <w:t>(August 2021)</w:t>
      </w:r>
      <w:r w:rsidR="00000070" w:rsidRPr="00DF27BD">
        <w:rPr>
          <w:bCs/>
          <w:iCs/>
          <w:sz w:val="24"/>
          <w:szCs w:val="24"/>
          <w:highlight w:val="yellow"/>
        </w:rPr>
        <w:t>.</w:t>
      </w:r>
    </w:p>
    <w:p w14:paraId="774E35C6" w14:textId="77777777" w:rsidR="000D0EF1" w:rsidRPr="00DF27BD" w:rsidRDefault="000D0EF1" w:rsidP="000D0EF1">
      <w:pPr>
        <w:widowControl/>
        <w:autoSpaceDE/>
        <w:autoSpaceDN/>
        <w:contextualSpacing/>
        <w:rPr>
          <w:bCs/>
          <w:iCs/>
          <w:sz w:val="24"/>
          <w:szCs w:val="24"/>
          <w:highlight w:val="yellow"/>
        </w:rPr>
      </w:pPr>
    </w:p>
    <w:p w14:paraId="00AC8689" w14:textId="4D4BE0D5" w:rsidR="000D0EF1" w:rsidRPr="00DF27BD" w:rsidRDefault="000D0EF1" w:rsidP="000D0EF1">
      <w:pPr>
        <w:widowControl/>
        <w:autoSpaceDE/>
        <w:autoSpaceDN/>
        <w:contextualSpacing/>
        <w:rPr>
          <w:bCs/>
          <w:iCs/>
          <w:sz w:val="24"/>
          <w:szCs w:val="24"/>
          <w:highlight w:val="yellow"/>
        </w:rPr>
      </w:pPr>
      <w:r w:rsidRPr="00DF27BD">
        <w:rPr>
          <w:bCs/>
          <w:iCs/>
          <w:sz w:val="24"/>
          <w:szCs w:val="24"/>
          <w:highlight w:val="yellow"/>
        </w:rPr>
        <w:t xml:space="preserve">“The Black Death and the Great Transition,” </w:t>
      </w:r>
      <w:r w:rsidRPr="00DF27BD">
        <w:rPr>
          <w:bCs/>
          <w:i/>
          <w:sz w:val="24"/>
          <w:szCs w:val="24"/>
          <w:highlight w:val="yellow"/>
        </w:rPr>
        <w:t>Medievalists.net</w:t>
      </w:r>
      <w:r w:rsidRPr="00DF27BD">
        <w:rPr>
          <w:bCs/>
          <w:iCs/>
          <w:sz w:val="24"/>
          <w:szCs w:val="24"/>
          <w:highlight w:val="yellow"/>
        </w:rPr>
        <w:t xml:space="preserve"> (10 August 2021)</w:t>
      </w:r>
    </w:p>
    <w:p w14:paraId="00E5A440" w14:textId="57DE3A92" w:rsidR="000D0EF1" w:rsidRPr="00DF27BD" w:rsidRDefault="000D0EF1" w:rsidP="000D0EF1">
      <w:pPr>
        <w:widowControl/>
        <w:autoSpaceDE/>
        <w:autoSpaceDN/>
        <w:contextualSpacing/>
        <w:rPr>
          <w:bCs/>
          <w:iCs/>
          <w:sz w:val="24"/>
          <w:szCs w:val="24"/>
          <w:highlight w:val="yellow"/>
        </w:rPr>
      </w:pPr>
    </w:p>
    <w:p w14:paraId="729326F6" w14:textId="77777777" w:rsidR="000D0EF1" w:rsidRPr="00DF27BD" w:rsidRDefault="000D0EF1" w:rsidP="000D0EF1">
      <w:pPr>
        <w:widowControl/>
        <w:autoSpaceDE/>
        <w:autoSpaceDN/>
        <w:contextualSpacing/>
        <w:rPr>
          <w:bCs/>
          <w:sz w:val="24"/>
          <w:szCs w:val="24"/>
          <w:highlight w:val="yellow"/>
        </w:rPr>
      </w:pPr>
      <w:r w:rsidRPr="00DF27BD">
        <w:rPr>
          <w:bCs/>
          <w:sz w:val="24"/>
          <w:szCs w:val="24"/>
          <w:highlight w:val="yellow"/>
        </w:rPr>
        <w:t xml:space="preserve">“Pandemic and the Common Good,” </w:t>
      </w:r>
      <w:r w:rsidRPr="00DF27BD">
        <w:rPr>
          <w:bCs/>
          <w:i/>
          <w:iCs/>
          <w:sz w:val="24"/>
          <w:szCs w:val="24"/>
          <w:highlight w:val="yellow"/>
        </w:rPr>
        <w:t>Crisis</w:t>
      </w:r>
      <w:r w:rsidRPr="00DF27BD">
        <w:rPr>
          <w:bCs/>
          <w:sz w:val="24"/>
          <w:szCs w:val="24"/>
          <w:highlight w:val="yellow"/>
        </w:rPr>
        <w:t xml:space="preserve"> (9 August 2021)</w:t>
      </w:r>
    </w:p>
    <w:p w14:paraId="0379CBFC" w14:textId="77777777" w:rsidR="000D0EF1" w:rsidRPr="00DF27BD" w:rsidRDefault="000D0EF1" w:rsidP="000D0EF1">
      <w:pPr>
        <w:widowControl/>
        <w:autoSpaceDE/>
        <w:autoSpaceDN/>
        <w:contextualSpacing/>
        <w:rPr>
          <w:bCs/>
          <w:iCs/>
          <w:sz w:val="24"/>
          <w:szCs w:val="24"/>
          <w:highlight w:val="yellow"/>
        </w:rPr>
      </w:pPr>
    </w:p>
    <w:p w14:paraId="75B1D65C" w14:textId="451CE763" w:rsidR="000D0EF1" w:rsidRPr="00DF27BD" w:rsidRDefault="000D0EF1" w:rsidP="000D0EF1">
      <w:pPr>
        <w:widowControl/>
        <w:autoSpaceDE/>
        <w:autoSpaceDN/>
        <w:contextualSpacing/>
        <w:rPr>
          <w:bCs/>
          <w:iCs/>
          <w:sz w:val="24"/>
          <w:szCs w:val="24"/>
          <w:highlight w:val="yellow"/>
        </w:rPr>
      </w:pPr>
      <w:r w:rsidRPr="00DF27BD">
        <w:rPr>
          <w:bCs/>
          <w:iCs/>
          <w:sz w:val="24"/>
          <w:szCs w:val="24"/>
          <w:highlight w:val="yellow"/>
        </w:rPr>
        <w:t xml:space="preserve">“Forget FDR and LBJ, Joe Biden is a modern-day Justinian,” </w:t>
      </w:r>
      <w:r w:rsidRPr="00DF27BD">
        <w:rPr>
          <w:bCs/>
          <w:i/>
          <w:sz w:val="24"/>
          <w:szCs w:val="24"/>
          <w:highlight w:val="yellow"/>
        </w:rPr>
        <w:t>The Hill</w:t>
      </w:r>
      <w:r w:rsidRPr="00DF27BD">
        <w:rPr>
          <w:bCs/>
          <w:iCs/>
          <w:sz w:val="24"/>
          <w:szCs w:val="24"/>
          <w:highlight w:val="yellow"/>
        </w:rPr>
        <w:t xml:space="preserve"> (5 August 2021)</w:t>
      </w:r>
    </w:p>
    <w:p w14:paraId="0F93469C" w14:textId="77777777" w:rsidR="000D0EF1" w:rsidRPr="00DF27BD" w:rsidRDefault="000D0EF1" w:rsidP="00000070">
      <w:pPr>
        <w:widowControl/>
        <w:autoSpaceDE/>
        <w:autoSpaceDN/>
        <w:ind w:left="720" w:hanging="720"/>
        <w:contextualSpacing/>
        <w:rPr>
          <w:bCs/>
          <w:sz w:val="24"/>
          <w:szCs w:val="24"/>
          <w:highlight w:val="yellow"/>
        </w:rPr>
      </w:pPr>
    </w:p>
    <w:p w14:paraId="0A2AFAE2" w14:textId="03C1BC4D" w:rsidR="00000070" w:rsidRPr="00DF27BD" w:rsidRDefault="00000070" w:rsidP="00000070">
      <w:pPr>
        <w:widowControl/>
        <w:autoSpaceDE/>
        <w:autoSpaceDN/>
        <w:contextualSpacing/>
        <w:rPr>
          <w:bCs/>
          <w:iCs/>
          <w:sz w:val="24"/>
          <w:szCs w:val="24"/>
          <w:highlight w:val="yellow"/>
        </w:rPr>
      </w:pPr>
      <w:r w:rsidRPr="00DF27BD">
        <w:rPr>
          <w:bCs/>
          <w:sz w:val="24"/>
          <w:szCs w:val="24"/>
          <w:highlight w:val="yellow"/>
        </w:rPr>
        <w:t xml:space="preserve">“The Vatican’s Dangerous Call for ‘Integral Disarmament’,” </w:t>
      </w:r>
      <w:r w:rsidRPr="00DF27BD">
        <w:rPr>
          <w:bCs/>
          <w:i/>
          <w:iCs/>
          <w:sz w:val="24"/>
          <w:szCs w:val="24"/>
          <w:highlight w:val="yellow"/>
        </w:rPr>
        <w:t>Crisis Magazine</w:t>
      </w:r>
      <w:r w:rsidRPr="00DF27BD">
        <w:rPr>
          <w:bCs/>
          <w:sz w:val="24"/>
          <w:szCs w:val="24"/>
          <w:highlight w:val="yellow"/>
        </w:rPr>
        <w:t xml:space="preserve"> (29 July 2021).</w:t>
      </w:r>
    </w:p>
    <w:p w14:paraId="775BE449" w14:textId="366D7E3F" w:rsidR="0016412B" w:rsidRPr="00DF27BD" w:rsidRDefault="0016412B" w:rsidP="00102D60">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highlight w:val="yellow"/>
        </w:rPr>
      </w:pPr>
    </w:p>
    <w:p w14:paraId="5255E29C" w14:textId="77777777" w:rsidR="00183CAC" w:rsidRPr="00DF27BD" w:rsidRDefault="00183CAC" w:rsidP="00183CAC">
      <w:pPr>
        <w:widowControl/>
        <w:autoSpaceDE/>
        <w:autoSpaceDN/>
        <w:ind w:left="720" w:hanging="720"/>
        <w:contextualSpacing/>
        <w:rPr>
          <w:bCs/>
          <w:iCs/>
          <w:sz w:val="24"/>
          <w:szCs w:val="24"/>
          <w:highlight w:val="yellow"/>
        </w:rPr>
      </w:pPr>
      <w:r w:rsidRPr="00DF27BD">
        <w:rPr>
          <w:sz w:val="24"/>
          <w:szCs w:val="24"/>
          <w:highlight w:val="yellow"/>
        </w:rPr>
        <w:t xml:space="preserve">“How US Withdrawal from Afghanistan Will Undermine Russia's Efforts to Dominate Eurasia,” </w:t>
      </w:r>
      <w:r w:rsidRPr="00DF27BD">
        <w:rPr>
          <w:i/>
          <w:iCs/>
          <w:sz w:val="24"/>
          <w:szCs w:val="24"/>
          <w:highlight w:val="yellow"/>
        </w:rPr>
        <w:t>The Hill</w:t>
      </w:r>
      <w:r w:rsidRPr="00DF27BD">
        <w:rPr>
          <w:sz w:val="24"/>
          <w:szCs w:val="24"/>
          <w:highlight w:val="yellow"/>
        </w:rPr>
        <w:t>, 15 July 2021.</w:t>
      </w:r>
    </w:p>
    <w:p w14:paraId="2190FD65" w14:textId="77777777" w:rsidR="00183CAC" w:rsidRPr="00DF27BD" w:rsidRDefault="00183CAC" w:rsidP="00102D60">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highlight w:val="yellow"/>
        </w:rPr>
      </w:pPr>
    </w:p>
    <w:p w14:paraId="3365BF55" w14:textId="1571A8CB" w:rsidR="00183CAC" w:rsidRPr="00DF27BD" w:rsidRDefault="00183CAC" w:rsidP="00183CAC">
      <w:pPr>
        <w:widowControl/>
        <w:autoSpaceDE/>
        <w:autoSpaceDN/>
        <w:ind w:left="720" w:hanging="720"/>
        <w:contextualSpacing/>
        <w:rPr>
          <w:bCs/>
          <w:iCs/>
          <w:sz w:val="24"/>
          <w:szCs w:val="24"/>
          <w:highlight w:val="yellow"/>
        </w:rPr>
      </w:pPr>
      <w:r w:rsidRPr="00DF27BD">
        <w:rPr>
          <w:sz w:val="24"/>
          <w:szCs w:val="24"/>
          <w:highlight w:val="yellow"/>
        </w:rPr>
        <w:t>“The US Grand Strategy of Liberal Internationalism is Dead,”</w:t>
      </w:r>
      <w:r w:rsidRPr="00DF27BD">
        <w:rPr>
          <w:i/>
          <w:iCs/>
          <w:sz w:val="24"/>
          <w:szCs w:val="24"/>
          <w:highlight w:val="yellow"/>
        </w:rPr>
        <w:t>19</w:t>
      </w:r>
      <w:r w:rsidR="00A46856" w:rsidRPr="00DF27BD">
        <w:rPr>
          <w:i/>
          <w:iCs/>
          <w:sz w:val="24"/>
          <w:szCs w:val="24"/>
          <w:highlight w:val="yellow"/>
        </w:rPr>
        <w:t>FortyFive</w:t>
      </w:r>
      <w:r w:rsidRPr="00DF27BD">
        <w:rPr>
          <w:i/>
          <w:iCs/>
          <w:sz w:val="24"/>
          <w:szCs w:val="24"/>
          <w:highlight w:val="yellow"/>
        </w:rPr>
        <w:t xml:space="preserve">, </w:t>
      </w:r>
      <w:r w:rsidRPr="00DF27BD">
        <w:rPr>
          <w:sz w:val="24"/>
          <w:szCs w:val="24"/>
          <w:highlight w:val="yellow"/>
        </w:rPr>
        <w:t>11 July 2021.</w:t>
      </w:r>
    </w:p>
    <w:p w14:paraId="12F8B4D6" w14:textId="77777777" w:rsidR="001E350E" w:rsidRPr="00DF27BD" w:rsidRDefault="001E350E" w:rsidP="00C978A3">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highlight w:val="yellow"/>
        </w:rPr>
      </w:pPr>
    </w:p>
    <w:p w14:paraId="3182DC18" w14:textId="5E300052" w:rsidR="001E350E" w:rsidRPr="00DF27BD" w:rsidRDefault="001E350E" w:rsidP="001E350E">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r w:rsidRPr="00DF27BD">
        <w:rPr>
          <w:bCs/>
          <w:iCs/>
          <w:color w:val="000000"/>
          <w:sz w:val="24"/>
          <w:szCs w:val="24"/>
          <w:highlight w:val="yellow"/>
        </w:rPr>
        <w:t>“</w:t>
      </w:r>
      <w:r w:rsidRPr="00DF27BD">
        <w:rPr>
          <w:bCs/>
          <w:i/>
          <w:color w:val="000000"/>
          <w:sz w:val="24"/>
          <w:szCs w:val="24"/>
          <w:highlight w:val="yellow"/>
        </w:rPr>
        <w:t xml:space="preserve">Pax </w:t>
      </w:r>
      <w:proofErr w:type="spellStart"/>
      <w:r w:rsidRPr="00DF27BD">
        <w:rPr>
          <w:bCs/>
          <w:i/>
          <w:color w:val="000000"/>
          <w:sz w:val="24"/>
          <w:szCs w:val="24"/>
          <w:highlight w:val="yellow"/>
        </w:rPr>
        <w:t>Democratica</w:t>
      </w:r>
      <w:proofErr w:type="spellEnd"/>
      <w:r w:rsidRPr="00DF27BD">
        <w:rPr>
          <w:bCs/>
          <w:iCs/>
          <w:color w:val="000000"/>
          <w:sz w:val="24"/>
          <w:szCs w:val="24"/>
          <w:highlight w:val="yellow"/>
        </w:rPr>
        <w:t xml:space="preserve">: A Plan to Save the Rules Based Order,” </w:t>
      </w:r>
      <w:r w:rsidRPr="00DF27BD">
        <w:rPr>
          <w:bCs/>
          <w:i/>
          <w:color w:val="000000"/>
          <w:sz w:val="24"/>
          <w:szCs w:val="24"/>
          <w:highlight w:val="yellow"/>
        </w:rPr>
        <w:t>19</w:t>
      </w:r>
      <w:r w:rsidR="004B78DD" w:rsidRPr="00DF27BD">
        <w:rPr>
          <w:bCs/>
          <w:i/>
          <w:color w:val="000000"/>
          <w:sz w:val="24"/>
          <w:szCs w:val="24"/>
          <w:highlight w:val="yellow"/>
        </w:rPr>
        <w:t>FortyFive</w:t>
      </w:r>
      <w:r w:rsidRPr="00DF27BD">
        <w:rPr>
          <w:bCs/>
          <w:iCs/>
          <w:color w:val="000000"/>
          <w:sz w:val="24"/>
          <w:szCs w:val="24"/>
          <w:highlight w:val="yellow"/>
        </w:rPr>
        <w:t>, 14 May 2021</w:t>
      </w:r>
    </w:p>
    <w:p w14:paraId="057F7F16" w14:textId="77777777" w:rsidR="001E350E" w:rsidRPr="00DF27BD" w:rsidRDefault="001E350E" w:rsidP="001E350E">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p>
    <w:p w14:paraId="19AA3248" w14:textId="29859A5C" w:rsidR="001E350E" w:rsidRPr="00DF27BD" w:rsidRDefault="001E350E" w:rsidP="001E350E">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r w:rsidRPr="00DF27BD">
        <w:rPr>
          <w:bCs/>
          <w:iCs/>
          <w:color w:val="000000"/>
          <w:sz w:val="24"/>
          <w:szCs w:val="24"/>
          <w:highlight w:val="yellow"/>
        </w:rPr>
        <w:t xml:space="preserve">“China has Peaked: A Response to Niall Ferguson,” </w:t>
      </w:r>
      <w:r w:rsidRPr="00DF27BD">
        <w:rPr>
          <w:bCs/>
          <w:i/>
          <w:color w:val="000000"/>
          <w:sz w:val="24"/>
          <w:szCs w:val="24"/>
          <w:highlight w:val="yellow"/>
        </w:rPr>
        <w:t>The Spectator</w:t>
      </w:r>
      <w:r w:rsidRPr="00DF27BD">
        <w:rPr>
          <w:bCs/>
          <w:iCs/>
          <w:color w:val="000000"/>
          <w:sz w:val="24"/>
          <w:szCs w:val="24"/>
          <w:highlight w:val="yellow"/>
        </w:rPr>
        <w:t>, 14 May 2021.</w:t>
      </w:r>
    </w:p>
    <w:p w14:paraId="75B12FD9" w14:textId="77777777" w:rsidR="001E350E" w:rsidRPr="00DF27BD" w:rsidRDefault="001E350E"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p>
    <w:p w14:paraId="0B924A21" w14:textId="6A19AA8F"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r w:rsidRPr="00DF27BD">
        <w:rPr>
          <w:bCs/>
          <w:iCs/>
          <w:color w:val="000000"/>
          <w:sz w:val="24"/>
          <w:szCs w:val="24"/>
          <w:highlight w:val="yellow"/>
        </w:rPr>
        <w:t>“</w:t>
      </w:r>
      <w:r w:rsidR="00F51087" w:rsidRPr="00DF27BD">
        <w:rPr>
          <w:bCs/>
          <w:iCs/>
          <w:color w:val="000000"/>
          <w:sz w:val="24"/>
          <w:szCs w:val="24"/>
          <w:highlight w:val="yellow"/>
        </w:rPr>
        <w:t>‘</w:t>
      </w:r>
      <w:r w:rsidRPr="00DF27BD">
        <w:rPr>
          <w:bCs/>
          <w:iCs/>
          <w:color w:val="000000"/>
          <w:sz w:val="24"/>
          <w:szCs w:val="24"/>
          <w:highlight w:val="yellow"/>
        </w:rPr>
        <w:t xml:space="preserve">Peak China’ and the Prospects of a US Offshore Balancing Strategy,” </w:t>
      </w:r>
      <w:r w:rsidRPr="00DF27BD">
        <w:rPr>
          <w:bCs/>
          <w:i/>
          <w:color w:val="000000"/>
          <w:sz w:val="24"/>
          <w:szCs w:val="24"/>
          <w:highlight w:val="yellow"/>
        </w:rPr>
        <w:t>Responsible Statecraft</w:t>
      </w:r>
      <w:r w:rsidRPr="00DF27BD">
        <w:rPr>
          <w:bCs/>
          <w:iCs/>
          <w:color w:val="000000"/>
          <w:sz w:val="24"/>
          <w:szCs w:val="24"/>
          <w:highlight w:val="yellow"/>
        </w:rPr>
        <w:t>, 28 April 2021.</w:t>
      </w:r>
    </w:p>
    <w:p w14:paraId="06328E96"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p>
    <w:p w14:paraId="5C94C59D"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r w:rsidRPr="00DF27BD">
        <w:rPr>
          <w:bCs/>
          <w:iCs/>
          <w:color w:val="000000"/>
          <w:sz w:val="24"/>
          <w:szCs w:val="24"/>
          <w:highlight w:val="yellow"/>
        </w:rPr>
        <w:t xml:space="preserve"> “Was the Postwar US Order Truly Liberal?” </w:t>
      </w:r>
      <w:r w:rsidRPr="00DF27BD">
        <w:rPr>
          <w:bCs/>
          <w:i/>
          <w:color w:val="000000"/>
          <w:sz w:val="24"/>
          <w:szCs w:val="24"/>
          <w:highlight w:val="yellow"/>
        </w:rPr>
        <w:t>Imaginative Conservative</w:t>
      </w:r>
      <w:r w:rsidRPr="00DF27BD">
        <w:rPr>
          <w:bCs/>
          <w:iCs/>
          <w:color w:val="000000"/>
          <w:sz w:val="24"/>
          <w:szCs w:val="24"/>
          <w:highlight w:val="yellow"/>
        </w:rPr>
        <w:t>, 25 April 2021.</w:t>
      </w:r>
    </w:p>
    <w:p w14:paraId="526E0FEB"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p>
    <w:p w14:paraId="63659C2F" w14:textId="79501FC0"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r w:rsidRPr="00DF27BD">
        <w:rPr>
          <w:bCs/>
          <w:iCs/>
          <w:color w:val="000000"/>
          <w:sz w:val="24"/>
          <w:szCs w:val="24"/>
          <w:highlight w:val="yellow"/>
        </w:rPr>
        <w:t>​</w:t>
      </w:r>
      <w:r w:rsidR="00FA7892" w:rsidRPr="00DF27BD">
        <w:rPr>
          <w:bCs/>
          <w:iCs/>
          <w:color w:val="000000"/>
          <w:sz w:val="24"/>
          <w:szCs w:val="24"/>
          <w:highlight w:val="yellow"/>
        </w:rPr>
        <w:t>“</w:t>
      </w:r>
      <w:r w:rsidRPr="00DF27BD">
        <w:rPr>
          <w:bCs/>
          <w:iCs/>
          <w:color w:val="000000"/>
          <w:sz w:val="24"/>
          <w:szCs w:val="24"/>
          <w:highlight w:val="yellow"/>
        </w:rPr>
        <w:t xml:space="preserve">The G7 and NATO Won't Cut It: What's Needed is a New Alliance,” </w:t>
      </w:r>
      <w:r w:rsidRPr="00DF27BD">
        <w:rPr>
          <w:bCs/>
          <w:i/>
          <w:color w:val="000000"/>
          <w:sz w:val="24"/>
          <w:szCs w:val="24"/>
          <w:highlight w:val="yellow"/>
        </w:rPr>
        <w:t>The Hill</w:t>
      </w:r>
      <w:r w:rsidRPr="00DF27BD">
        <w:rPr>
          <w:bCs/>
          <w:iCs/>
          <w:color w:val="000000"/>
          <w:sz w:val="24"/>
          <w:szCs w:val="24"/>
          <w:highlight w:val="yellow"/>
        </w:rPr>
        <w:t>, 12 April 2021.</w:t>
      </w:r>
    </w:p>
    <w:p w14:paraId="4C25B3E8"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highlight w:val="yellow"/>
        </w:rPr>
      </w:pPr>
    </w:p>
    <w:p w14:paraId="5D739648"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r w:rsidRPr="00DF27BD">
        <w:rPr>
          <w:bCs/>
          <w:iCs/>
          <w:color w:val="000000"/>
          <w:sz w:val="24"/>
          <w:szCs w:val="24"/>
          <w:highlight w:val="yellow"/>
        </w:rPr>
        <w:t xml:space="preserve">“The Suez and China’s Arctic Policy,” </w:t>
      </w:r>
      <w:r w:rsidRPr="00DF27BD">
        <w:rPr>
          <w:bCs/>
          <w:i/>
          <w:color w:val="000000"/>
          <w:sz w:val="24"/>
          <w:szCs w:val="24"/>
          <w:highlight w:val="yellow"/>
        </w:rPr>
        <w:t>The National Interest</w:t>
      </w:r>
      <w:r w:rsidRPr="00DF27BD">
        <w:rPr>
          <w:bCs/>
          <w:iCs/>
          <w:color w:val="000000"/>
          <w:sz w:val="24"/>
          <w:szCs w:val="24"/>
          <w:highlight w:val="yellow"/>
        </w:rPr>
        <w:t>, 3 April 2021.</w:t>
      </w:r>
    </w:p>
    <w:p w14:paraId="3659418A"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p>
    <w:p w14:paraId="19342EDD" w14:textId="69B73A0D"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r w:rsidRPr="00DF27BD">
        <w:rPr>
          <w:bCs/>
          <w:iCs/>
          <w:color w:val="000000"/>
          <w:sz w:val="24"/>
          <w:szCs w:val="24"/>
          <w:highlight w:val="yellow"/>
        </w:rPr>
        <w:t xml:space="preserve">​“The Biden Administration Confronts Peak China,” </w:t>
      </w:r>
      <w:r w:rsidRPr="00DF27BD">
        <w:rPr>
          <w:bCs/>
          <w:i/>
          <w:color w:val="000000"/>
          <w:sz w:val="24"/>
          <w:szCs w:val="24"/>
          <w:highlight w:val="yellow"/>
        </w:rPr>
        <w:t>E-International Relations</w:t>
      </w:r>
      <w:r w:rsidRPr="00DF27BD">
        <w:rPr>
          <w:bCs/>
          <w:iCs/>
          <w:color w:val="000000"/>
          <w:sz w:val="24"/>
          <w:szCs w:val="24"/>
          <w:highlight w:val="yellow"/>
        </w:rPr>
        <w:t>, 22 March 2021.</w:t>
      </w:r>
    </w:p>
    <w:p w14:paraId="01F6A510"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p>
    <w:p w14:paraId="6E2702F1"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r w:rsidRPr="00DF27BD">
        <w:rPr>
          <w:bCs/>
          <w:iCs/>
          <w:color w:val="000000"/>
          <w:sz w:val="24"/>
          <w:szCs w:val="24"/>
          <w:highlight w:val="yellow"/>
        </w:rPr>
        <w:t xml:space="preserve"> “Is Geopolitical Nostalgia Driving Joe Biden’s Grand Strategy?” </w:t>
      </w:r>
      <w:r w:rsidRPr="00DF27BD">
        <w:rPr>
          <w:bCs/>
          <w:i/>
          <w:color w:val="000000"/>
          <w:sz w:val="24"/>
          <w:szCs w:val="24"/>
          <w:highlight w:val="yellow"/>
        </w:rPr>
        <w:t>The National Interest</w:t>
      </w:r>
      <w:r w:rsidRPr="00DF27BD">
        <w:rPr>
          <w:bCs/>
          <w:iCs/>
          <w:color w:val="000000"/>
          <w:sz w:val="24"/>
          <w:szCs w:val="24"/>
          <w:highlight w:val="yellow"/>
        </w:rPr>
        <w:t>, 16 March 2021</w:t>
      </w:r>
    </w:p>
    <w:p w14:paraId="69A8D73B"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p>
    <w:p w14:paraId="0D55D0C6"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r w:rsidRPr="00DF27BD">
        <w:rPr>
          <w:bCs/>
          <w:iCs/>
          <w:color w:val="000000"/>
          <w:sz w:val="24"/>
          <w:szCs w:val="24"/>
          <w:highlight w:val="yellow"/>
        </w:rPr>
        <w:t xml:space="preserve">​“A Salami Slice for Taiwan’s Security: The U.S. can put a revisionist tactic to its own use in the Western Pacific,” </w:t>
      </w:r>
      <w:r w:rsidRPr="00DF27BD">
        <w:rPr>
          <w:bCs/>
          <w:i/>
          <w:color w:val="000000"/>
          <w:sz w:val="24"/>
          <w:szCs w:val="24"/>
          <w:highlight w:val="yellow"/>
        </w:rPr>
        <w:t>Defense One</w:t>
      </w:r>
      <w:r w:rsidRPr="00DF27BD">
        <w:rPr>
          <w:bCs/>
          <w:iCs/>
          <w:color w:val="000000"/>
          <w:sz w:val="24"/>
          <w:szCs w:val="24"/>
          <w:highlight w:val="yellow"/>
        </w:rPr>
        <w:t xml:space="preserve">, 3 March 2021. </w:t>
      </w:r>
    </w:p>
    <w:p w14:paraId="3036E358"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p>
    <w:p w14:paraId="44BC6F46" w14:textId="1FADC610"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r w:rsidRPr="00DF27BD">
        <w:rPr>
          <w:bCs/>
          <w:iCs/>
          <w:color w:val="000000"/>
          <w:sz w:val="24"/>
          <w:szCs w:val="24"/>
          <w:highlight w:val="yellow"/>
        </w:rPr>
        <w:t xml:space="preserve">​“Rethinking the US-China Fight,” </w:t>
      </w:r>
      <w:r w:rsidRPr="00DF27BD">
        <w:rPr>
          <w:bCs/>
          <w:i/>
          <w:color w:val="000000"/>
          <w:sz w:val="24"/>
          <w:szCs w:val="24"/>
          <w:highlight w:val="yellow"/>
        </w:rPr>
        <w:t>The Conversation</w:t>
      </w:r>
      <w:r w:rsidRPr="00DF27BD">
        <w:rPr>
          <w:bCs/>
          <w:iCs/>
          <w:color w:val="000000"/>
          <w:sz w:val="24"/>
          <w:szCs w:val="24"/>
          <w:highlight w:val="yellow"/>
        </w:rPr>
        <w:t xml:space="preserve"> 19 February 2021.</w:t>
      </w:r>
      <w:r w:rsidR="005A6948" w:rsidRPr="00DF27BD">
        <w:rPr>
          <w:bCs/>
          <w:iCs/>
          <w:color w:val="000000"/>
          <w:sz w:val="24"/>
          <w:szCs w:val="24"/>
          <w:highlight w:val="yellow"/>
        </w:rPr>
        <w:t xml:space="preserve"> </w:t>
      </w:r>
      <w:r w:rsidRPr="00DF27BD">
        <w:rPr>
          <w:bCs/>
          <w:iCs/>
          <w:color w:val="000000"/>
          <w:sz w:val="24"/>
          <w:szCs w:val="24"/>
          <w:highlight w:val="yellow"/>
        </w:rPr>
        <w:t xml:space="preserve"> </w:t>
      </w:r>
    </w:p>
    <w:p w14:paraId="0C05B523" w14:textId="77777777" w:rsidR="00BA100C" w:rsidRPr="00DF27BD"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highlight w:val="yellow"/>
        </w:rPr>
      </w:pPr>
    </w:p>
    <w:p w14:paraId="5202B7FC"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DF27BD">
        <w:rPr>
          <w:bCs/>
          <w:iCs/>
          <w:color w:val="000000"/>
          <w:sz w:val="24"/>
          <w:szCs w:val="24"/>
          <w:highlight w:val="yellow"/>
        </w:rPr>
        <w:t xml:space="preserve">​“Great Power Rivalry in the Arctic Circle is Heating Up,” </w:t>
      </w:r>
      <w:r w:rsidRPr="00DF27BD">
        <w:rPr>
          <w:bCs/>
          <w:i/>
          <w:color w:val="000000"/>
          <w:sz w:val="24"/>
          <w:szCs w:val="24"/>
          <w:highlight w:val="yellow"/>
        </w:rPr>
        <w:t>The National Interest</w:t>
      </w:r>
      <w:r w:rsidRPr="00DF27BD">
        <w:rPr>
          <w:bCs/>
          <w:iCs/>
          <w:color w:val="000000"/>
          <w:sz w:val="24"/>
          <w:szCs w:val="24"/>
          <w:highlight w:val="yellow"/>
        </w:rPr>
        <w:t>, 16 February 2021.</w:t>
      </w:r>
    </w:p>
    <w:p w14:paraId="4D592832"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7067E459"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“China is not Rising, its Faltering,” </w:t>
      </w:r>
      <w:r w:rsidRPr="00BA100C">
        <w:rPr>
          <w:bCs/>
          <w:i/>
          <w:color w:val="000000"/>
          <w:sz w:val="24"/>
          <w:szCs w:val="24"/>
        </w:rPr>
        <w:t>The Federalist</w:t>
      </w:r>
      <w:r w:rsidRPr="00BA100C">
        <w:rPr>
          <w:bCs/>
          <w:iCs/>
          <w:color w:val="000000"/>
          <w:sz w:val="24"/>
          <w:szCs w:val="24"/>
        </w:rPr>
        <w:t>, December 2020.</w:t>
      </w:r>
    </w:p>
    <w:p w14:paraId="1B528F62"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495361EA"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“The Korean War and the Nuclear Bomb,” </w:t>
      </w:r>
      <w:r w:rsidRPr="00BA100C">
        <w:rPr>
          <w:bCs/>
          <w:i/>
          <w:color w:val="000000"/>
          <w:sz w:val="24"/>
          <w:szCs w:val="24"/>
        </w:rPr>
        <w:t>Imaginative Conservative</w:t>
      </w:r>
      <w:r w:rsidRPr="00BA100C">
        <w:rPr>
          <w:bCs/>
          <w:iCs/>
          <w:color w:val="000000"/>
          <w:sz w:val="24"/>
          <w:szCs w:val="24"/>
        </w:rPr>
        <w:t>, December 2020.</w:t>
      </w:r>
    </w:p>
    <w:p w14:paraId="7208369C" w14:textId="77777777" w:rsidR="00A45336" w:rsidRDefault="00A45336" w:rsidP="0018685F">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4023EB65" w14:textId="61A9B806"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“Has China Peaked?” </w:t>
      </w:r>
      <w:r w:rsidRPr="00BA100C">
        <w:rPr>
          <w:bCs/>
          <w:i/>
          <w:iCs/>
          <w:color w:val="000000"/>
          <w:sz w:val="24"/>
          <w:szCs w:val="24"/>
        </w:rPr>
        <w:t>The National Interest,</w:t>
      </w:r>
      <w:r w:rsidRPr="00BA100C">
        <w:rPr>
          <w:bCs/>
          <w:iCs/>
          <w:color w:val="000000"/>
          <w:sz w:val="24"/>
          <w:szCs w:val="24"/>
        </w:rPr>
        <w:t xml:space="preserve"> 19 November 2020.</w:t>
      </w:r>
    </w:p>
    <w:p w14:paraId="3D0A4ABF" w14:textId="77777777" w:rsidR="00A45336"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p>
    <w:p w14:paraId="4EE25F0C" w14:textId="3F0FCDAF"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lastRenderedPageBreak/>
        <w:t xml:space="preserve">“Microbes and the Birth of the Modern West,” </w:t>
      </w:r>
      <w:r w:rsidRPr="00BA100C">
        <w:rPr>
          <w:bCs/>
          <w:i/>
          <w:iCs/>
          <w:color w:val="000000"/>
          <w:sz w:val="24"/>
          <w:szCs w:val="24"/>
        </w:rPr>
        <w:t>Genealogies of Modernity</w:t>
      </w:r>
      <w:r w:rsidRPr="00BA100C">
        <w:rPr>
          <w:bCs/>
          <w:iCs/>
          <w:color w:val="000000"/>
          <w:sz w:val="24"/>
          <w:szCs w:val="24"/>
        </w:rPr>
        <w:t>, 19 November 2020.</w:t>
      </w:r>
    </w:p>
    <w:p w14:paraId="5D652B25" w14:textId="77777777" w:rsidR="00A45336"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p>
    <w:p w14:paraId="0D3517D7" w14:textId="6543774A"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“Ten Principles of Catholic International Relations Theory,” </w:t>
      </w:r>
      <w:proofErr w:type="spellStart"/>
      <w:r w:rsidRPr="00BA100C">
        <w:rPr>
          <w:bCs/>
          <w:i/>
          <w:iCs/>
          <w:color w:val="000000"/>
          <w:sz w:val="24"/>
          <w:szCs w:val="24"/>
        </w:rPr>
        <w:t>OnePeterFive</w:t>
      </w:r>
      <w:proofErr w:type="spellEnd"/>
      <w:r w:rsidRPr="00BA100C">
        <w:rPr>
          <w:bCs/>
          <w:i/>
          <w:iCs/>
          <w:color w:val="000000"/>
          <w:sz w:val="24"/>
          <w:szCs w:val="24"/>
        </w:rPr>
        <w:t>,</w:t>
      </w:r>
      <w:r w:rsidRPr="00BA100C">
        <w:rPr>
          <w:bCs/>
          <w:iCs/>
          <w:color w:val="000000"/>
          <w:sz w:val="24"/>
          <w:szCs w:val="24"/>
        </w:rPr>
        <w:t xml:space="preserve"> 5 November 2020.</w:t>
      </w:r>
    </w:p>
    <w:p w14:paraId="48E04E13" w14:textId="77777777"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602006DE" w14:textId="5D5E4734"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“Geopolitical Nostalgia: Dante’s </w:t>
      </w:r>
      <w:proofErr w:type="spellStart"/>
      <w:r w:rsidRPr="00BA100C">
        <w:rPr>
          <w:bCs/>
          <w:i/>
          <w:iCs/>
          <w:color w:val="000000"/>
          <w:sz w:val="24"/>
          <w:szCs w:val="24"/>
        </w:rPr>
        <w:t>Monarchia</w:t>
      </w:r>
      <w:proofErr w:type="spellEnd"/>
      <w:r w:rsidRPr="00BA100C">
        <w:rPr>
          <w:bCs/>
          <w:iCs/>
          <w:color w:val="000000"/>
          <w:sz w:val="24"/>
          <w:szCs w:val="24"/>
        </w:rPr>
        <w:t xml:space="preserve"> and Xi’s </w:t>
      </w:r>
      <w:r w:rsidRPr="00BA100C">
        <w:rPr>
          <w:bCs/>
          <w:i/>
          <w:iCs/>
          <w:color w:val="000000"/>
          <w:sz w:val="24"/>
          <w:szCs w:val="24"/>
        </w:rPr>
        <w:t>China Dream</w:t>
      </w:r>
      <w:r w:rsidRPr="00BA100C">
        <w:rPr>
          <w:bCs/>
          <w:iCs/>
          <w:color w:val="000000"/>
          <w:sz w:val="24"/>
          <w:szCs w:val="24"/>
        </w:rPr>
        <w:t xml:space="preserve">,” </w:t>
      </w:r>
      <w:r w:rsidRPr="00BA100C">
        <w:rPr>
          <w:bCs/>
          <w:i/>
          <w:iCs/>
          <w:color w:val="000000"/>
          <w:sz w:val="24"/>
          <w:szCs w:val="24"/>
        </w:rPr>
        <w:t>Genealog</w:t>
      </w:r>
      <w:r w:rsidR="00437E90">
        <w:rPr>
          <w:bCs/>
          <w:i/>
          <w:iCs/>
          <w:color w:val="000000"/>
          <w:sz w:val="24"/>
          <w:szCs w:val="24"/>
        </w:rPr>
        <w:t>ies</w:t>
      </w:r>
      <w:r w:rsidRPr="00BA100C">
        <w:rPr>
          <w:bCs/>
          <w:i/>
          <w:iCs/>
          <w:color w:val="000000"/>
          <w:sz w:val="24"/>
          <w:szCs w:val="24"/>
        </w:rPr>
        <w:t xml:space="preserve"> of Modernity</w:t>
      </w:r>
      <w:r w:rsidRPr="00BA100C">
        <w:rPr>
          <w:bCs/>
          <w:iCs/>
          <w:color w:val="000000"/>
          <w:sz w:val="24"/>
          <w:szCs w:val="24"/>
        </w:rPr>
        <w:t>, October 2020.</w:t>
      </w:r>
    </w:p>
    <w:p w14:paraId="47B455EE" w14:textId="77777777" w:rsidR="00A45336"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6C5158C9" w14:textId="0ADB1AA0" w:rsidR="00A45336"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“Three Actors, One in Search of a Role,” </w:t>
      </w:r>
      <w:r w:rsidRPr="00BA100C">
        <w:rPr>
          <w:bCs/>
          <w:i/>
          <w:iCs/>
          <w:color w:val="000000"/>
          <w:sz w:val="24"/>
          <w:szCs w:val="24"/>
        </w:rPr>
        <w:t>Imaginative Conservative</w:t>
      </w:r>
      <w:r w:rsidRPr="00BA100C">
        <w:rPr>
          <w:bCs/>
          <w:iCs/>
          <w:color w:val="000000"/>
          <w:sz w:val="24"/>
          <w:szCs w:val="24"/>
        </w:rPr>
        <w:t>, 29 October 2020.</w:t>
      </w:r>
    </w:p>
    <w:p w14:paraId="12992CF1" w14:textId="195DD19A" w:rsidR="00AB45F8" w:rsidRDefault="00AB45F8"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p>
    <w:p w14:paraId="63DEC962" w14:textId="0A3A7FC8" w:rsidR="00AB45F8" w:rsidRPr="00AB45F8" w:rsidRDefault="00AB45F8" w:rsidP="00AB45F8">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Pr>
          <w:bCs/>
          <w:iCs/>
          <w:color w:val="000000"/>
          <w:sz w:val="24"/>
          <w:szCs w:val="24"/>
        </w:rPr>
        <w:t>“</w:t>
      </w:r>
      <w:r w:rsidRPr="00AB45F8">
        <w:rPr>
          <w:bCs/>
          <w:iCs/>
          <w:color w:val="000000"/>
          <w:sz w:val="24"/>
          <w:szCs w:val="24"/>
        </w:rPr>
        <w:t>Forget COVID-19: These Three Pandemics Changed the Course of Society</w:t>
      </w:r>
      <w:r>
        <w:rPr>
          <w:bCs/>
          <w:iCs/>
          <w:color w:val="000000"/>
          <w:sz w:val="24"/>
          <w:szCs w:val="24"/>
        </w:rPr>
        <w:t xml:space="preserve">,” </w:t>
      </w:r>
      <w:r>
        <w:rPr>
          <w:bCs/>
          <w:i/>
          <w:color w:val="000000"/>
          <w:sz w:val="24"/>
          <w:szCs w:val="24"/>
        </w:rPr>
        <w:t>The National Interest</w:t>
      </w:r>
      <w:r>
        <w:rPr>
          <w:bCs/>
          <w:iCs/>
          <w:color w:val="000000"/>
          <w:sz w:val="24"/>
          <w:szCs w:val="24"/>
        </w:rPr>
        <w:t>, 20 October 2020.</w:t>
      </w:r>
    </w:p>
    <w:p w14:paraId="07C8023F" w14:textId="77777777" w:rsidR="00A45336" w:rsidRDefault="00A45336" w:rsidP="00AB45F8">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1F0ADBAB" w14:textId="457FD147"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 “History of modernity in three plagues,” </w:t>
      </w:r>
      <w:r w:rsidRPr="00BA100C">
        <w:rPr>
          <w:bCs/>
          <w:i/>
          <w:iCs/>
          <w:color w:val="000000"/>
          <w:sz w:val="24"/>
          <w:szCs w:val="24"/>
        </w:rPr>
        <w:t>The Conversation</w:t>
      </w:r>
      <w:r w:rsidRPr="00BA100C">
        <w:rPr>
          <w:bCs/>
          <w:iCs/>
          <w:color w:val="000000"/>
          <w:sz w:val="24"/>
          <w:szCs w:val="24"/>
        </w:rPr>
        <w:t>, 28 September 2020 (approximately 170k reads online).</w:t>
      </w:r>
    </w:p>
    <w:p w14:paraId="7E99EC1C" w14:textId="77777777" w:rsidR="00A45336"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7203E8D4" w14:textId="4F44FF1B"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“China as a Faltering Contender,” </w:t>
      </w:r>
      <w:proofErr w:type="spellStart"/>
      <w:r w:rsidRPr="00BA100C">
        <w:rPr>
          <w:bCs/>
          <w:i/>
          <w:iCs/>
          <w:color w:val="000000"/>
          <w:sz w:val="24"/>
          <w:szCs w:val="24"/>
        </w:rPr>
        <w:t>RealClearDefense</w:t>
      </w:r>
      <w:proofErr w:type="spellEnd"/>
      <w:r w:rsidRPr="00BA100C">
        <w:rPr>
          <w:bCs/>
          <w:iCs/>
          <w:color w:val="000000"/>
          <w:sz w:val="24"/>
          <w:szCs w:val="24"/>
        </w:rPr>
        <w:t>, 14 September 2020.</w:t>
      </w:r>
    </w:p>
    <w:p w14:paraId="1B07F432" w14:textId="77777777"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iCs/>
          <w:color w:val="000000"/>
          <w:sz w:val="24"/>
          <w:szCs w:val="24"/>
        </w:rPr>
      </w:pPr>
    </w:p>
    <w:p w14:paraId="1B2FDA4A" w14:textId="33E6C16A" w:rsidR="00A45336"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“Mahan, Corbett, and China’s Maritime Grand Strategy,” </w:t>
      </w:r>
      <w:r w:rsidRPr="00BA100C">
        <w:rPr>
          <w:bCs/>
          <w:i/>
          <w:iCs/>
          <w:color w:val="000000"/>
          <w:sz w:val="24"/>
          <w:szCs w:val="24"/>
        </w:rPr>
        <w:t>The Diplomat</w:t>
      </w:r>
      <w:r w:rsidRPr="00BA100C">
        <w:rPr>
          <w:bCs/>
          <w:iCs/>
          <w:color w:val="000000"/>
          <w:sz w:val="24"/>
          <w:szCs w:val="24"/>
        </w:rPr>
        <w:t xml:space="preserve">, 24 August 2020. </w:t>
      </w:r>
    </w:p>
    <w:p w14:paraId="15D5FE3C" w14:textId="77777777" w:rsidR="00A45336" w:rsidRPr="00BA100C" w:rsidRDefault="00A45336" w:rsidP="004816D3">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4D8703DC" w14:textId="65750D25"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“Common-Good Constitutionalism: A Thomistic Response,” </w:t>
      </w:r>
      <w:r w:rsidRPr="00BA100C">
        <w:rPr>
          <w:bCs/>
          <w:i/>
          <w:iCs/>
          <w:color w:val="000000"/>
          <w:sz w:val="24"/>
          <w:szCs w:val="24"/>
        </w:rPr>
        <w:t>Crisis Magazine</w:t>
      </w:r>
      <w:r w:rsidRPr="00BA100C">
        <w:rPr>
          <w:bCs/>
          <w:iCs/>
          <w:color w:val="000000"/>
          <w:sz w:val="24"/>
          <w:szCs w:val="24"/>
        </w:rPr>
        <w:t xml:space="preserve">, 6 August 2020. </w:t>
      </w:r>
    </w:p>
    <w:p w14:paraId="4FABF460" w14:textId="77777777"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iCs/>
          <w:color w:val="000000"/>
          <w:sz w:val="24"/>
          <w:szCs w:val="24"/>
        </w:rPr>
      </w:pPr>
    </w:p>
    <w:p w14:paraId="12CADE78" w14:textId="75581E64"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“The Catholic Origins of Modern International Relations Theory,” </w:t>
      </w:r>
      <w:proofErr w:type="spellStart"/>
      <w:r w:rsidRPr="00BA100C">
        <w:rPr>
          <w:bCs/>
          <w:i/>
          <w:iCs/>
          <w:color w:val="000000"/>
          <w:sz w:val="24"/>
          <w:szCs w:val="24"/>
        </w:rPr>
        <w:t>OnePeterFive</w:t>
      </w:r>
      <w:proofErr w:type="spellEnd"/>
      <w:r w:rsidRPr="00BA100C">
        <w:rPr>
          <w:bCs/>
          <w:iCs/>
          <w:color w:val="000000"/>
          <w:sz w:val="24"/>
          <w:szCs w:val="24"/>
        </w:rPr>
        <w:t>, 6 August 2020.</w:t>
      </w:r>
    </w:p>
    <w:p w14:paraId="0BC56209" w14:textId="77777777"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2E4EAED7" w14:textId="2B79EAA4" w:rsidR="00A45336" w:rsidRPr="00BA100C"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“Harry Truman’s Best Worst Option,” </w:t>
      </w:r>
      <w:r w:rsidRPr="00BA100C">
        <w:rPr>
          <w:bCs/>
          <w:i/>
          <w:iCs/>
          <w:color w:val="000000"/>
          <w:sz w:val="24"/>
          <w:szCs w:val="24"/>
        </w:rPr>
        <w:t>The Hill</w:t>
      </w:r>
      <w:r w:rsidRPr="00BA100C">
        <w:rPr>
          <w:bCs/>
          <w:iCs/>
          <w:color w:val="000000"/>
          <w:sz w:val="24"/>
          <w:szCs w:val="24"/>
        </w:rPr>
        <w:t>, 6 August 2020.</w:t>
      </w:r>
    </w:p>
    <w:p w14:paraId="779A8B3A" w14:textId="04FAFD2C" w:rsidR="00A45336" w:rsidRDefault="00A45336" w:rsidP="005C165B">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47EE3B19" w14:textId="77777777" w:rsidR="004816D3" w:rsidRDefault="004816D3" w:rsidP="004816D3">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“Offshore Balancing: A Grand Strategy for the China Dream,” </w:t>
      </w:r>
      <w:r w:rsidRPr="00BA100C">
        <w:rPr>
          <w:bCs/>
          <w:i/>
          <w:iCs/>
          <w:color w:val="000000"/>
          <w:sz w:val="24"/>
          <w:szCs w:val="24"/>
        </w:rPr>
        <w:t>The Diplomat</w:t>
      </w:r>
      <w:r w:rsidRPr="00BA100C">
        <w:rPr>
          <w:bCs/>
          <w:iCs/>
          <w:color w:val="000000"/>
          <w:sz w:val="24"/>
          <w:szCs w:val="24"/>
        </w:rPr>
        <w:t>, 24 July 2020.</w:t>
      </w:r>
    </w:p>
    <w:p w14:paraId="195E0D8B" w14:textId="77777777" w:rsidR="004816D3" w:rsidRPr="00BA100C" w:rsidRDefault="004816D3" w:rsidP="004816D3">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p>
    <w:p w14:paraId="483A50B5" w14:textId="77777777" w:rsidR="004816D3" w:rsidRPr="00BA100C" w:rsidRDefault="004816D3" w:rsidP="004816D3">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“Toward a Genealogy of Progressivism: Early 20</w:t>
      </w:r>
      <w:r w:rsidRPr="00BA100C">
        <w:rPr>
          <w:bCs/>
          <w:iCs/>
          <w:color w:val="000000"/>
          <w:sz w:val="24"/>
          <w:szCs w:val="24"/>
          <w:vertAlign w:val="superscript"/>
        </w:rPr>
        <w:t>th</w:t>
      </w:r>
      <w:r w:rsidRPr="00BA100C">
        <w:rPr>
          <w:bCs/>
          <w:iCs/>
          <w:color w:val="000000"/>
          <w:sz w:val="24"/>
          <w:szCs w:val="24"/>
        </w:rPr>
        <w:t xml:space="preserve"> Century Gnostic Liberalism,” </w:t>
      </w:r>
      <w:r w:rsidRPr="00BA100C">
        <w:rPr>
          <w:bCs/>
          <w:i/>
          <w:iCs/>
          <w:color w:val="000000"/>
          <w:sz w:val="24"/>
          <w:szCs w:val="24"/>
        </w:rPr>
        <w:t>Genealogies of Modernity</w:t>
      </w:r>
      <w:r w:rsidRPr="00BA100C">
        <w:rPr>
          <w:bCs/>
          <w:iCs/>
          <w:color w:val="000000"/>
          <w:sz w:val="24"/>
          <w:szCs w:val="24"/>
        </w:rPr>
        <w:t xml:space="preserve">, 23 July 2020. </w:t>
      </w:r>
    </w:p>
    <w:p w14:paraId="003706FA" w14:textId="77777777" w:rsidR="004816D3" w:rsidRDefault="004816D3" w:rsidP="004816D3">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p>
    <w:p w14:paraId="5A13426A" w14:textId="77777777" w:rsidR="004816D3" w:rsidRDefault="004816D3" w:rsidP="004816D3">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“Idealists Are Wrong about China's Peaceful Rise,” </w:t>
      </w:r>
      <w:r w:rsidRPr="00BA100C">
        <w:rPr>
          <w:bCs/>
          <w:i/>
          <w:iCs/>
          <w:color w:val="000000"/>
          <w:sz w:val="24"/>
          <w:szCs w:val="24"/>
        </w:rPr>
        <w:t>Providence Magazine</w:t>
      </w:r>
      <w:r w:rsidRPr="00BA100C">
        <w:rPr>
          <w:bCs/>
          <w:iCs/>
          <w:color w:val="000000"/>
          <w:sz w:val="24"/>
          <w:szCs w:val="24"/>
        </w:rPr>
        <w:t>, 9 July 2020.</w:t>
      </w:r>
    </w:p>
    <w:p w14:paraId="2BCF39EE" w14:textId="77777777" w:rsidR="004816D3" w:rsidRPr="00BA100C" w:rsidRDefault="004816D3"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Cs/>
          <w:iCs/>
          <w:color w:val="000000"/>
          <w:sz w:val="24"/>
          <w:szCs w:val="24"/>
        </w:rPr>
      </w:pPr>
    </w:p>
    <w:p w14:paraId="7EDC257B" w14:textId="5FB3AD7B" w:rsidR="00A45336"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 xml:space="preserve">“Just Peace: A Syllabus of Errors,” </w:t>
      </w:r>
      <w:r w:rsidRPr="00BA100C">
        <w:rPr>
          <w:bCs/>
          <w:i/>
          <w:iCs/>
          <w:color w:val="000000"/>
          <w:sz w:val="24"/>
          <w:szCs w:val="24"/>
        </w:rPr>
        <w:t>Public Discourse,</w:t>
      </w:r>
      <w:r w:rsidRPr="00BA100C">
        <w:rPr>
          <w:bCs/>
          <w:iCs/>
          <w:color w:val="000000"/>
          <w:sz w:val="24"/>
          <w:szCs w:val="24"/>
        </w:rPr>
        <w:t xml:space="preserve"> 8 July 2020.</w:t>
      </w:r>
    </w:p>
    <w:p w14:paraId="56C5AAD7" w14:textId="77777777" w:rsidR="00A45336" w:rsidRDefault="00A45336" w:rsidP="004816D3">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p>
    <w:p w14:paraId="7837DC7C" w14:textId="0A792AA6" w:rsidR="00A45336" w:rsidRDefault="00A45336" w:rsidP="00A4533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r w:rsidRPr="00BA100C">
        <w:rPr>
          <w:bCs/>
          <w:iCs/>
          <w:color w:val="000000"/>
          <w:sz w:val="24"/>
          <w:szCs w:val="24"/>
        </w:rPr>
        <w:t>“Is China on the Path to War with the US?”</w:t>
      </w:r>
      <w:r w:rsidRPr="00BA100C">
        <w:rPr>
          <w:bCs/>
          <w:i/>
          <w:iCs/>
          <w:color w:val="000000"/>
          <w:sz w:val="24"/>
          <w:szCs w:val="24"/>
        </w:rPr>
        <w:t xml:space="preserve"> Providence Magazine</w:t>
      </w:r>
      <w:r w:rsidRPr="00BA100C">
        <w:rPr>
          <w:bCs/>
          <w:iCs/>
          <w:color w:val="000000"/>
          <w:sz w:val="24"/>
          <w:szCs w:val="24"/>
        </w:rPr>
        <w:t>, 26 June 2020.</w:t>
      </w:r>
    </w:p>
    <w:p w14:paraId="49E66228" w14:textId="26506DA7" w:rsidR="006374AF" w:rsidRDefault="006374AF" w:rsidP="00B251F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768B6054" w14:textId="1596931A" w:rsidR="006374AF" w:rsidRPr="006374AF" w:rsidRDefault="006374AF" w:rsidP="006604D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r>
        <w:rPr>
          <w:color w:val="000000"/>
          <w:sz w:val="24"/>
          <w:szCs w:val="24"/>
        </w:rPr>
        <w:t xml:space="preserve">“Just Peace Theory,” </w:t>
      </w:r>
      <w:proofErr w:type="spellStart"/>
      <w:r>
        <w:rPr>
          <w:i/>
          <w:iCs/>
          <w:color w:val="000000"/>
          <w:sz w:val="24"/>
          <w:szCs w:val="24"/>
        </w:rPr>
        <w:t>Ethika</w:t>
      </w:r>
      <w:proofErr w:type="spellEnd"/>
      <w:r>
        <w:rPr>
          <w:i/>
          <w:iCs/>
          <w:color w:val="000000"/>
          <w:sz w:val="24"/>
          <w:szCs w:val="24"/>
        </w:rPr>
        <w:t xml:space="preserve"> </w:t>
      </w:r>
      <w:proofErr w:type="spellStart"/>
      <w:r>
        <w:rPr>
          <w:i/>
          <w:iCs/>
          <w:color w:val="000000"/>
          <w:sz w:val="24"/>
          <w:szCs w:val="24"/>
        </w:rPr>
        <w:t>Politika</w:t>
      </w:r>
      <w:proofErr w:type="spellEnd"/>
      <w:r>
        <w:rPr>
          <w:color w:val="000000"/>
          <w:sz w:val="24"/>
          <w:szCs w:val="24"/>
        </w:rPr>
        <w:t>, 12 October 2018.</w:t>
      </w:r>
    </w:p>
    <w:p w14:paraId="32739703" w14:textId="77777777" w:rsidR="00BA100C" w:rsidRPr="00BA100C" w:rsidRDefault="00BA100C" w:rsidP="002A7B37">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77521CA" w14:textId="3A9C2B8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“Pope Francis and the Pacifist Jesus” </w:t>
      </w:r>
      <w:r w:rsidRPr="00BA100C">
        <w:rPr>
          <w:i/>
          <w:sz w:val="24"/>
          <w:szCs w:val="24"/>
        </w:rPr>
        <w:t>Crisis Magazine: A Voice for the Faithful Catholic Laity</w:t>
      </w:r>
      <w:r w:rsidRPr="00BA100C">
        <w:rPr>
          <w:sz w:val="24"/>
          <w:szCs w:val="24"/>
        </w:rPr>
        <w:t xml:space="preserve"> (13 January 2017).</w:t>
      </w:r>
    </w:p>
    <w:p w14:paraId="5561429F"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45ADC0" w14:textId="22E76F75"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100C">
        <w:rPr>
          <w:sz w:val="24"/>
          <w:szCs w:val="24"/>
        </w:rPr>
        <w:t xml:space="preserve">“Philip IV of France </w:t>
      </w:r>
      <w:r w:rsidRPr="00BA100C">
        <w:rPr>
          <w:i/>
          <w:sz w:val="24"/>
          <w:szCs w:val="24"/>
        </w:rPr>
        <w:t>vs</w:t>
      </w:r>
      <w:r w:rsidRPr="00BA100C">
        <w:rPr>
          <w:sz w:val="24"/>
          <w:szCs w:val="24"/>
        </w:rPr>
        <w:t xml:space="preserve"> Pope Boniface VIII: The Emergence of “Regnal” Sovereignty at the Turn of the Fourteenth Century” </w:t>
      </w:r>
      <w:r w:rsidRPr="00BA100C">
        <w:rPr>
          <w:i/>
          <w:sz w:val="24"/>
          <w:szCs w:val="24"/>
        </w:rPr>
        <w:t>Medievalists.net</w:t>
      </w:r>
      <w:r w:rsidRPr="00BA100C">
        <w:rPr>
          <w:sz w:val="24"/>
          <w:szCs w:val="24"/>
        </w:rPr>
        <w:t>, vol. 2, no. 24 (August 29, 2016).</w:t>
      </w:r>
    </w:p>
    <w:p w14:paraId="7F274602"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20B5C1D3" w14:textId="35A8F424"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“Why King Richard Did Not March on Jerusalem During the Third Crusade,” </w:t>
      </w:r>
      <w:r w:rsidRPr="00BA100C">
        <w:rPr>
          <w:i/>
          <w:sz w:val="24"/>
          <w:szCs w:val="24"/>
        </w:rPr>
        <w:t xml:space="preserve">Crisis Magazine: A </w:t>
      </w:r>
      <w:r w:rsidRPr="00BA100C">
        <w:rPr>
          <w:i/>
          <w:sz w:val="24"/>
          <w:szCs w:val="24"/>
        </w:rPr>
        <w:lastRenderedPageBreak/>
        <w:t>Voice for the Faithful Catholic Laity</w:t>
      </w:r>
      <w:r w:rsidRPr="00BA100C">
        <w:rPr>
          <w:sz w:val="24"/>
          <w:szCs w:val="24"/>
        </w:rPr>
        <w:t xml:space="preserve"> (July 22, </w:t>
      </w:r>
      <w:r w:rsidR="00BF2536">
        <w:rPr>
          <w:sz w:val="24"/>
          <w:szCs w:val="24"/>
        </w:rPr>
        <w:t>20</w:t>
      </w:r>
      <w:r w:rsidRPr="00BA100C">
        <w:rPr>
          <w:sz w:val="24"/>
          <w:szCs w:val="24"/>
        </w:rPr>
        <w:t>16).</w:t>
      </w:r>
    </w:p>
    <w:p w14:paraId="77D9824F"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7E9561C0" w14:textId="292AAD13" w:rsidR="00BA100C" w:rsidRDefault="00BA100C" w:rsidP="00B251F6">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“Is Just War Theory Obsolete?” </w:t>
      </w:r>
      <w:r w:rsidRPr="00BA100C">
        <w:rPr>
          <w:i/>
          <w:sz w:val="24"/>
          <w:szCs w:val="24"/>
        </w:rPr>
        <w:t>Crisis Magazine: A Voice for the Faithful Catholic Laity</w:t>
      </w:r>
      <w:r w:rsidRPr="00BA100C">
        <w:rPr>
          <w:sz w:val="24"/>
          <w:szCs w:val="24"/>
        </w:rPr>
        <w:t xml:space="preserve"> (18 May 2016).</w:t>
      </w:r>
    </w:p>
    <w:p w14:paraId="653E7B1B" w14:textId="77777777" w:rsidR="00B251F6" w:rsidRPr="00BA100C" w:rsidRDefault="00B251F6" w:rsidP="00B251F6">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43D4050D"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D298C4" w14:textId="27153F88" w:rsidR="00BA100C" w:rsidRDefault="00EC6D89"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rPr>
          <w:b/>
          <w:sz w:val="24"/>
          <w:szCs w:val="24"/>
        </w:rPr>
      </w:pPr>
      <w:r>
        <w:rPr>
          <w:b/>
          <w:sz w:val="24"/>
          <w:szCs w:val="24"/>
        </w:rPr>
        <w:t xml:space="preserve">Scholarly </w:t>
      </w:r>
      <w:r w:rsidR="0074064A">
        <w:rPr>
          <w:b/>
          <w:sz w:val="24"/>
          <w:szCs w:val="24"/>
        </w:rPr>
        <w:t>Articles</w:t>
      </w:r>
    </w:p>
    <w:p w14:paraId="650CC923" w14:textId="37BC1D0D" w:rsidR="006904AF" w:rsidRPr="006904AF" w:rsidRDefault="006904AF" w:rsidP="006904AF">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D8E111" w14:textId="75330CB6" w:rsidR="006904AF" w:rsidRDefault="00C35C57" w:rsidP="006904AF">
      <w:pPr>
        <w:widowControl/>
        <w:autoSpaceDE/>
        <w:autoSpaceDN/>
        <w:ind w:left="720" w:hanging="720"/>
        <w:contextualSpacing/>
        <w:rPr>
          <w:iCs/>
          <w:color w:val="000000" w:themeColor="text1"/>
          <w:sz w:val="24"/>
          <w:szCs w:val="24"/>
        </w:rPr>
      </w:pPr>
      <w:r w:rsidRPr="006904AF">
        <w:rPr>
          <w:bCs/>
          <w:iCs/>
          <w:sz w:val="24"/>
          <w:szCs w:val="24"/>
        </w:rPr>
        <w:t xml:space="preserve">Andrew Latham, </w:t>
      </w:r>
      <w:r w:rsidR="006904AF" w:rsidRPr="006904AF">
        <w:rPr>
          <w:bCs/>
          <w:color w:val="000000" w:themeColor="text1"/>
          <w:sz w:val="24"/>
          <w:szCs w:val="24"/>
        </w:rPr>
        <w:t xml:space="preserve">“The Death Rattle of Catholic International Theory,” </w:t>
      </w:r>
      <w:r w:rsidR="006904AF" w:rsidRPr="006904AF">
        <w:rPr>
          <w:bCs/>
          <w:i/>
          <w:iCs/>
          <w:color w:val="000000" w:themeColor="text1"/>
          <w:sz w:val="24"/>
          <w:szCs w:val="24"/>
        </w:rPr>
        <w:t>Touchstone</w:t>
      </w:r>
      <w:r w:rsidR="000357DB">
        <w:rPr>
          <w:iCs/>
          <w:color w:val="000000" w:themeColor="text1"/>
          <w:sz w:val="24"/>
          <w:szCs w:val="24"/>
        </w:rPr>
        <w:t xml:space="preserve"> (forthcoming, </w:t>
      </w:r>
      <w:r w:rsidR="006904AF" w:rsidRPr="006904AF">
        <w:rPr>
          <w:iCs/>
          <w:color w:val="000000" w:themeColor="text1"/>
          <w:sz w:val="24"/>
          <w:szCs w:val="24"/>
        </w:rPr>
        <w:t>January/February 2022</w:t>
      </w:r>
      <w:r w:rsidR="000357DB">
        <w:rPr>
          <w:iCs/>
          <w:color w:val="000000" w:themeColor="text1"/>
          <w:sz w:val="24"/>
          <w:szCs w:val="24"/>
        </w:rPr>
        <w:t>)</w:t>
      </w:r>
      <w:r w:rsidR="006904AF" w:rsidRPr="006904AF">
        <w:rPr>
          <w:iCs/>
          <w:color w:val="000000" w:themeColor="text1"/>
          <w:sz w:val="24"/>
          <w:szCs w:val="24"/>
        </w:rPr>
        <w:t>.</w:t>
      </w:r>
    </w:p>
    <w:p w14:paraId="427B86D2" w14:textId="17F004ED" w:rsidR="0074064A" w:rsidRDefault="0074064A" w:rsidP="006904AF">
      <w:pPr>
        <w:widowControl/>
        <w:autoSpaceDE/>
        <w:autoSpaceDN/>
        <w:ind w:left="720" w:hanging="720"/>
        <w:contextualSpacing/>
        <w:rPr>
          <w:iCs/>
          <w:color w:val="000000" w:themeColor="text1"/>
          <w:sz w:val="24"/>
          <w:szCs w:val="24"/>
        </w:rPr>
      </w:pPr>
    </w:p>
    <w:p w14:paraId="6DF9BB61" w14:textId="013DE022" w:rsidR="0074064A" w:rsidRPr="0074064A" w:rsidRDefault="0074064A" w:rsidP="006904AF">
      <w:pPr>
        <w:widowControl/>
        <w:autoSpaceDE/>
        <w:autoSpaceDN/>
        <w:ind w:left="720" w:hanging="720"/>
        <w:contextualSpacing/>
        <w:rPr>
          <w:iCs/>
          <w:color w:val="000000" w:themeColor="text1"/>
          <w:sz w:val="24"/>
          <w:szCs w:val="24"/>
        </w:rPr>
      </w:pPr>
      <w:r w:rsidRPr="0074064A">
        <w:rPr>
          <w:iCs/>
          <w:color w:val="000000" w:themeColor="text1"/>
          <w:sz w:val="24"/>
          <w:szCs w:val="24"/>
          <w:highlight w:val="yellow"/>
        </w:rPr>
        <w:t xml:space="preserve">Andrew Latham, “China’s Evolving Grand Strategy,” </w:t>
      </w:r>
      <w:r w:rsidRPr="0074064A">
        <w:rPr>
          <w:i/>
          <w:color w:val="000000" w:themeColor="text1"/>
          <w:sz w:val="24"/>
          <w:szCs w:val="24"/>
          <w:highlight w:val="yellow"/>
        </w:rPr>
        <w:t>Academia</w:t>
      </w:r>
      <w:r w:rsidR="008A596C">
        <w:rPr>
          <w:i/>
          <w:color w:val="000000" w:themeColor="text1"/>
          <w:sz w:val="24"/>
          <w:szCs w:val="24"/>
          <w:highlight w:val="yellow"/>
        </w:rPr>
        <w:t>/</w:t>
      </w:r>
      <w:r w:rsidRPr="0074064A">
        <w:rPr>
          <w:i/>
          <w:color w:val="000000" w:themeColor="text1"/>
          <w:sz w:val="24"/>
          <w:szCs w:val="24"/>
          <w:highlight w:val="yellow"/>
        </w:rPr>
        <w:t>Letters</w:t>
      </w:r>
      <w:r w:rsidRPr="0074064A">
        <w:rPr>
          <w:iCs/>
          <w:color w:val="000000" w:themeColor="text1"/>
          <w:sz w:val="24"/>
          <w:szCs w:val="24"/>
          <w:highlight w:val="yellow"/>
        </w:rPr>
        <w:t xml:space="preserve">, </w:t>
      </w:r>
      <w:r w:rsidR="00E82FCB">
        <w:rPr>
          <w:iCs/>
          <w:color w:val="000000" w:themeColor="text1"/>
          <w:sz w:val="24"/>
          <w:szCs w:val="24"/>
          <w:highlight w:val="yellow"/>
        </w:rPr>
        <w:t xml:space="preserve">Article 4341, </w:t>
      </w:r>
      <w:r w:rsidRPr="0074064A">
        <w:rPr>
          <w:iCs/>
          <w:color w:val="000000" w:themeColor="text1"/>
          <w:sz w:val="24"/>
          <w:szCs w:val="24"/>
          <w:highlight w:val="yellow"/>
        </w:rPr>
        <w:t>17 December 2021.</w:t>
      </w:r>
    </w:p>
    <w:p w14:paraId="00FF241A" w14:textId="5718A6A0" w:rsidR="006904AF" w:rsidRDefault="006904AF" w:rsidP="006904AF">
      <w:pPr>
        <w:widowControl/>
        <w:autoSpaceDE/>
        <w:autoSpaceDN/>
        <w:ind w:left="720" w:hanging="720"/>
        <w:contextualSpacing/>
        <w:rPr>
          <w:iCs/>
          <w:color w:val="000000" w:themeColor="text1"/>
          <w:sz w:val="24"/>
          <w:szCs w:val="24"/>
        </w:rPr>
      </w:pPr>
    </w:p>
    <w:p w14:paraId="60D7DAD1" w14:textId="5EBB6606" w:rsidR="006904AF" w:rsidRPr="001C5C88" w:rsidRDefault="006904AF" w:rsidP="006904AF">
      <w:pPr>
        <w:widowControl/>
        <w:autoSpaceDE/>
        <w:autoSpaceDN/>
        <w:ind w:left="720" w:hanging="720"/>
        <w:contextualSpacing/>
        <w:rPr>
          <w:bCs/>
          <w:color w:val="000000" w:themeColor="text1"/>
          <w:sz w:val="24"/>
          <w:szCs w:val="24"/>
          <w:highlight w:val="yellow"/>
        </w:rPr>
      </w:pPr>
      <w:r w:rsidRPr="001C5C88">
        <w:rPr>
          <w:bCs/>
          <w:color w:val="000000" w:themeColor="text1"/>
          <w:sz w:val="24"/>
          <w:szCs w:val="24"/>
          <w:highlight w:val="yellow"/>
        </w:rPr>
        <w:t xml:space="preserve">Andrew Latham, “Hiroshima and Nuclear Counterfactuals, Part II” </w:t>
      </w:r>
      <w:r w:rsidRPr="001C5C88">
        <w:rPr>
          <w:bCs/>
          <w:i/>
          <w:iCs/>
          <w:color w:val="000000" w:themeColor="text1"/>
          <w:sz w:val="24"/>
          <w:szCs w:val="24"/>
          <w:highlight w:val="yellow"/>
        </w:rPr>
        <w:t>Genealogies of Modernity</w:t>
      </w:r>
      <w:r w:rsidRPr="001C5C88">
        <w:rPr>
          <w:bCs/>
          <w:color w:val="000000" w:themeColor="text1"/>
          <w:sz w:val="24"/>
          <w:szCs w:val="24"/>
          <w:highlight w:val="yellow"/>
        </w:rPr>
        <w:t xml:space="preserve"> (14 October 2021)</w:t>
      </w:r>
    </w:p>
    <w:p w14:paraId="53F27764" w14:textId="77777777" w:rsidR="006904AF" w:rsidRPr="001C5C88" w:rsidRDefault="006904AF" w:rsidP="006904AF">
      <w:pPr>
        <w:widowControl/>
        <w:autoSpaceDE/>
        <w:autoSpaceDN/>
        <w:ind w:left="720" w:hanging="720"/>
        <w:contextualSpacing/>
        <w:rPr>
          <w:bCs/>
          <w:color w:val="000000" w:themeColor="text1"/>
          <w:sz w:val="24"/>
          <w:szCs w:val="24"/>
          <w:highlight w:val="yellow"/>
        </w:rPr>
      </w:pPr>
    </w:p>
    <w:p w14:paraId="17DB0DA6" w14:textId="0CB2CD4E" w:rsidR="006904AF" w:rsidRPr="001C5C88" w:rsidRDefault="006904AF" w:rsidP="006904AF">
      <w:pPr>
        <w:widowControl/>
        <w:autoSpaceDE/>
        <w:autoSpaceDN/>
        <w:ind w:left="720" w:hanging="720"/>
        <w:contextualSpacing/>
        <w:rPr>
          <w:bCs/>
          <w:color w:val="000000" w:themeColor="text1"/>
          <w:sz w:val="24"/>
          <w:szCs w:val="24"/>
          <w:highlight w:val="yellow"/>
        </w:rPr>
      </w:pPr>
      <w:r w:rsidRPr="001C5C88">
        <w:rPr>
          <w:bCs/>
          <w:color w:val="000000" w:themeColor="text1"/>
          <w:sz w:val="24"/>
          <w:szCs w:val="24"/>
          <w:highlight w:val="yellow"/>
        </w:rPr>
        <w:t xml:space="preserve">Andrew Latham, “Hiroshima and Nuclear Counterfactuals, Part I” </w:t>
      </w:r>
      <w:r w:rsidRPr="001C5C88">
        <w:rPr>
          <w:bCs/>
          <w:i/>
          <w:iCs/>
          <w:color w:val="000000" w:themeColor="text1"/>
          <w:sz w:val="24"/>
          <w:szCs w:val="24"/>
          <w:highlight w:val="yellow"/>
        </w:rPr>
        <w:t>Genealogies of Modernity</w:t>
      </w:r>
      <w:r w:rsidRPr="001C5C88">
        <w:rPr>
          <w:bCs/>
          <w:color w:val="000000" w:themeColor="text1"/>
          <w:sz w:val="24"/>
          <w:szCs w:val="24"/>
          <w:highlight w:val="yellow"/>
        </w:rPr>
        <w:t xml:space="preserve"> (12 October 2021)</w:t>
      </w:r>
    </w:p>
    <w:p w14:paraId="15154FE0" w14:textId="77777777" w:rsidR="006904AF" w:rsidRPr="001C5C88" w:rsidRDefault="006904AF" w:rsidP="006904AF">
      <w:pPr>
        <w:contextualSpacing/>
        <w:rPr>
          <w:bCs/>
          <w:iCs/>
          <w:sz w:val="24"/>
          <w:szCs w:val="24"/>
          <w:highlight w:val="yellow"/>
        </w:rPr>
      </w:pPr>
    </w:p>
    <w:p w14:paraId="43A17465" w14:textId="74B8879B" w:rsidR="00C35C57" w:rsidRPr="001C5C88" w:rsidRDefault="006904AF" w:rsidP="00C35C57">
      <w:pPr>
        <w:pStyle w:val="ListParagraph"/>
        <w:ind w:left="720" w:hanging="720"/>
        <w:contextualSpacing/>
        <w:rPr>
          <w:rFonts w:ascii="Times New Roman" w:hAnsi="Times New Roman" w:cs="Times New Roman"/>
          <w:bCs/>
          <w:iCs/>
          <w:sz w:val="24"/>
          <w:szCs w:val="24"/>
          <w:highlight w:val="yellow"/>
        </w:rPr>
      </w:pPr>
      <w:r w:rsidRPr="001C5C88">
        <w:rPr>
          <w:rFonts w:ascii="Times New Roman" w:hAnsi="Times New Roman" w:cs="Times New Roman"/>
          <w:bCs/>
          <w:iCs/>
          <w:sz w:val="24"/>
          <w:szCs w:val="24"/>
          <w:highlight w:val="yellow"/>
        </w:rPr>
        <w:t xml:space="preserve">Andrew Latham, </w:t>
      </w:r>
      <w:r w:rsidR="00C35C57" w:rsidRPr="001C5C88">
        <w:rPr>
          <w:rFonts w:ascii="Times New Roman" w:hAnsi="Times New Roman" w:cs="Times New Roman"/>
          <w:bCs/>
          <w:iCs/>
          <w:sz w:val="24"/>
          <w:szCs w:val="24"/>
          <w:highlight w:val="yellow"/>
        </w:rPr>
        <w:t>“</w:t>
      </w:r>
      <w:r w:rsidR="00C35C57" w:rsidRPr="001C5C88">
        <w:rPr>
          <w:rFonts w:ascii="Times New Roman" w:hAnsi="Times New Roman" w:cs="Times New Roman"/>
          <w:bCs/>
          <w:i/>
          <w:iCs/>
          <w:sz w:val="24"/>
          <w:szCs w:val="24"/>
          <w:highlight w:val="yellow"/>
        </w:rPr>
        <w:t>Sed Contra</w:t>
      </w:r>
      <w:r w:rsidR="00C35C57" w:rsidRPr="001C5C88">
        <w:rPr>
          <w:rFonts w:ascii="Times New Roman" w:hAnsi="Times New Roman" w:cs="Times New Roman"/>
          <w:bCs/>
          <w:iCs/>
          <w:sz w:val="24"/>
          <w:szCs w:val="24"/>
          <w:highlight w:val="yellow"/>
        </w:rPr>
        <w:t xml:space="preserve">: Four Arguments Against Integral Disarmament,” </w:t>
      </w:r>
      <w:r w:rsidR="00C35C57" w:rsidRPr="001C5C88">
        <w:rPr>
          <w:rFonts w:ascii="Times New Roman" w:hAnsi="Times New Roman" w:cs="Times New Roman"/>
          <w:bCs/>
          <w:i/>
          <w:iCs/>
          <w:sz w:val="24"/>
          <w:szCs w:val="24"/>
          <w:highlight w:val="yellow"/>
        </w:rPr>
        <w:t>New Oxford Review</w:t>
      </w:r>
      <w:r w:rsidR="00C35C57" w:rsidRPr="001C5C88">
        <w:rPr>
          <w:rFonts w:ascii="Times New Roman" w:hAnsi="Times New Roman" w:cs="Times New Roman"/>
          <w:bCs/>
          <w:iCs/>
          <w:sz w:val="24"/>
          <w:szCs w:val="24"/>
          <w:highlight w:val="yellow"/>
        </w:rPr>
        <w:t>, September 2021.</w:t>
      </w:r>
    </w:p>
    <w:p w14:paraId="663743A3" w14:textId="712AA7A4" w:rsidR="006904AF" w:rsidRPr="001C5C88" w:rsidRDefault="006904AF" w:rsidP="00C35C57">
      <w:pPr>
        <w:pStyle w:val="ListParagraph"/>
        <w:ind w:left="720" w:hanging="720"/>
        <w:contextualSpacing/>
        <w:rPr>
          <w:rFonts w:ascii="Times New Roman" w:hAnsi="Times New Roman" w:cs="Times New Roman"/>
          <w:bCs/>
          <w:iCs/>
          <w:sz w:val="24"/>
          <w:szCs w:val="24"/>
          <w:highlight w:val="yellow"/>
        </w:rPr>
      </w:pPr>
    </w:p>
    <w:p w14:paraId="0C6E4035" w14:textId="4F9F1598" w:rsidR="006904AF" w:rsidRPr="001C5C88" w:rsidRDefault="006904AF" w:rsidP="00C35C57">
      <w:pPr>
        <w:pStyle w:val="ListParagraph"/>
        <w:ind w:left="720" w:hanging="720"/>
        <w:contextualSpacing/>
        <w:rPr>
          <w:rFonts w:ascii="Times New Roman" w:hAnsi="Times New Roman" w:cs="Times New Roman"/>
          <w:bCs/>
          <w:iCs/>
          <w:sz w:val="24"/>
          <w:szCs w:val="24"/>
          <w:highlight w:val="yellow"/>
        </w:rPr>
      </w:pPr>
      <w:r w:rsidRPr="001C5C88">
        <w:rPr>
          <w:rFonts w:ascii="Times New Roman" w:hAnsi="Times New Roman" w:cs="Times New Roman"/>
          <w:sz w:val="24"/>
          <w:szCs w:val="24"/>
          <w:highlight w:val="yellow"/>
        </w:rPr>
        <w:t xml:space="preserve">Andrew Latham, </w:t>
      </w:r>
      <w:r w:rsidRPr="001C5C88">
        <w:rPr>
          <w:rFonts w:ascii="Times New Roman" w:hAnsi="Times New Roman" w:cs="Times New Roman"/>
          <w:bCs/>
          <w:iCs/>
          <w:sz w:val="24"/>
          <w:szCs w:val="24"/>
          <w:highlight w:val="yellow"/>
        </w:rPr>
        <w:t xml:space="preserve">“Out of Afghanistan,” </w:t>
      </w:r>
      <w:r w:rsidRPr="001C5C88">
        <w:rPr>
          <w:rFonts w:ascii="Times New Roman" w:hAnsi="Times New Roman" w:cs="Times New Roman"/>
          <w:bCs/>
          <w:i/>
          <w:sz w:val="24"/>
          <w:szCs w:val="24"/>
          <w:highlight w:val="yellow"/>
        </w:rPr>
        <w:t>Journal of Indo-Pacific Affairs</w:t>
      </w:r>
      <w:r w:rsidRPr="001C5C88">
        <w:rPr>
          <w:rFonts w:ascii="Times New Roman" w:hAnsi="Times New Roman" w:cs="Times New Roman"/>
          <w:bCs/>
          <w:iCs/>
          <w:sz w:val="24"/>
          <w:szCs w:val="24"/>
          <w:highlight w:val="yellow"/>
        </w:rPr>
        <w:t>, 25 August 2021.</w:t>
      </w:r>
    </w:p>
    <w:p w14:paraId="3F42685F" w14:textId="77777777" w:rsidR="00C35C57" w:rsidRPr="001C5C88" w:rsidRDefault="00C35C57" w:rsidP="00C35C57">
      <w:pPr>
        <w:widowControl/>
        <w:autoSpaceDE/>
        <w:autoSpaceDN/>
        <w:ind w:left="720" w:hanging="720"/>
        <w:contextualSpacing/>
        <w:rPr>
          <w:bCs/>
          <w:sz w:val="24"/>
          <w:szCs w:val="24"/>
          <w:highlight w:val="yellow"/>
        </w:rPr>
      </w:pPr>
    </w:p>
    <w:p w14:paraId="71AAC7B8" w14:textId="4A79C0B0" w:rsidR="00C35C57" w:rsidRPr="001C5C88" w:rsidRDefault="00C35C57" w:rsidP="00C35C57">
      <w:pPr>
        <w:widowControl/>
        <w:autoSpaceDE/>
        <w:autoSpaceDN/>
        <w:ind w:left="720" w:hanging="720"/>
        <w:contextualSpacing/>
        <w:rPr>
          <w:bCs/>
          <w:sz w:val="24"/>
          <w:szCs w:val="24"/>
          <w:highlight w:val="yellow"/>
        </w:rPr>
      </w:pPr>
      <w:r w:rsidRPr="001C5C88">
        <w:rPr>
          <w:bCs/>
          <w:sz w:val="24"/>
          <w:szCs w:val="24"/>
          <w:highlight w:val="yellow"/>
        </w:rPr>
        <w:t>Andrew Latham, “Managing China's Rise: Lessons from 1914</w:t>
      </w:r>
      <w:r w:rsidR="00AE4368" w:rsidRPr="001C5C88">
        <w:rPr>
          <w:bCs/>
          <w:sz w:val="24"/>
          <w:szCs w:val="24"/>
          <w:highlight w:val="yellow"/>
        </w:rPr>
        <w:t xml:space="preserve">, </w:t>
      </w:r>
      <w:r w:rsidR="00AE4368" w:rsidRPr="001C5C88">
        <w:rPr>
          <w:bCs/>
          <w:i/>
          <w:iCs/>
          <w:sz w:val="24"/>
          <w:szCs w:val="24"/>
          <w:highlight w:val="yellow"/>
        </w:rPr>
        <w:t>E-International Relations</w:t>
      </w:r>
      <w:r w:rsidR="00B251F6" w:rsidRPr="001C5C88">
        <w:rPr>
          <w:bCs/>
          <w:sz w:val="24"/>
          <w:szCs w:val="24"/>
          <w:highlight w:val="yellow"/>
        </w:rPr>
        <w:t xml:space="preserve">, </w:t>
      </w:r>
      <w:r w:rsidRPr="001C5C88">
        <w:rPr>
          <w:bCs/>
          <w:sz w:val="24"/>
          <w:szCs w:val="24"/>
          <w:highlight w:val="yellow"/>
        </w:rPr>
        <w:t>16 August 2021.</w:t>
      </w:r>
    </w:p>
    <w:p w14:paraId="1D6D6FB8" w14:textId="77777777" w:rsidR="00935BC3" w:rsidRPr="001C5C88" w:rsidRDefault="00935BC3" w:rsidP="00426CF6">
      <w:pPr>
        <w:keepNext/>
        <w:keepLines/>
        <w:ind w:left="720" w:hanging="720"/>
        <w:rPr>
          <w:sz w:val="24"/>
          <w:szCs w:val="24"/>
          <w:highlight w:val="yellow"/>
        </w:rPr>
      </w:pPr>
    </w:p>
    <w:p w14:paraId="1D9AAC09" w14:textId="7CFD6722" w:rsidR="00426CF6" w:rsidRPr="001C5C88" w:rsidRDefault="00426CF6" w:rsidP="00426CF6">
      <w:pPr>
        <w:widowControl/>
        <w:autoSpaceDE/>
        <w:autoSpaceDN/>
        <w:ind w:left="720" w:hanging="720"/>
        <w:contextualSpacing/>
        <w:rPr>
          <w:bCs/>
          <w:sz w:val="24"/>
          <w:szCs w:val="24"/>
          <w:highlight w:val="yellow"/>
        </w:rPr>
      </w:pPr>
      <w:r w:rsidRPr="001C5C88">
        <w:rPr>
          <w:bCs/>
          <w:sz w:val="24"/>
          <w:szCs w:val="24"/>
          <w:highlight w:val="yellow"/>
        </w:rPr>
        <w:t>Andrew Latham, “Will China-US Great Power Competition Lead to War?</w:t>
      </w:r>
      <w:r w:rsidR="005D270B">
        <w:rPr>
          <w:bCs/>
          <w:sz w:val="24"/>
          <w:szCs w:val="24"/>
          <w:highlight w:val="yellow"/>
        </w:rPr>
        <w:t xml:space="preserve"> A Thomistic Perspective</w:t>
      </w:r>
      <w:r w:rsidRPr="001C5C88">
        <w:rPr>
          <w:bCs/>
          <w:sz w:val="24"/>
          <w:szCs w:val="24"/>
          <w:highlight w:val="yellow"/>
        </w:rPr>
        <w:t xml:space="preserve">,” </w:t>
      </w:r>
      <w:r w:rsidRPr="001C5C88">
        <w:rPr>
          <w:bCs/>
          <w:i/>
          <w:iCs/>
          <w:sz w:val="24"/>
          <w:szCs w:val="24"/>
          <w:highlight w:val="yellow"/>
        </w:rPr>
        <w:t>E-International Relations</w:t>
      </w:r>
      <w:r w:rsidR="00B251F6" w:rsidRPr="001C5C88">
        <w:rPr>
          <w:bCs/>
          <w:sz w:val="24"/>
          <w:szCs w:val="24"/>
          <w:highlight w:val="yellow"/>
        </w:rPr>
        <w:t xml:space="preserve">, </w:t>
      </w:r>
      <w:r w:rsidRPr="001C5C88">
        <w:rPr>
          <w:bCs/>
          <w:sz w:val="24"/>
          <w:szCs w:val="24"/>
          <w:highlight w:val="yellow"/>
        </w:rPr>
        <w:t>12 August 2021</w:t>
      </w:r>
      <w:r w:rsidR="00B251F6" w:rsidRPr="001C5C88">
        <w:rPr>
          <w:bCs/>
          <w:sz w:val="24"/>
          <w:szCs w:val="24"/>
          <w:highlight w:val="yellow"/>
        </w:rPr>
        <w:t>.</w:t>
      </w:r>
    </w:p>
    <w:p w14:paraId="4D1C5231" w14:textId="5289F665" w:rsidR="00D8262E" w:rsidRPr="001C5C88" w:rsidRDefault="00D8262E" w:rsidP="00426CF6">
      <w:pPr>
        <w:widowControl/>
        <w:autoSpaceDE/>
        <w:autoSpaceDN/>
        <w:ind w:left="720" w:hanging="720"/>
        <w:contextualSpacing/>
        <w:rPr>
          <w:bCs/>
          <w:sz w:val="24"/>
          <w:szCs w:val="24"/>
          <w:highlight w:val="yellow"/>
        </w:rPr>
      </w:pPr>
    </w:p>
    <w:p w14:paraId="4F0E404B" w14:textId="64CB3AFD" w:rsidR="00D8262E" w:rsidRPr="001C5C88" w:rsidRDefault="00D8262E" w:rsidP="00D8262E">
      <w:pPr>
        <w:widowControl/>
        <w:autoSpaceDE/>
        <w:autoSpaceDN/>
        <w:ind w:left="720" w:hanging="720"/>
        <w:contextualSpacing/>
        <w:rPr>
          <w:bCs/>
          <w:sz w:val="24"/>
          <w:szCs w:val="24"/>
          <w:highlight w:val="yellow"/>
        </w:rPr>
      </w:pPr>
      <w:r w:rsidRPr="001C5C88">
        <w:rPr>
          <w:bCs/>
          <w:sz w:val="24"/>
          <w:szCs w:val="24"/>
          <w:highlight w:val="yellow"/>
        </w:rPr>
        <w:t xml:space="preserve">Andrew Latham, “Offshore Balancing with Chinese Characteristics,” </w:t>
      </w:r>
      <w:r w:rsidRPr="001C5C88">
        <w:rPr>
          <w:bCs/>
          <w:i/>
          <w:iCs/>
          <w:sz w:val="24"/>
          <w:szCs w:val="24"/>
          <w:highlight w:val="yellow"/>
        </w:rPr>
        <w:t>Strategy Bridge</w:t>
      </w:r>
      <w:r w:rsidR="00B251F6" w:rsidRPr="001C5C88">
        <w:rPr>
          <w:bCs/>
          <w:sz w:val="24"/>
          <w:szCs w:val="24"/>
          <w:highlight w:val="yellow"/>
        </w:rPr>
        <w:t xml:space="preserve">, </w:t>
      </w:r>
      <w:r w:rsidRPr="001C5C88">
        <w:rPr>
          <w:bCs/>
          <w:sz w:val="24"/>
          <w:szCs w:val="24"/>
          <w:highlight w:val="yellow"/>
        </w:rPr>
        <w:t>2 July 2021</w:t>
      </w:r>
      <w:r w:rsidR="00B251F6" w:rsidRPr="001C5C88">
        <w:rPr>
          <w:bCs/>
          <w:sz w:val="24"/>
          <w:szCs w:val="24"/>
          <w:highlight w:val="yellow"/>
        </w:rPr>
        <w:t>.</w:t>
      </w:r>
    </w:p>
    <w:p w14:paraId="71E901DE" w14:textId="77777777" w:rsidR="00D8262E" w:rsidRPr="001C5C88" w:rsidRDefault="00D8262E" w:rsidP="00D8262E">
      <w:pPr>
        <w:widowControl/>
        <w:autoSpaceDE/>
        <w:autoSpaceDN/>
        <w:ind w:left="720" w:hanging="720"/>
        <w:contextualSpacing/>
        <w:rPr>
          <w:bCs/>
          <w:sz w:val="24"/>
          <w:szCs w:val="24"/>
          <w:highlight w:val="yellow"/>
        </w:rPr>
      </w:pPr>
    </w:p>
    <w:p w14:paraId="70C5579B" w14:textId="73BA722D" w:rsidR="00D8262E" w:rsidRPr="001C5C88" w:rsidRDefault="00D8262E" w:rsidP="00D8262E">
      <w:pPr>
        <w:widowControl/>
        <w:autoSpaceDE/>
        <w:autoSpaceDN/>
        <w:ind w:left="720" w:hanging="720"/>
        <w:contextualSpacing/>
        <w:rPr>
          <w:bCs/>
          <w:sz w:val="24"/>
          <w:szCs w:val="24"/>
          <w:highlight w:val="yellow"/>
        </w:rPr>
      </w:pPr>
      <w:r w:rsidRPr="001C5C88">
        <w:rPr>
          <w:bCs/>
          <w:sz w:val="24"/>
          <w:szCs w:val="24"/>
          <w:highlight w:val="yellow"/>
        </w:rPr>
        <w:t xml:space="preserve">Andrew Latham, “’Peak China’ and the Prospects of a US Offshore Balancing Strategy,” </w:t>
      </w:r>
      <w:r w:rsidRPr="001C5C88">
        <w:rPr>
          <w:bCs/>
          <w:i/>
          <w:iCs/>
          <w:sz w:val="24"/>
          <w:szCs w:val="24"/>
          <w:highlight w:val="yellow"/>
        </w:rPr>
        <w:t>Responsible Statecraft</w:t>
      </w:r>
      <w:r w:rsidR="00F1487A" w:rsidRPr="001C5C88">
        <w:rPr>
          <w:bCs/>
          <w:sz w:val="24"/>
          <w:szCs w:val="24"/>
          <w:highlight w:val="yellow"/>
        </w:rPr>
        <w:t xml:space="preserve">, </w:t>
      </w:r>
      <w:r w:rsidRPr="001C5C88">
        <w:rPr>
          <w:bCs/>
          <w:sz w:val="24"/>
          <w:szCs w:val="24"/>
          <w:highlight w:val="yellow"/>
        </w:rPr>
        <w:t>28 April 2021.</w:t>
      </w:r>
    </w:p>
    <w:p w14:paraId="52BB3104" w14:textId="72544C47" w:rsidR="006D0531" w:rsidRPr="001C5C88" w:rsidRDefault="006D0531" w:rsidP="00D8262E">
      <w:pPr>
        <w:widowControl/>
        <w:autoSpaceDE/>
        <w:autoSpaceDN/>
        <w:ind w:left="720" w:hanging="720"/>
        <w:contextualSpacing/>
        <w:rPr>
          <w:bCs/>
          <w:sz w:val="24"/>
          <w:szCs w:val="24"/>
          <w:highlight w:val="yellow"/>
        </w:rPr>
      </w:pPr>
    </w:p>
    <w:p w14:paraId="2869956B" w14:textId="0535C404" w:rsidR="006D0531" w:rsidRPr="00BA100C" w:rsidRDefault="006D0531" w:rsidP="006D0531">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sz w:val="24"/>
          <w:szCs w:val="24"/>
        </w:rPr>
      </w:pPr>
      <w:r w:rsidRPr="001C5C88">
        <w:rPr>
          <w:bCs/>
          <w:iCs/>
          <w:color w:val="000000"/>
          <w:sz w:val="24"/>
          <w:szCs w:val="24"/>
          <w:highlight w:val="yellow"/>
        </w:rPr>
        <w:t>“India</w:t>
      </w:r>
      <w:r w:rsidR="0045281B" w:rsidRPr="001C5C88">
        <w:rPr>
          <w:bCs/>
          <w:iCs/>
          <w:color w:val="000000"/>
          <w:sz w:val="24"/>
          <w:szCs w:val="24"/>
          <w:highlight w:val="yellow"/>
        </w:rPr>
        <w:t xml:space="preserve">’s </w:t>
      </w:r>
      <w:proofErr w:type="spellStart"/>
      <w:r w:rsidR="0045281B" w:rsidRPr="001C5C88">
        <w:rPr>
          <w:bCs/>
          <w:iCs/>
          <w:color w:val="000000"/>
          <w:sz w:val="24"/>
          <w:szCs w:val="24"/>
          <w:highlight w:val="yellow"/>
        </w:rPr>
        <w:t>Corbettian</w:t>
      </w:r>
      <w:proofErr w:type="spellEnd"/>
      <w:r w:rsidRPr="001C5C88">
        <w:rPr>
          <w:bCs/>
          <w:iCs/>
          <w:color w:val="000000"/>
          <w:sz w:val="24"/>
          <w:szCs w:val="24"/>
          <w:highlight w:val="yellow"/>
        </w:rPr>
        <w:t xml:space="preserve"> Maritime Strategy,” </w:t>
      </w:r>
      <w:r w:rsidRPr="001C5C88">
        <w:rPr>
          <w:bCs/>
          <w:i/>
          <w:iCs/>
          <w:color w:val="000000"/>
          <w:sz w:val="24"/>
          <w:szCs w:val="24"/>
          <w:highlight w:val="yellow"/>
        </w:rPr>
        <w:t>Wavell Room</w:t>
      </w:r>
      <w:r w:rsidR="00DC3DD2" w:rsidRPr="001C5C88">
        <w:rPr>
          <w:bCs/>
          <w:i/>
          <w:iCs/>
          <w:color w:val="000000"/>
          <w:sz w:val="24"/>
          <w:szCs w:val="24"/>
          <w:highlight w:val="yellow"/>
        </w:rPr>
        <w:t xml:space="preserve"> – British Military Thought</w:t>
      </w:r>
      <w:r w:rsidRPr="001C5C88">
        <w:rPr>
          <w:bCs/>
          <w:iCs/>
          <w:color w:val="000000"/>
          <w:sz w:val="24"/>
          <w:szCs w:val="24"/>
          <w:highlight w:val="yellow"/>
        </w:rPr>
        <w:t xml:space="preserve">, </w:t>
      </w:r>
      <w:r w:rsidR="004216FF" w:rsidRPr="001C5C88">
        <w:rPr>
          <w:bCs/>
          <w:iCs/>
          <w:color w:val="000000"/>
          <w:sz w:val="24"/>
          <w:szCs w:val="24"/>
          <w:highlight w:val="yellow"/>
        </w:rPr>
        <w:t>20 January 2021</w:t>
      </w:r>
      <w:r w:rsidRPr="001C5C88">
        <w:rPr>
          <w:bCs/>
          <w:iCs/>
          <w:color w:val="000000"/>
          <w:sz w:val="24"/>
          <w:szCs w:val="24"/>
          <w:highlight w:val="yellow"/>
        </w:rPr>
        <w:t>.</w:t>
      </w:r>
    </w:p>
    <w:p w14:paraId="42FEC270" w14:textId="77777777" w:rsidR="00BA100C" w:rsidRPr="00BA100C" w:rsidRDefault="00BA100C" w:rsidP="00BA100C">
      <w:pPr>
        <w:keepNext/>
        <w:keepLines/>
        <w:rPr>
          <w:sz w:val="24"/>
          <w:szCs w:val="24"/>
        </w:rPr>
      </w:pPr>
    </w:p>
    <w:p w14:paraId="427609A5" w14:textId="4A81C040" w:rsidR="00BA100C" w:rsidRDefault="00BA100C" w:rsidP="00155A8F">
      <w:pPr>
        <w:keepNext/>
        <w:keepLines/>
        <w:ind w:left="720" w:hanging="720"/>
        <w:rPr>
          <w:bCs/>
          <w:iCs/>
          <w:color w:val="000000" w:themeColor="text1"/>
          <w:sz w:val="24"/>
          <w:szCs w:val="24"/>
        </w:rPr>
      </w:pPr>
      <w:r w:rsidRPr="00BA100C">
        <w:rPr>
          <w:bCs/>
          <w:iCs/>
          <w:color w:val="000000" w:themeColor="text1"/>
          <w:sz w:val="24"/>
          <w:szCs w:val="24"/>
        </w:rPr>
        <w:t xml:space="preserve">Andrew Latham and Chris </w:t>
      </w:r>
      <w:proofErr w:type="spellStart"/>
      <w:r w:rsidRPr="00BA100C">
        <w:rPr>
          <w:bCs/>
          <w:iCs/>
          <w:color w:val="000000" w:themeColor="text1"/>
          <w:sz w:val="24"/>
          <w:szCs w:val="24"/>
        </w:rPr>
        <w:t>Werbos</w:t>
      </w:r>
      <w:proofErr w:type="spellEnd"/>
      <w:r w:rsidRPr="00BA100C">
        <w:rPr>
          <w:bCs/>
          <w:iCs/>
          <w:color w:val="000000" w:themeColor="text1"/>
          <w:sz w:val="24"/>
          <w:szCs w:val="24"/>
        </w:rPr>
        <w:t>, “Foundations of the Modern Liberal Order: The Dualist-</w:t>
      </w:r>
      <w:proofErr w:type="spellStart"/>
      <w:r w:rsidRPr="00BA100C">
        <w:rPr>
          <w:bCs/>
          <w:iCs/>
          <w:color w:val="000000" w:themeColor="text1"/>
          <w:sz w:val="24"/>
          <w:szCs w:val="24"/>
        </w:rPr>
        <w:t>Regnalist</w:t>
      </w:r>
      <w:proofErr w:type="spellEnd"/>
      <w:r w:rsidRPr="00BA100C">
        <w:rPr>
          <w:bCs/>
          <w:iCs/>
          <w:color w:val="000000" w:themeColor="text1"/>
          <w:sz w:val="24"/>
          <w:szCs w:val="24"/>
        </w:rPr>
        <w:t xml:space="preserve"> Argument of John of Paris,” </w:t>
      </w:r>
      <w:r w:rsidRPr="00BA100C">
        <w:rPr>
          <w:bCs/>
          <w:i/>
          <w:iCs/>
          <w:color w:val="000000" w:themeColor="text1"/>
          <w:sz w:val="24"/>
          <w:szCs w:val="24"/>
        </w:rPr>
        <w:t>E-International Relations</w:t>
      </w:r>
      <w:r w:rsidRPr="00BA100C">
        <w:rPr>
          <w:bCs/>
          <w:iCs/>
          <w:color w:val="000000" w:themeColor="text1"/>
          <w:sz w:val="24"/>
          <w:szCs w:val="24"/>
        </w:rPr>
        <w:t>, April 2020.</w:t>
      </w:r>
    </w:p>
    <w:p w14:paraId="6EB938CE" w14:textId="52C53AB5" w:rsidR="004B76F9" w:rsidRDefault="004B76F9" w:rsidP="00155A8F">
      <w:pPr>
        <w:keepNext/>
        <w:keepLines/>
        <w:ind w:left="720" w:hanging="720"/>
        <w:rPr>
          <w:bCs/>
          <w:iCs/>
          <w:color w:val="000000" w:themeColor="text1"/>
          <w:sz w:val="24"/>
          <w:szCs w:val="24"/>
        </w:rPr>
      </w:pPr>
    </w:p>
    <w:p w14:paraId="736A25F7" w14:textId="2A97317C" w:rsidR="004B76F9" w:rsidRDefault="004B76F9" w:rsidP="00155A8F">
      <w:pPr>
        <w:keepNext/>
        <w:keepLines/>
        <w:ind w:left="720" w:hanging="720"/>
        <w:rPr>
          <w:bCs/>
          <w:iCs/>
          <w:color w:val="000000" w:themeColor="text1"/>
          <w:sz w:val="24"/>
          <w:szCs w:val="24"/>
        </w:rPr>
      </w:pPr>
      <w:r>
        <w:rPr>
          <w:bCs/>
          <w:iCs/>
          <w:color w:val="000000" w:themeColor="text1"/>
          <w:sz w:val="24"/>
          <w:szCs w:val="24"/>
        </w:rPr>
        <w:t xml:space="preserve">Andrew Latham and Laurel </w:t>
      </w:r>
      <w:proofErr w:type="spellStart"/>
      <w:r>
        <w:rPr>
          <w:bCs/>
          <w:iCs/>
          <w:color w:val="000000" w:themeColor="text1"/>
          <w:sz w:val="24"/>
          <w:szCs w:val="24"/>
        </w:rPr>
        <w:t>K</w:t>
      </w:r>
      <w:r w:rsidR="00BB0635">
        <w:rPr>
          <w:bCs/>
          <w:iCs/>
          <w:color w:val="000000" w:themeColor="text1"/>
          <w:sz w:val="24"/>
          <w:szCs w:val="24"/>
        </w:rPr>
        <w:t>r</w:t>
      </w:r>
      <w:r>
        <w:rPr>
          <w:bCs/>
          <w:iCs/>
          <w:color w:val="000000" w:themeColor="text1"/>
          <w:sz w:val="24"/>
          <w:szCs w:val="24"/>
        </w:rPr>
        <w:t>iesel</w:t>
      </w:r>
      <w:proofErr w:type="spellEnd"/>
      <w:r>
        <w:rPr>
          <w:bCs/>
          <w:iCs/>
          <w:color w:val="000000" w:themeColor="text1"/>
          <w:sz w:val="24"/>
          <w:szCs w:val="24"/>
        </w:rPr>
        <w:t xml:space="preserve">-Bigler, “Theobald’s Crusade,” </w:t>
      </w:r>
      <w:r>
        <w:rPr>
          <w:bCs/>
          <w:i/>
          <w:color w:val="000000" w:themeColor="text1"/>
          <w:sz w:val="24"/>
          <w:szCs w:val="24"/>
        </w:rPr>
        <w:t>Medieval Warfare Magazine</w:t>
      </w:r>
      <w:r>
        <w:rPr>
          <w:bCs/>
          <w:iCs/>
          <w:color w:val="000000" w:themeColor="text1"/>
          <w:sz w:val="24"/>
          <w:szCs w:val="24"/>
        </w:rPr>
        <w:t>, X-2, April 2020</w:t>
      </w:r>
      <w:r w:rsidR="00BB0635">
        <w:rPr>
          <w:bCs/>
          <w:iCs/>
          <w:color w:val="000000" w:themeColor="text1"/>
          <w:sz w:val="24"/>
          <w:szCs w:val="24"/>
        </w:rPr>
        <w:t>.</w:t>
      </w:r>
    </w:p>
    <w:p w14:paraId="5C1594D8" w14:textId="42FC05C0" w:rsidR="00BB0635" w:rsidRDefault="00BB0635" w:rsidP="00155A8F">
      <w:pPr>
        <w:keepNext/>
        <w:keepLines/>
        <w:ind w:left="720" w:hanging="720"/>
        <w:rPr>
          <w:bCs/>
          <w:iCs/>
          <w:color w:val="000000" w:themeColor="text1"/>
          <w:sz w:val="24"/>
          <w:szCs w:val="24"/>
        </w:rPr>
      </w:pPr>
    </w:p>
    <w:p w14:paraId="59756413" w14:textId="35819A9D" w:rsidR="00BB0635" w:rsidRPr="004B76F9" w:rsidRDefault="00BB0635" w:rsidP="00155A8F">
      <w:pPr>
        <w:keepNext/>
        <w:keepLines/>
        <w:ind w:left="720" w:hanging="720"/>
        <w:rPr>
          <w:bCs/>
          <w:iCs/>
          <w:color w:val="000000" w:themeColor="text1"/>
          <w:sz w:val="24"/>
          <w:szCs w:val="24"/>
        </w:rPr>
      </w:pPr>
      <w:r>
        <w:rPr>
          <w:bCs/>
          <w:iCs/>
          <w:color w:val="000000" w:themeColor="text1"/>
          <w:sz w:val="24"/>
          <w:szCs w:val="24"/>
        </w:rPr>
        <w:t xml:space="preserve">Andrew Latham and Laurel </w:t>
      </w:r>
      <w:proofErr w:type="spellStart"/>
      <w:r>
        <w:rPr>
          <w:bCs/>
          <w:iCs/>
          <w:color w:val="000000" w:themeColor="text1"/>
          <w:sz w:val="24"/>
          <w:szCs w:val="24"/>
        </w:rPr>
        <w:t>Kriesel</w:t>
      </w:r>
      <w:proofErr w:type="spellEnd"/>
      <w:r>
        <w:rPr>
          <w:bCs/>
          <w:iCs/>
          <w:color w:val="000000" w:themeColor="text1"/>
          <w:sz w:val="24"/>
          <w:szCs w:val="24"/>
        </w:rPr>
        <w:t xml:space="preserve">-Bigler, </w:t>
      </w:r>
      <w:r w:rsidRPr="00BB0635">
        <w:rPr>
          <w:bCs/>
          <w:iCs/>
          <w:color w:val="000000" w:themeColor="text1"/>
          <w:sz w:val="24"/>
          <w:szCs w:val="24"/>
        </w:rPr>
        <w:t>“The Medieval and Christian Roots of the Modern Rights Tradition,”</w:t>
      </w:r>
      <w:r>
        <w:rPr>
          <w:bCs/>
          <w:iCs/>
          <w:color w:val="000000" w:themeColor="text1"/>
          <w:sz w:val="24"/>
          <w:szCs w:val="24"/>
        </w:rPr>
        <w:t xml:space="preserve"> </w:t>
      </w:r>
      <w:r w:rsidRPr="00BA100C">
        <w:rPr>
          <w:i/>
          <w:color w:val="000000"/>
          <w:sz w:val="24"/>
          <w:szCs w:val="24"/>
        </w:rPr>
        <w:t>Touchstone: A Journal of Mere Christianity</w:t>
      </w:r>
      <w:r>
        <w:rPr>
          <w:color w:val="000000"/>
          <w:sz w:val="24"/>
          <w:szCs w:val="24"/>
        </w:rPr>
        <w:t>, March 2020.</w:t>
      </w:r>
    </w:p>
    <w:p w14:paraId="26BD4755" w14:textId="466643F9" w:rsidR="0053080C" w:rsidRDefault="0053080C" w:rsidP="00D8262E">
      <w:pPr>
        <w:keepNext/>
        <w:keepLines/>
        <w:rPr>
          <w:bCs/>
          <w:iCs/>
          <w:color w:val="000000" w:themeColor="text1"/>
          <w:sz w:val="24"/>
          <w:szCs w:val="24"/>
        </w:rPr>
      </w:pPr>
    </w:p>
    <w:p w14:paraId="5C4A74DB" w14:textId="250DD4A8" w:rsidR="0053080C" w:rsidRPr="00BA100C" w:rsidRDefault="0053080C" w:rsidP="00155A8F">
      <w:pPr>
        <w:keepNext/>
        <w:keepLines/>
        <w:ind w:left="720" w:hanging="720"/>
        <w:rPr>
          <w:bCs/>
          <w:iCs/>
          <w:color w:val="000000" w:themeColor="text1"/>
          <w:sz w:val="24"/>
          <w:szCs w:val="24"/>
        </w:rPr>
      </w:pPr>
      <w:r>
        <w:rPr>
          <w:bCs/>
          <w:iCs/>
          <w:color w:val="000000" w:themeColor="text1"/>
          <w:sz w:val="24"/>
          <w:szCs w:val="24"/>
        </w:rPr>
        <w:t xml:space="preserve">Andrew Latham and Colin Churchill, “Heteronomy: Tyranny of a Construct?” </w:t>
      </w:r>
      <w:r w:rsidRPr="00BA100C">
        <w:rPr>
          <w:bCs/>
          <w:i/>
          <w:iCs/>
          <w:color w:val="000000" w:themeColor="text1"/>
          <w:sz w:val="24"/>
          <w:szCs w:val="24"/>
        </w:rPr>
        <w:t>E-International Relations</w:t>
      </w:r>
      <w:r w:rsidRPr="00BA100C">
        <w:rPr>
          <w:bCs/>
          <w:iCs/>
          <w:color w:val="000000" w:themeColor="text1"/>
          <w:sz w:val="24"/>
          <w:szCs w:val="24"/>
        </w:rPr>
        <w:t>, A</w:t>
      </w:r>
      <w:r>
        <w:rPr>
          <w:bCs/>
          <w:iCs/>
          <w:color w:val="000000" w:themeColor="text1"/>
          <w:sz w:val="24"/>
          <w:szCs w:val="24"/>
        </w:rPr>
        <w:t>ugust 2019</w:t>
      </w:r>
      <w:r w:rsidRPr="00BA100C">
        <w:rPr>
          <w:bCs/>
          <w:iCs/>
          <w:color w:val="000000" w:themeColor="text1"/>
          <w:sz w:val="24"/>
          <w:szCs w:val="24"/>
        </w:rPr>
        <w:t>.</w:t>
      </w:r>
    </w:p>
    <w:p w14:paraId="455CD94E" w14:textId="77777777" w:rsidR="00BA100C" w:rsidRPr="00BA100C" w:rsidRDefault="00BA100C" w:rsidP="00BA100C">
      <w:pPr>
        <w:rPr>
          <w:sz w:val="24"/>
          <w:szCs w:val="24"/>
        </w:rPr>
      </w:pPr>
    </w:p>
    <w:p w14:paraId="1609616D" w14:textId="72BA43AD" w:rsidR="00BA100C" w:rsidRDefault="00BA100C" w:rsidP="00BA100C">
      <w:pPr>
        <w:ind w:left="720" w:hanging="720"/>
        <w:rPr>
          <w:sz w:val="24"/>
          <w:szCs w:val="24"/>
        </w:rPr>
      </w:pPr>
      <w:r w:rsidRPr="00BA100C">
        <w:rPr>
          <w:sz w:val="24"/>
          <w:szCs w:val="24"/>
        </w:rPr>
        <w:t xml:space="preserve">Andrew Latham, “IR’s History/Sovereignty </w:t>
      </w:r>
      <w:proofErr w:type="spellStart"/>
      <w:r w:rsidRPr="00BA100C">
        <w:rPr>
          <w:i/>
          <w:sz w:val="24"/>
          <w:szCs w:val="24"/>
        </w:rPr>
        <w:t>Problematique</w:t>
      </w:r>
      <w:proofErr w:type="spellEnd"/>
      <w:r w:rsidRPr="00BA100C">
        <w:rPr>
          <w:sz w:val="24"/>
          <w:szCs w:val="24"/>
        </w:rPr>
        <w:t xml:space="preserve">: The View from the Middle Ages,” Special Edition of </w:t>
      </w:r>
      <w:r w:rsidRPr="00BA100C">
        <w:rPr>
          <w:i/>
          <w:sz w:val="24"/>
          <w:szCs w:val="24"/>
        </w:rPr>
        <w:t>International Studies Review</w:t>
      </w:r>
      <w:r w:rsidRPr="00BA100C">
        <w:rPr>
          <w:sz w:val="24"/>
          <w:szCs w:val="24"/>
        </w:rPr>
        <w:t xml:space="preserve"> (2018).</w:t>
      </w:r>
    </w:p>
    <w:p w14:paraId="6EC332E4" w14:textId="77777777" w:rsidR="00B251F6" w:rsidRDefault="00B251F6" w:rsidP="00BA100C">
      <w:pPr>
        <w:ind w:left="720" w:hanging="720"/>
        <w:rPr>
          <w:sz w:val="24"/>
          <w:szCs w:val="24"/>
        </w:rPr>
      </w:pPr>
    </w:p>
    <w:p w14:paraId="5CA2F5BD" w14:textId="2905A668" w:rsidR="00B251F6" w:rsidRDefault="00B251F6" w:rsidP="00B251F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r w:rsidRPr="00BA100C">
        <w:rPr>
          <w:color w:val="000000"/>
          <w:sz w:val="24"/>
          <w:szCs w:val="24"/>
        </w:rPr>
        <w:t>“Liberalism after Christianity</w:t>
      </w:r>
      <w:r>
        <w:rPr>
          <w:color w:val="000000"/>
          <w:sz w:val="24"/>
          <w:szCs w:val="24"/>
        </w:rPr>
        <w:t>,</w:t>
      </w:r>
      <w:r w:rsidRPr="00BA100C">
        <w:rPr>
          <w:color w:val="000000"/>
          <w:sz w:val="24"/>
          <w:szCs w:val="24"/>
        </w:rPr>
        <w:t xml:space="preserve">” </w:t>
      </w:r>
      <w:r w:rsidRPr="00BA100C">
        <w:rPr>
          <w:i/>
          <w:color w:val="000000"/>
          <w:sz w:val="24"/>
          <w:szCs w:val="24"/>
        </w:rPr>
        <w:t>Touchstone: A Journal of Mere Christianity</w:t>
      </w:r>
      <w:r>
        <w:rPr>
          <w:color w:val="000000"/>
          <w:sz w:val="24"/>
          <w:szCs w:val="24"/>
        </w:rPr>
        <w:t xml:space="preserve">, </w:t>
      </w:r>
      <w:r w:rsidRPr="00BA100C">
        <w:rPr>
          <w:color w:val="000000"/>
          <w:sz w:val="24"/>
          <w:szCs w:val="24"/>
        </w:rPr>
        <w:t>July/August 2018.</w:t>
      </w:r>
    </w:p>
    <w:p w14:paraId="3A59BC64" w14:textId="77777777" w:rsidR="00EA199D" w:rsidRDefault="00EA199D" w:rsidP="00EA199D">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sz w:val="24"/>
          <w:szCs w:val="24"/>
        </w:rPr>
      </w:pPr>
    </w:p>
    <w:p w14:paraId="1F9D0E3D" w14:textId="77777777" w:rsidR="00EA199D" w:rsidRPr="004816D3" w:rsidRDefault="00EA199D" w:rsidP="00EA199D">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100C">
        <w:rPr>
          <w:sz w:val="24"/>
          <w:szCs w:val="24"/>
        </w:rPr>
        <w:t>“The Geopolitics of the Medieval Middle East - Was it just Crusade and </w:t>
      </w:r>
      <w:r w:rsidRPr="00BA100C">
        <w:rPr>
          <w:i/>
          <w:iCs/>
          <w:sz w:val="24"/>
          <w:szCs w:val="24"/>
        </w:rPr>
        <w:t>Jihad</w:t>
      </w:r>
      <w:r w:rsidRPr="00BA100C">
        <w:rPr>
          <w:sz w:val="24"/>
          <w:szCs w:val="24"/>
        </w:rPr>
        <w:t>?” in </w:t>
      </w:r>
      <w:r w:rsidRPr="00BA100C">
        <w:rPr>
          <w:i/>
          <w:iCs/>
          <w:sz w:val="24"/>
          <w:szCs w:val="24"/>
        </w:rPr>
        <w:t>Medieval Warfare</w:t>
      </w:r>
      <w:r w:rsidRPr="00BA100C">
        <w:rPr>
          <w:sz w:val="24"/>
          <w:szCs w:val="24"/>
        </w:rPr>
        <w:t>, VII.4 (August 2017).</w:t>
      </w:r>
    </w:p>
    <w:p w14:paraId="7532D672" w14:textId="77777777" w:rsidR="00EA199D" w:rsidRDefault="00EA199D" w:rsidP="00B251F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p>
    <w:p w14:paraId="79837BAF" w14:textId="77777777" w:rsidR="002A7B37" w:rsidRPr="00BA100C" w:rsidRDefault="002A7B37" w:rsidP="002A7B37">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100C">
        <w:rPr>
          <w:sz w:val="24"/>
          <w:szCs w:val="24"/>
        </w:rPr>
        <w:t xml:space="preserve">“The Early Church: Not as Pacifist as Some Would Have Us Believe,” </w:t>
      </w:r>
      <w:r w:rsidRPr="00BA100C">
        <w:rPr>
          <w:i/>
          <w:sz w:val="24"/>
          <w:szCs w:val="24"/>
        </w:rPr>
        <w:t>Touchstone: A Journal of Mere Christianity</w:t>
      </w:r>
      <w:r w:rsidRPr="00BA100C">
        <w:rPr>
          <w:sz w:val="24"/>
          <w:szCs w:val="24"/>
        </w:rPr>
        <w:t xml:space="preserve"> (March/April 2017).</w:t>
      </w:r>
    </w:p>
    <w:p w14:paraId="60961A80" w14:textId="77777777" w:rsidR="002A7B37" w:rsidRDefault="002A7B37" w:rsidP="00B251F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p>
    <w:p w14:paraId="70532A7E" w14:textId="77777777" w:rsidR="002A7B37" w:rsidRPr="00BA100C" w:rsidRDefault="002A7B37" w:rsidP="002A7B37">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 Catholic Political Theory </w:t>
      </w:r>
      <w:r>
        <w:rPr>
          <w:sz w:val="24"/>
          <w:szCs w:val="24"/>
        </w:rPr>
        <w:t>f</w:t>
      </w:r>
      <w:r w:rsidRPr="00BA100C">
        <w:rPr>
          <w:sz w:val="24"/>
          <w:szCs w:val="24"/>
        </w:rPr>
        <w:t xml:space="preserve">or </w:t>
      </w:r>
      <w:r>
        <w:rPr>
          <w:sz w:val="24"/>
          <w:szCs w:val="24"/>
        </w:rPr>
        <w:t>t</w:t>
      </w:r>
      <w:r w:rsidRPr="00BA100C">
        <w:rPr>
          <w:sz w:val="24"/>
          <w:szCs w:val="24"/>
        </w:rPr>
        <w:t xml:space="preserve">he Times,” </w:t>
      </w:r>
      <w:r w:rsidRPr="00BA100C">
        <w:rPr>
          <w:i/>
          <w:sz w:val="24"/>
          <w:szCs w:val="24"/>
        </w:rPr>
        <w:t>Commonweal</w:t>
      </w:r>
      <w:r w:rsidRPr="00BA100C">
        <w:rPr>
          <w:sz w:val="24"/>
          <w:szCs w:val="24"/>
        </w:rPr>
        <w:t xml:space="preserve"> (September 2016).</w:t>
      </w:r>
    </w:p>
    <w:p w14:paraId="279A9502" w14:textId="77777777" w:rsidR="002A7B37" w:rsidRDefault="002A7B37" w:rsidP="00B251F6">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sz w:val="24"/>
          <w:szCs w:val="24"/>
        </w:rPr>
      </w:pPr>
    </w:p>
    <w:p w14:paraId="59E312E6" w14:textId="26306B83" w:rsidR="00B251F6" w:rsidRPr="00B251F6" w:rsidRDefault="00B251F6" w:rsidP="00B251F6">
      <w:pPr>
        <w:keepNext/>
        <w:keepLines/>
        <w:widowControl/>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100C">
        <w:rPr>
          <w:sz w:val="24"/>
          <w:szCs w:val="24"/>
        </w:rPr>
        <w:t xml:space="preserve">“The Pursuit of </w:t>
      </w:r>
      <w:r w:rsidRPr="00BA100C">
        <w:rPr>
          <w:i/>
          <w:sz w:val="24"/>
          <w:szCs w:val="24"/>
        </w:rPr>
        <w:t>Felicitas</w:t>
      </w:r>
      <w:r w:rsidRPr="00BA100C">
        <w:rPr>
          <w:sz w:val="24"/>
          <w:szCs w:val="24"/>
        </w:rPr>
        <w:t xml:space="preserve">,” </w:t>
      </w:r>
      <w:r w:rsidRPr="00BA100C">
        <w:rPr>
          <w:i/>
          <w:sz w:val="24"/>
          <w:szCs w:val="24"/>
        </w:rPr>
        <w:t>First Things: A Journal of Religion, Culture and Public Life</w:t>
      </w:r>
      <w:r w:rsidRPr="00BA100C">
        <w:rPr>
          <w:sz w:val="24"/>
          <w:szCs w:val="24"/>
        </w:rPr>
        <w:t xml:space="preserve"> (November 2013).</w:t>
      </w:r>
      <w:r>
        <w:rPr>
          <w:sz w:val="24"/>
          <w:szCs w:val="24"/>
        </w:rPr>
        <w:t xml:space="preserve"> </w:t>
      </w:r>
      <w:r w:rsidRPr="00BA100C">
        <w:rPr>
          <w:sz w:val="24"/>
          <w:szCs w:val="24"/>
        </w:rPr>
        <w:t xml:space="preserve"> </w:t>
      </w:r>
    </w:p>
    <w:p w14:paraId="00EB4F25" w14:textId="77777777" w:rsidR="00BA100C" w:rsidRPr="00BA100C" w:rsidRDefault="00BA100C" w:rsidP="00BA100C">
      <w:pPr>
        <w:ind w:left="720" w:hanging="720"/>
        <w:rPr>
          <w:sz w:val="24"/>
          <w:szCs w:val="24"/>
        </w:rPr>
      </w:pPr>
    </w:p>
    <w:p w14:paraId="5E47E8ED" w14:textId="3B5C12AC" w:rsidR="00BA100C" w:rsidRPr="00BA100C" w:rsidRDefault="00BA100C" w:rsidP="00BA100C">
      <w:pPr>
        <w:ind w:left="720" w:hanging="720"/>
        <w:rPr>
          <w:sz w:val="24"/>
          <w:szCs w:val="24"/>
        </w:rPr>
      </w:pPr>
      <w:r w:rsidRPr="00BA100C">
        <w:rPr>
          <w:sz w:val="24"/>
          <w:szCs w:val="24"/>
        </w:rPr>
        <w:t>Andrew Latham and James Christenson, “</w:t>
      </w:r>
      <w:proofErr w:type="spellStart"/>
      <w:r w:rsidRPr="00BA100C">
        <w:rPr>
          <w:sz w:val="24"/>
          <w:szCs w:val="24"/>
        </w:rPr>
        <w:t>Historicising</w:t>
      </w:r>
      <w:proofErr w:type="spellEnd"/>
      <w:r w:rsidRPr="00BA100C">
        <w:rPr>
          <w:sz w:val="24"/>
          <w:szCs w:val="24"/>
        </w:rPr>
        <w:t xml:space="preserve"> </w:t>
      </w:r>
      <w:r w:rsidR="00F37621">
        <w:rPr>
          <w:sz w:val="24"/>
          <w:szCs w:val="24"/>
        </w:rPr>
        <w:t>t</w:t>
      </w:r>
      <w:r w:rsidRPr="00BA100C">
        <w:rPr>
          <w:sz w:val="24"/>
          <w:szCs w:val="24"/>
        </w:rPr>
        <w:t xml:space="preserve">he ‘New Wars’: The Case </w:t>
      </w:r>
      <w:r w:rsidR="000A5F5D">
        <w:rPr>
          <w:sz w:val="24"/>
          <w:szCs w:val="24"/>
        </w:rPr>
        <w:t>o</w:t>
      </w:r>
      <w:r w:rsidRPr="00BA100C">
        <w:rPr>
          <w:sz w:val="24"/>
          <w:szCs w:val="24"/>
        </w:rPr>
        <w:t xml:space="preserve">f Jihad </w:t>
      </w:r>
      <w:r w:rsidR="000A5F5D">
        <w:rPr>
          <w:sz w:val="24"/>
          <w:szCs w:val="24"/>
        </w:rPr>
        <w:t>i</w:t>
      </w:r>
      <w:r w:rsidRPr="00BA100C">
        <w:rPr>
          <w:sz w:val="24"/>
          <w:szCs w:val="24"/>
        </w:rPr>
        <w:t xml:space="preserve">n </w:t>
      </w:r>
      <w:r w:rsidR="00F37621">
        <w:rPr>
          <w:sz w:val="24"/>
          <w:szCs w:val="24"/>
        </w:rPr>
        <w:t>t</w:t>
      </w:r>
      <w:r w:rsidRPr="00BA100C">
        <w:rPr>
          <w:sz w:val="24"/>
          <w:szCs w:val="24"/>
        </w:rPr>
        <w:t xml:space="preserve">he Early Years </w:t>
      </w:r>
      <w:r w:rsidR="000A5F5D">
        <w:rPr>
          <w:sz w:val="24"/>
          <w:szCs w:val="24"/>
        </w:rPr>
        <w:t>o</w:t>
      </w:r>
      <w:r w:rsidRPr="00BA100C">
        <w:rPr>
          <w:sz w:val="24"/>
          <w:szCs w:val="24"/>
        </w:rPr>
        <w:t xml:space="preserve">f Islam,” </w:t>
      </w:r>
      <w:r w:rsidRPr="00BA100C">
        <w:rPr>
          <w:i/>
          <w:sz w:val="24"/>
          <w:szCs w:val="24"/>
        </w:rPr>
        <w:t>European Journal of International Relations</w:t>
      </w:r>
      <w:r w:rsidRPr="00BA100C">
        <w:rPr>
          <w:sz w:val="24"/>
          <w:szCs w:val="24"/>
        </w:rPr>
        <w:t xml:space="preserve"> (vol. 19, no. 2</w:t>
      </w:r>
      <w:r w:rsidR="00BC01E3">
        <w:rPr>
          <w:sz w:val="24"/>
          <w:szCs w:val="24"/>
        </w:rPr>
        <w:t xml:space="preserve">, </w:t>
      </w:r>
      <w:r w:rsidRPr="00BA100C">
        <w:rPr>
          <w:sz w:val="24"/>
          <w:szCs w:val="24"/>
        </w:rPr>
        <w:t>June 2013).</w:t>
      </w:r>
    </w:p>
    <w:p w14:paraId="07BFA591" w14:textId="77777777" w:rsidR="00BA100C" w:rsidRPr="00BA100C" w:rsidRDefault="00BA100C" w:rsidP="00BA100C">
      <w:pPr>
        <w:rPr>
          <w:sz w:val="24"/>
          <w:szCs w:val="24"/>
        </w:rPr>
      </w:pPr>
    </w:p>
    <w:p w14:paraId="5E3F65F8"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and Kabir Sethi, “The Transformation of War” in Craig Snyder (ed), </w:t>
      </w:r>
      <w:r w:rsidRPr="00BA100C">
        <w:rPr>
          <w:i/>
          <w:sz w:val="24"/>
          <w:szCs w:val="24"/>
        </w:rPr>
        <w:t>Contemporary Security and Strategy</w:t>
      </w:r>
      <w:r w:rsidRPr="00BA100C">
        <w:rPr>
          <w:sz w:val="24"/>
          <w:szCs w:val="24"/>
        </w:rPr>
        <w:t>,</w:t>
      </w:r>
      <w:r w:rsidRPr="00BA100C">
        <w:rPr>
          <w:i/>
          <w:sz w:val="24"/>
          <w:szCs w:val="24"/>
        </w:rPr>
        <w:t xml:space="preserve"> </w:t>
      </w:r>
      <w:r w:rsidRPr="00BA100C">
        <w:rPr>
          <w:sz w:val="24"/>
          <w:szCs w:val="24"/>
        </w:rPr>
        <w:t>3e (London: Palgrave, 2012).</w:t>
      </w:r>
    </w:p>
    <w:p w14:paraId="4137C112"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2F6B18C" w14:textId="77777777" w:rsidR="00BA100C" w:rsidRPr="00BA100C" w:rsidRDefault="00BA100C" w:rsidP="00BA100C">
      <w:pPr>
        <w:ind w:left="720" w:hanging="720"/>
        <w:rPr>
          <w:sz w:val="24"/>
          <w:szCs w:val="24"/>
        </w:rPr>
      </w:pPr>
      <w:r w:rsidRPr="00BA100C">
        <w:rPr>
          <w:sz w:val="24"/>
          <w:szCs w:val="24"/>
        </w:rPr>
        <w:t xml:space="preserve">Andrew Latham, </w:t>
      </w:r>
      <w:r w:rsidRPr="00BA100C">
        <w:rPr>
          <w:sz w:val="24"/>
          <w:szCs w:val="24"/>
          <w:lang w:val="en-CA"/>
        </w:rPr>
        <w:t xml:space="preserve">“Theorizing the Crusades: </w:t>
      </w:r>
      <w:r w:rsidRPr="00BA100C">
        <w:rPr>
          <w:sz w:val="24"/>
          <w:szCs w:val="24"/>
        </w:rPr>
        <w:t xml:space="preserve">Identity, Institutions and Religious War in Medieval Latin Christendom,” </w:t>
      </w:r>
      <w:r w:rsidRPr="00BA100C">
        <w:rPr>
          <w:i/>
          <w:sz w:val="24"/>
          <w:szCs w:val="24"/>
        </w:rPr>
        <w:t>International Studies Quarterly</w:t>
      </w:r>
      <w:r w:rsidRPr="00BA100C">
        <w:rPr>
          <w:sz w:val="24"/>
          <w:szCs w:val="24"/>
        </w:rPr>
        <w:t>, 2011, vol. 55, no. 1, 223–243.</w:t>
      </w:r>
    </w:p>
    <w:p w14:paraId="1D0611D1"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E63D1F"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lang w:bidi="en-US"/>
        </w:rPr>
      </w:pPr>
      <w:r w:rsidRPr="00BA100C">
        <w:rPr>
          <w:sz w:val="24"/>
          <w:szCs w:val="24"/>
        </w:rPr>
        <w:t xml:space="preserve">Andrew Latham, “New Wars, Risk Society and the Future of International Relations,” in </w:t>
      </w:r>
      <w:r w:rsidRPr="00BA100C">
        <w:rPr>
          <w:sz w:val="24"/>
          <w:szCs w:val="24"/>
          <w:lang w:bidi="en-US"/>
        </w:rPr>
        <w:t>Sabrina Hoque and Sean Clark</w:t>
      </w:r>
      <w:r w:rsidRPr="00BA100C">
        <w:rPr>
          <w:sz w:val="24"/>
          <w:szCs w:val="24"/>
        </w:rPr>
        <w:t xml:space="preserve"> (eds), </w:t>
      </w:r>
      <w:r w:rsidRPr="00BA100C" w:rsidDel="00AC0ACD">
        <w:rPr>
          <w:i/>
          <w:sz w:val="24"/>
          <w:szCs w:val="24"/>
        </w:rPr>
        <w:t xml:space="preserve">What Lies Ahead? </w:t>
      </w:r>
      <w:r w:rsidRPr="00BA100C" w:rsidDel="00AC0ACD">
        <w:rPr>
          <w:i/>
          <w:sz w:val="24"/>
          <w:szCs w:val="24"/>
          <w:lang w:bidi="en-US"/>
        </w:rPr>
        <w:t>Debating the Prospects for a</w:t>
      </w:r>
      <w:r w:rsidRPr="00BA100C">
        <w:rPr>
          <w:i/>
          <w:sz w:val="24"/>
          <w:szCs w:val="24"/>
          <w:lang w:bidi="en-US"/>
        </w:rPr>
        <w:t xml:space="preserve"> “Post-American World”</w:t>
      </w:r>
      <w:r w:rsidRPr="00BA100C">
        <w:rPr>
          <w:sz w:val="24"/>
          <w:szCs w:val="24"/>
          <w:lang w:bidi="en-US"/>
        </w:rPr>
        <w:t xml:space="preserve"> (New York: Routledge, 2011).</w:t>
      </w:r>
    </w:p>
    <w:p w14:paraId="77C37898"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0F6511D"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“The Transformation of War” in Craig Snyder (ed.), </w:t>
      </w:r>
      <w:r w:rsidRPr="00BA100C">
        <w:rPr>
          <w:i/>
          <w:sz w:val="24"/>
          <w:szCs w:val="24"/>
        </w:rPr>
        <w:t xml:space="preserve">Contemporary Security and Strategy </w:t>
      </w:r>
      <w:r w:rsidRPr="00BA100C">
        <w:rPr>
          <w:sz w:val="24"/>
          <w:szCs w:val="24"/>
        </w:rPr>
        <w:t>2e (London: Palgrave, 2008)</w:t>
      </w:r>
    </w:p>
    <w:p w14:paraId="24927C9C"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C3338E"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100C">
        <w:rPr>
          <w:sz w:val="24"/>
          <w:szCs w:val="24"/>
        </w:rPr>
        <w:t xml:space="preserve">Andrew Latham, “The Confucian Continuities of Chinese Geopolitical Discourse,” in Ahmed </w:t>
      </w:r>
      <w:proofErr w:type="spellStart"/>
      <w:r w:rsidRPr="00BA100C">
        <w:rPr>
          <w:sz w:val="24"/>
          <w:szCs w:val="24"/>
        </w:rPr>
        <w:t>Samatar</w:t>
      </w:r>
      <w:proofErr w:type="spellEnd"/>
      <w:r w:rsidRPr="00BA100C">
        <w:rPr>
          <w:sz w:val="24"/>
          <w:szCs w:val="24"/>
        </w:rPr>
        <w:t xml:space="preserve"> (ed), </w:t>
      </w:r>
      <w:r w:rsidRPr="00BA100C">
        <w:rPr>
          <w:i/>
          <w:sz w:val="24"/>
          <w:szCs w:val="24"/>
        </w:rPr>
        <w:t>Proceedings of the Faculty Development International Seminar</w:t>
      </w:r>
      <w:r w:rsidRPr="00BA100C">
        <w:rPr>
          <w:sz w:val="24"/>
          <w:szCs w:val="24"/>
        </w:rPr>
        <w:t xml:space="preserve"> (St. Paul, MN; Macalester, 2007).</w:t>
      </w:r>
    </w:p>
    <w:p w14:paraId="359DA1FB"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B5BFA63"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“The UN Through the Neoconservative Looking Glass” in Ahmed </w:t>
      </w:r>
      <w:proofErr w:type="spellStart"/>
      <w:r w:rsidRPr="00BA100C">
        <w:rPr>
          <w:sz w:val="24"/>
          <w:szCs w:val="24"/>
        </w:rPr>
        <w:t>Samatar</w:t>
      </w:r>
      <w:proofErr w:type="spellEnd"/>
      <w:r w:rsidRPr="00BA100C">
        <w:rPr>
          <w:sz w:val="24"/>
          <w:szCs w:val="24"/>
        </w:rPr>
        <w:t xml:space="preserve"> (ed.), </w:t>
      </w:r>
      <w:r w:rsidRPr="00BA100C">
        <w:rPr>
          <w:i/>
          <w:sz w:val="24"/>
          <w:szCs w:val="24"/>
        </w:rPr>
        <w:t>Macalester International</w:t>
      </w:r>
      <w:r w:rsidRPr="00BA100C">
        <w:rPr>
          <w:sz w:val="24"/>
          <w:szCs w:val="24"/>
        </w:rPr>
        <w:t xml:space="preserve"> (St. Paul, MN: Macalester College, 2006).</w:t>
      </w:r>
    </w:p>
    <w:p w14:paraId="12A1B0DD"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0ABC5D"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“UN Fact-Finding in a Post-Modern World: Potential Arms Limitation and Confidence Building Applications,” in W. Andy Knight (ed.), </w:t>
      </w:r>
      <w:r w:rsidRPr="00BA100C">
        <w:rPr>
          <w:i/>
          <w:sz w:val="24"/>
          <w:szCs w:val="24"/>
        </w:rPr>
        <w:t>The United Nations in a Post-Modern World</w:t>
      </w:r>
      <w:r w:rsidRPr="00BA100C">
        <w:rPr>
          <w:sz w:val="24"/>
          <w:szCs w:val="24"/>
        </w:rPr>
        <w:t>, 2e, (London: Macmillan, 2005).</w:t>
      </w:r>
    </w:p>
    <w:p w14:paraId="16E930D3"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0B02DDDB"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“Space and Terrestrial Military Operations” and “Space Policy and Military Doctrine,” two chapters in the </w:t>
      </w:r>
      <w:r w:rsidRPr="00BA100C">
        <w:rPr>
          <w:i/>
          <w:sz w:val="24"/>
          <w:szCs w:val="24"/>
        </w:rPr>
        <w:t>Space Security Survey</w:t>
      </w:r>
      <w:r w:rsidRPr="00BA100C">
        <w:rPr>
          <w:sz w:val="24"/>
          <w:szCs w:val="24"/>
        </w:rPr>
        <w:t>, compiled and published by the Canadian Department of Foreign Affairs and International Trade (DFAIT), March 2004.</w:t>
      </w:r>
    </w:p>
    <w:p w14:paraId="0805CDD0" w14:textId="27BA2C72" w:rsidR="00BA100C" w:rsidRPr="00794325"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C80C0A6" w14:textId="77777777" w:rsidR="00794325" w:rsidRPr="00794325" w:rsidRDefault="00794325" w:rsidP="00794325">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94325">
        <w:rPr>
          <w:sz w:val="24"/>
          <w:szCs w:val="24"/>
        </w:rPr>
        <w:t xml:space="preserve">Andrew Latham, “Renewing the College Curriculum: An Overview of the Issues,” Macalester College, </w:t>
      </w:r>
      <w:r w:rsidRPr="00794325">
        <w:rPr>
          <w:i/>
          <w:sz w:val="24"/>
          <w:szCs w:val="24"/>
        </w:rPr>
        <w:t>Colloquy</w:t>
      </w:r>
      <w:r w:rsidRPr="00794325">
        <w:rPr>
          <w:sz w:val="24"/>
          <w:szCs w:val="24"/>
        </w:rPr>
        <w:t>, September 2003;</w:t>
      </w:r>
    </w:p>
    <w:p w14:paraId="2C47E09D" w14:textId="77777777" w:rsidR="00794325" w:rsidRPr="00794325" w:rsidRDefault="00794325"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B56154" w14:textId="04DA8686" w:rsidR="00BA100C" w:rsidRPr="00794325"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794325">
        <w:rPr>
          <w:sz w:val="24"/>
          <w:szCs w:val="24"/>
        </w:rPr>
        <w:t xml:space="preserve">Andrew Latham, “Constitutive Theory and Humanitarian Practice: Toward a Narrative Explanation of the Laws of War,” in Kyle Grayson and Cristina Masters (eds), </w:t>
      </w:r>
      <w:r w:rsidRPr="00794325">
        <w:rPr>
          <w:i/>
          <w:sz w:val="24"/>
          <w:szCs w:val="24"/>
        </w:rPr>
        <w:t>Theory in Practice: Critical Reflection on Global Policy</w:t>
      </w:r>
      <w:r w:rsidRPr="00794325">
        <w:rPr>
          <w:sz w:val="24"/>
          <w:szCs w:val="24"/>
        </w:rPr>
        <w:t>, (Toronto: YCISS, 2003).</w:t>
      </w:r>
    </w:p>
    <w:p w14:paraId="4327C207" w14:textId="77777777" w:rsidR="00794325" w:rsidRPr="00794325" w:rsidRDefault="00794325" w:rsidP="00794325">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74B6FE4" w14:textId="77777777" w:rsidR="00794325" w:rsidRPr="00794325" w:rsidRDefault="00794325" w:rsidP="00794325">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94325">
        <w:rPr>
          <w:sz w:val="24"/>
          <w:szCs w:val="24"/>
          <w:lang w:val="en-CA"/>
        </w:rPr>
        <w:t>Author, “Liberal Education for Global Citizenship: Renewing Macalester’s Traditions of Public Scholarship and Civic Learning”, Center for Scholarship and Teaching Occasional Paper #1, Macalester College, September 2002;</w:t>
      </w:r>
    </w:p>
    <w:p w14:paraId="0663B946"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C7592B"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“Warfare Transformed: A </w:t>
      </w:r>
      <w:proofErr w:type="spellStart"/>
      <w:r w:rsidRPr="00BA100C">
        <w:rPr>
          <w:sz w:val="24"/>
          <w:szCs w:val="24"/>
        </w:rPr>
        <w:t>Braudelian</w:t>
      </w:r>
      <w:proofErr w:type="spellEnd"/>
      <w:r w:rsidRPr="00BA100C">
        <w:rPr>
          <w:sz w:val="24"/>
          <w:szCs w:val="24"/>
        </w:rPr>
        <w:t xml:space="preserve"> Perspective on the Revolution in Military Affairs,” </w:t>
      </w:r>
      <w:r w:rsidRPr="00BA100C">
        <w:rPr>
          <w:i/>
          <w:sz w:val="24"/>
          <w:szCs w:val="24"/>
        </w:rPr>
        <w:t>European Journal of International Relations</w:t>
      </w:r>
      <w:r w:rsidRPr="00BA100C">
        <w:rPr>
          <w:sz w:val="24"/>
          <w:szCs w:val="24"/>
        </w:rPr>
        <w:t>, vol. 8, no. 2 (2002), pp. 231-266.</w:t>
      </w:r>
    </w:p>
    <w:p w14:paraId="0CB49CF1"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07F5869F"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and Ben Straus (‘03), “Preventing the Weaponization of Space: Toward a Canadian Action Plan,” a major research report, submitted to the International Security Research and Outreach </w:t>
      </w:r>
      <w:proofErr w:type="spellStart"/>
      <w:r w:rsidRPr="00BA100C">
        <w:rPr>
          <w:sz w:val="24"/>
          <w:szCs w:val="24"/>
        </w:rPr>
        <w:t>Programme</w:t>
      </w:r>
      <w:proofErr w:type="spellEnd"/>
      <w:r w:rsidRPr="00BA100C">
        <w:rPr>
          <w:sz w:val="24"/>
          <w:szCs w:val="24"/>
        </w:rPr>
        <w:t>, DFAIT, August 2002.</w:t>
      </w:r>
    </w:p>
    <w:p w14:paraId="713A36A9"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4FD460"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“Preventing the Weaponization of Space,” short briefing paper solicited by DFAIT’s International Security Bureau, submitted 21 June 2002.</w:t>
      </w:r>
    </w:p>
    <w:p w14:paraId="4E933EC4"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DBC185" w14:textId="77777777" w:rsidR="00BA100C" w:rsidRPr="00BA100C" w:rsidRDefault="00BA100C" w:rsidP="00794325">
      <w:pPr>
        <w:keepNext/>
        <w:keepLines/>
        <w:widowControl/>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100C">
        <w:rPr>
          <w:sz w:val="24"/>
          <w:szCs w:val="24"/>
        </w:rPr>
        <w:lastRenderedPageBreak/>
        <w:t>Andrew Latham, “Non-proliferation, Arms Control and Disarmament Agreements: Option for Dealing with the Problem of Non-Compliance,” short briefing paper solicited by DFAIT’s International Security Bureau, submitted 16 June 2002.</w:t>
      </w:r>
    </w:p>
    <w:p w14:paraId="669BB666"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7EB151E7" w14:textId="0B390A3A"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(with Macalester students Tyler </w:t>
      </w:r>
      <w:proofErr w:type="spellStart"/>
      <w:r w:rsidRPr="00BA100C">
        <w:rPr>
          <w:sz w:val="24"/>
          <w:szCs w:val="24"/>
        </w:rPr>
        <w:t>Beckelman</w:t>
      </w:r>
      <w:proofErr w:type="spellEnd"/>
      <w:r w:rsidRPr="00BA100C">
        <w:rPr>
          <w:sz w:val="24"/>
          <w:szCs w:val="24"/>
        </w:rPr>
        <w:t xml:space="preserve">, Anita </w:t>
      </w:r>
      <w:proofErr w:type="spellStart"/>
      <w:r w:rsidRPr="00BA100C">
        <w:rPr>
          <w:sz w:val="24"/>
          <w:szCs w:val="24"/>
        </w:rPr>
        <w:t>Girdhari</w:t>
      </w:r>
      <w:proofErr w:type="spellEnd"/>
      <w:r w:rsidRPr="00BA100C">
        <w:rPr>
          <w:sz w:val="24"/>
          <w:szCs w:val="24"/>
        </w:rPr>
        <w:t xml:space="preserve"> and Beth </w:t>
      </w:r>
      <w:proofErr w:type="spellStart"/>
      <w:r w:rsidRPr="00BA100C">
        <w:rPr>
          <w:sz w:val="24"/>
          <w:szCs w:val="24"/>
        </w:rPr>
        <w:t>Neitzel</w:t>
      </w:r>
      <w:proofErr w:type="spellEnd"/>
      <w:r w:rsidRPr="00BA100C">
        <w:rPr>
          <w:sz w:val="24"/>
          <w:szCs w:val="24"/>
        </w:rPr>
        <w:t xml:space="preserve">), “An Overview of Multilateral Small Arms/Light Weapons </w:t>
      </w:r>
      <w:proofErr w:type="spellStart"/>
      <w:r w:rsidRPr="00BA100C">
        <w:rPr>
          <w:sz w:val="24"/>
          <w:szCs w:val="24"/>
        </w:rPr>
        <w:t>Programme</w:t>
      </w:r>
      <w:proofErr w:type="spellEnd"/>
      <w:r w:rsidRPr="00BA100C">
        <w:rPr>
          <w:sz w:val="24"/>
          <w:szCs w:val="24"/>
        </w:rPr>
        <w:t xml:space="preserve"> Funding: Options and Opportunities </w:t>
      </w:r>
      <w:r w:rsidR="00B45E6B">
        <w:rPr>
          <w:sz w:val="24"/>
          <w:szCs w:val="24"/>
        </w:rPr>
        <w:t>f</w:t>
      </w:r>
      <w:r w:rsidRPr="00BA100C">
        <w:rPr>
          <w:sz w:val="24"/>
          <w:szCs w:val="24"/>
        </w:rPr>
        <w:t xml:space="preserve">or Canada’, International Security Research and Outreach </w:t>
      </w:r>
      <w:proofErr w:type="spellStart"/>
      <w:r w:rsidRPr="00BA100C">
        <w:rPr>
          <w:sz w:val="24"/>
          <w:szCs w:val="24"/>
        </w:rPr>
        <w:t>Programme</w:t>
      </w:r>
      <w:proofErr w:type="spellEnd"/>
      <w:r w:rsidRPr="00BA100C">
        <w:rPr>
          <w:sz w:val="24"/>
          <w:szCs w:val="24"/>
        </w:rPr>
        <w:t>, DFAIT, March 2002.</w:t>
      </w:r>
    </w:p>
    <w:p w14:paraId="739FFC82"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5BA6EF27"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“The Implications of the Revolution in Military Affairs for the Canadian Armed Forces,” a report commissioned by the </w:t>
      </w:r>
      <w:r w:rsidRPr="00BA100C">
        <w:rPr>
          <w:i/>
          <w:sz w:val="24"/>
          <w:szCs w:val="24"/>
        </w:rPr>
        <w:t>Council for Canadian Security in the 21</w:t>
      </w:r>
      <w:r w:rsidRPr="00BA100C">
        <w:rPr>
          <w:i/>
          <w:sz w:val="24"/>
          <w:szCs w:val="24"/>
          <w:vertAlign w:val="superscript"/>
        </w:rPr>
        <w:t>st</w:t>
      </w:r>
      <w:r w:rsidRPr="00BA100C">
        <w:rPr>
          <w:i/>
          <w:sz w:val="24"/>
          <w:szCs w:val="24"/>
        </w:rPr>
        <w:t xml:space="preserve"> Century</w:t>
      </w:r>
      <w:r w:rsidRPr="00BA100C">
        <w:rPr>
          <w:sz w:val="24"/>
          <w:szCs w:val="24"/>
        </w:rPr>
        <w:t>, 2 April 2001.</w:t>
      </w:r>
    </w:p>
    <w:p w14:paraId="2E31829C"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6C738A"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“China in the American Geopolitical Imagination,” </w:t>
      </w:r>
      <w:r w:rsidRPr="00BA100C">
        <w:rPr>
          <w:i/>
          <w:sz w:val="24"/>
          <w:szCs w:val="24"/>
        </w:rPr>
        <w:t>Asian Affairs: An American Review</w:t>
      </w:r>
      <w:r w:rsidRPr="00BA100C">
        <w:rPr>
          <w:sz w:val="24"/>
          <w:szCs w:val="24"/>
        </w:rPr>
        <w:t xml:space="preserve"> vol. 28, no. 3 (Fall 2001).</w:t>
      </w:r>
    </w:p>
    <w:p w14:paraId="279938F2"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3C2A5E27"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“Theorizing Canada’s Landmine Policy: Ethics, Global Cultural Scripts and the Laws of War,” in Rosalind Irwin (ed.), </w:t>
      </w:r>
      <w:r w:rsidRPr="00BA100C">
        <w:rPr>
          <w:i/>
          <w:sz w:val="24"/>
          <w:szCs w:val="24"/>
        </w:rPr>
        <w:t>Ethics and Security in Canadian Foreign Policy</w:t>
      </w:r>
      <w:r w:rsidRPr="00BA100C">
        <w:rPr>
          <w:sz w:val="24"/>
          <w:szCs w:val="24"/>
        </w:rPr>
        <w:t>, (Vancouver: University of British Columbia Press, 2001).</w:t>
      </w:r>
    </w:p>
    <w:p w14:paraId="406AC786"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7532D9"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and Keith Krause, “Curbing the Proliferation of Light Weapons: Elements of an Arms Control Approach” in Keith Krause and Fred Tanner, (eds).,</w:t>
      </w:r>
      <w:r w:rsidRPr="00BA100C">
        <w:rPr>
          <w:i/>
          <w:sz w:val="24"/>
          <w:szCs w:val="24"/>
        </w:rPr>
        <w:t xml:space="preserve"> Arms Control and Contemporary Conflicts: Challenges and Responses </w:t>
      </w:r>
      <w:r w:rsidRPr="00BA100C">
        <w:rPr>
          <w:sz w:val="24"/>
          <w:szCs w:val="24"/>
        </w:rPr>
        <w:t xml:space="preserve">PSIS Special Studies 5, Geneva: </w:t>
      </w:r>
      <w:proofErr w:type="spellStart"/>
      <w:r w:rsidRPr="00BA100C">
        <w:rPr>
          <w:sz w:val="24"/>
          <w:szCs w:val="24"/>
        </w:rPr>
        <w:t>Programme</w:t>
      </w:r>
      <w:proofErr w:type="spellEnd"/>
      <w:r w:rsidRPr="00BA100C">
        <w:rPr>
          <w:sz w:val="24"/>
          <w:szCs w:val="24"/>
        </w:rPr>
        <w:t xml:space="preserve"> for Strategic and International Security Studies, 2001).</w:t>
      </w:r>
    </w:p>
    <w:p w14:paraId="3A2CA080" w14:textId="369B6A71" w:rsidR="00BA100C" w:rsidRPr="00BA100C" w:rsidRDefault="005A6948"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5D161707"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“Micro-Disarmament and the Peace Process in Northern Ireland: Lessons for the Arms Control Community” in Keith Krause and Fred Tanner, (eds)., </w:t>
      </w:r>
      <w:r w:rsidRPr="00BA100C">
        <w:rPr>
          <w:i/>
          <w:sz w:val="24"/>
          <w:szCs w:val="24"/>
        </w:rPr>
        <w:t xml:space="preserve">Arms Control and Contemporary Conflicts: Challenges and Responses </w:t>
      </w:r>
      <w:r w:rsidRPr="00BA100C">
        <w:rPr>
          <w:sz w:val="24"/>
          <w:szCs w:val="24"/>
        </w:rPr>
        <w:t xml:space="preserve">PSIS Special Studies 5, Geneva: </w:t>
      </w:r>
      <w:proofErr w:type="spellStart"/>
      <w:r w:rsidRPr="00BA100C">
        <w:rPr>
          <w:sz w:val="24"/>
          <w:szCs w:val="24"/>
        </w:rPr>
        <w:t>Programme</w:t>
      </w:r>
      <w:proofErr w:type="spellEnd"/>
      <w:r w:rsidRPr="00BA100C">
        <w:rPr>
          <w:sz w:val="24"/>
          <w:szCs w:val="24"/>
        </w:rPr>
        <w:t xml:space="preserve"> for Strategic and International Security Studies, 2001).</w:t>
      </w:r>
    </w:p>
    <w:p w14:paraId="337E6127"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261E771"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“UN Fact-Finding in a Post-Modern World: Potential Arms Limitation and Confidence Building Applications,” in W. Andy Knight (ed.), </w:t>
      </w:r>
      <w:r w:rsidRPr="00BA100C">
        <w:rPr>
          <w:i/>
          <w:sz w:val="24"/>
          <w:szCs w:val="24"/>
        </w:rPr>
        <w:t>The United Nations in a Post-Modern World</w:t>
      </w:r>
      <w:r w:rsidRPr="00BA100C">
        <w:rPr>
          <w:sz w:val="24"/>
          <w:szCs w:val="24"/>
        </w:rPr>
        <w:t>, (London: Macmillan, 2001).</w:t>
      </w:r>
    </w:p>
    <w:p w14:paraId="50F89E76"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6CE3E87C"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and Keith Krause, “Curbing the Proliferation of Light Weapons: Elements of an Arms Control Approach,” an occasional paper commissioned by the Geneva Centre for Security Policy, Geneva, Switzerland (July 2001).</w:t>
      </w:r>
    </w:p>
    <w:p w14:paraId="7E5AD228"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7D3D4522"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and Jessica </w:t>
      </w:r>
      <w:proofErr w:type="spellStart"/>
      <w:r w:rsidRPr="00BA100C">
        <w:rPr>
          <w:sz w:val="24"/>
          <w:szCs w:val="24"/>
        </w:rPr>
        <w:t>Huie</w:t>
      </w:r>
      <w:proofErr w:type="spellEnd"/>
      <w:r w:rsidRPr="00BA100C">
        <w:rPr>
          <w:sz w:val="24"/>
          <w:szCs w:val="24"/>
        </w:rPr>
        <w:t xml:space="preserve"> (’01), “‘Decommissioning’ and Conflict Resolution in Northern Ireland: Lessons for the Arms Control Community,” an occasional paper commissioned by the Graduate Institute of International Studies, University of Geneva, Switzerland (Geneva: IUHEI, August 2000).</w:t>
      </w:r>
    </w:p>
    <w:p w14:paraId="32922C41" w14:textId="5F705143" w:rsid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359579" w14:textId="5A375F04" w:rsidR="00375466" w:rsidRPr="00155A8F" w:rsidRDefault="00375466" w:rsidP="00375466">
      <w:pPr>
        <w:ind w:left="360" w:hanging="360"/>
        <w:rPr>
          <w:sz w:val="24"/>
          <w:szCs w:val="24"/>
        </w:rPr>
      </w:pPr>
      <w:r>
        <w:rPr>
          <w:sz w:val="24"/>
          <w:szCs w:val="24"/>
        </w:rPr>
        <w:t>Andrew Latham, “</w:t>
      </w:r>
      <w:r w:rsidRPr="0041555A">
        <w:rPr>
          <w:sz w:val="24"/>
          <w:szCs w:val="24"/>
        </w:rPr>
        <w:t>Global Cultural Change and the Transnational Campaign to Ban Antipersonnel Landmines: A Research Agenda</w:t>
      </w:r>
      <w:r>
        <w:rPr>
          <w:sz w:val="24"/>
          <w:szCs w:val="24"/>
        </w:rPr>
        <w:t xml:space="preserve">,” YCISS Occasional Paper #62 (York University: October, </w:t>
      </w:r>
      <w:r>
        <w:rPr>
          <w:sz w:val="24"/>
          <w:szCs w:val="24"/>
        </w:rPr>
        <w:lastRenderedPageBreak/>
        <w:t>2000).</w:t>
      </w:r>
    </w:p>
    <w:p w14:paraId="72EA6BC7" w14:textId="77777777" w:rsidR="00375466" w:rsidRPr="00BA100C" w:rsidRDefault="00375466"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CB879AE"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“The Military-Industrial Correlates of the RMA: Toward ‘Agile Manufacturing’” in Thierry Gongora and Harald von </w:t>
      </w:r>
      <w:proofErr w:type="spellStart"/>
      <w:r w:rsidRPr="00BA100C">
        <w:rPr>
          <w:sz w:val="24"/>
          <w:szCs w:val="24"/>
        </w:rPr>
        <w:t>Riekhoff</w:t>
      </w:r>
      <w:proofErr w:type="spellEnd"/>
      <w:r w:rsidRPr="00BA100C">
        <w:rPr>
          <w:sz w:val="24"/>
          <w:szCs w:val="24"/>
        </w:rPr>
        <w:t xml:space="preserve"> (eds.), </w:t>
      </w:r>
      <w:proofErr w:type="spellStart"/>
      <w:r w:rsidRPr="00BA100C">
        <w:rPr>
          <w:i/>
          <w:sz w:val="24"/>
          <w:szCs w:val="24"/>
        </w:rPr>
        <w:t>Defence</w:t>
      </w:r>
      <w:proofErr w:type="spellEnd"/>
      <w:r w:rsidRPr="00BA100C">
        <w:rPr>
          <w:i/>
          <w:sz w:val="24"/>
          <w:szCs w:val="24"/>
        </w:rPr>
        <w:t xml:space="preserve"> and Security at the Dawn of the 21</w:t>
      </w:r>
      <w:r w:rsidRPr="00BA100C">
        <w:rPr>
          <w:i/>
          <w:sz w:val="24"/>
          <w:szCs w:val="24"/>
          <w:vertAlign w:val="superscript"/>
        </w:rPr>
        <w:t>st</w:t>
      </w:r>
      <w:r w:rsidRPr="00BA100C">
        <w:rPr>
          <w:i/>
          <w:sz w:val="24"/>
          <w:szCs w:val="24"/>
        </w:rPr>
        <w:t xml:space="preserve"> Century: Toward a Revolution in Military Affairs</w:t>
      </w:r>
      <w:r w:rsidRPr="00BA100C">
        <w:rPr>
          <w:sz w:val="24"/>
          <w:szCs w:val="24"/>
        </w:rPr>
        <w:t xml:space="preserve"> (Westport, CT: Greenwood Press, 2000).</w:t>
      </w:r>
    </w:p>
    <w:p w14:paraId="3C20C74D"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08AAC90" w14:textId="15185192"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“Light Weapons and Human Security: A Conceptual Overview,” in a United Nations-sponsored publication entitled, </w:t>
      </w:r>
      <w:r w:rsidRPr="00BA100C">
        <w:rPr>
          <w:i/>
          <w:sz w:val="24"/>
          <w:szCs w:val="24"/>
        </w:rPr>
        <w:t>Small Arms Control: Old Weapons, New Issues</w:t>
      </w:r>
      <w:r w:rsidRPr="00BA100C">
        <w:rPr>
          <w:sz w:val="24"/>
          <w:szCs w:val="24"/>
        </w:rPr>
        <w:t xml:space="preserve"> (</w:t>
      </w:r>
      <w:proofErr w:type="spellStart"/>
      <w:r w:rsidRPr="00BA100C">
        <w:rPr>
          <w:sz w:val="24"/>
          <w:szCs w:val="24"/>
        </w:rPr>
        <w:t>Aldershot</w:t>
      </w:r>
      <w:proofErr w:type="spellEnd"/>
      <w:r w:rsidRPr="00BA100C">
        <w:rPr>
          <w:sz w:val="24"/>
          <w:szCs w:val="24"/>
        </w:rPr>
        <w:t>: Ashgate Publishing Limited, 1999), pp.</w:t>
      </w:r>
      <w:r w:rsidR="005A6948">
        <w:rPr>
          <w:sz w:val="24"/>
          <w:szCs w:val="24"/>
        </w:rPr>
        <w:t xml:space="preserve"> </w:t>
      </w:r>
      <w:r w:rsidRPr="00BA100C">
        <w:rPr>
          <w:sz w:val="24"/>
          <w:szCs w:val="24"/>
        </w:rPr>
        <w:t>11-36.</w:t>
      </w:r>
    </w:p>
    <w:p w14:paraId="730AF71C"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B6F578" w14:textId="0CF73D56"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“Re-Imagining Warfare: The ‘Revolution in Military Affairs’,” in Craig Snyder (ed)</w:t>
      </w:r>
      <w:r w:rsidRPr="00BA100C">
        <w:rPr>
          <w:i/>
          <w:sz w:val="24"/>
          <w:szCs w:val="24"/>
        </w:rPr>
        <w:t xml:space="preserve"> Contemporary Security and Strategy</w:t>
      </w:r>
      <w:r w:rsidRPr="00BA100C">
        <w:rPr>
          <w:sz w:val="24"/>
          <w:szCs w:val="24"/>
        </w:rPr>
        <w:t xml:space="preserve"> (London: Macmillan, 1999), pp.</w:t>
      </w:r>
      <w:r w:rsidR="005A6948">
        <w:rPr>
          <w:sz w:val="24"/>
          <w:szCs w:val="24"/>
        </w:rPr>
        <w:t xml:space="preserve"> </w:t>
      </w:r>
      <w:r w:rsidRPr="00BA100C">
        <w:rPr>
          <w:sz w:val="24"/>
          <w:szCs w:val="24"/>
        </w:rPr>
        <w:t>210-235.</w:t>
      </w:r>
    </w:p>
    <w:p w14:paraId="33F3BFA8"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0C5950" w14:textId="7A1ED928"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“Economic Orientalism and Western Representations of the East Asian Financial Crisis” in Ahmed </w:t>
      </w:r>
      <w:proofErr w:type="spellStart"/>
      <w:r w:rsidRPr="00BA100C">
        <w:rPr>
          <w:sz w:val="24"/>
          <w:szCs w:val="24"/>
        </w:rPr>
        <w:t>Samatar</w:t>
      </w:r>
      <w:proofErr w:type="spellEnd"/>
      <w:r w:rsidRPr="00BA100C">
        <w:rPr>
          <w:sz w:val="24"/>
          <w:szCs w:val="24"/>
        </w:rPr>
        <w:t xml:space="preserve"> (ed.), </w:t>
      </w:r>
      <w:r w:rsidRPr="00BA100C">
        <w:rPr>
          <w:i/>
          <w:sz w:val="24"/>
          <w:szCs w:val="24"/>
        </w:rPr>
        <w:t>Globalization and Economic Space</w:t>
      </w:r>
      <w:r w:rsidRPr="00BA100C">
        <w:rPr>
          <w:sz w:val="24"/>
          <w:szCs w:val="24"/>
        </w:rPr>
        <w:t xml:space="preserve"> (St. Paul, MN: Macalester College, 1999), pp.</w:t>
      </w:r>
      <w:r w:rsidR="005A6948">
        <w:rPr>
          <w:sz w:val="24"/>
          <w:szCs w:val="24"/>
        </w:rPr>
        <w:t xml:space="preserve"> </w:t>
      </w:r>
      <w:r w:rsidRPr="00BA100C">
        <w:rPr>
          <w:sz w:val="24"/>
          <w:szCs w:val="24"/>
        </w:rPr>
        <w:t>200-206.</w:t>
      </w:r>
    </w:p>
    <w:p w14:paraId="59CB1E43"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6054E620"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“Understanding the RMA: </w:t>
      </w:r>
      <w:proofErr w:type="spellStart"/>
      <w:r w:rsidRPr="00BA100C">
        <w:rPr>
          <w:sz w:val="24"/>
          <w:szCs w:val="24"/>
        </w:rPr>
        <w:t>Braudelian</w:t>
      </w:r>
      <w:proofErr w:type="spellEnd"/>
      <w:r w:rsidRPr="00BA100C">
        <w:rPr>
          <w:sz w:val="24"/>
          <w:szCs w:val="24"/>
        </w:rPr>
        <w:t xml:space="preserve"> Insights into the Transformation of Warfare,” an occasional paper commissioned by the Graduate Institute of International Studies, University of Geneva, Switzerland (Geneva: IUHEI, August 1999). </w:t>
      </w:r>
    </w:p>
    <w:p w14:paraId="0FE3FA22"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FFACF7" w14:textId="528F80B3"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and Brian Bow, “Multilateral Export Control Regimes: Bridging the North-South Divide,” </w:t>
      </w:r>
      <w:r w:rsidRPr="00BA100C">
        <w:rPr>
          <w:i/>
          <w:sz w:val="24"/>
          <w:szCs w:val="24"/>
        </w:rPr>
        <w:t>International Journal</w:t>
      </w:r>
      <w:r w:rsidRPr="00BA100C">
        <w:rPr>
          <w:sz w:val="24"/>
          <w:szCs w:val="24"/>
        </w:rPr>
        <w:t>, vol.</w:t>
      </w:r>
      <w:r w:rsidR="005A6948">
        <w:rPr>
          <w:sz w:val="24"/>
          <w:szCs w:val="24"/>
        </w:rPr>
        <w:t xml:space="preserve"> </w:t>
      </w:r>
      <w:r w:rsidRPr="00BA100C">
        <w:rPr>
          <w:sz w:val="24"/>
          <w:szCs w:val="24"/>
        </w:rPr>
        <w:t>53, no. 3 (Summer 1998), pp. 465-486.</w:t>
      </w:r>
    </w:p>
    <w:p w14:paraId="669B4590"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C88A3D" w14:textId="22D794F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and Keith Krause, “Constructing Non-Proliferation and Arms Control: The Norms of Western Practice,” </w:t>
      </w:r>
      <w:r w:rsidRPr="00BA100C">
        <w:rPr>
          <w:i/>
          <w:sz w:val="24"/>
          <w:szCs w:val="24"/>
        </w:rPr>
        <w:t>Contemporary Security Policy</w:t>
      </w:r>
      <w:r w:rsidRPr="00BA100C">
        <w:rPr>
          <w:sz w:val="24"/>
          <w:szCs w:val="24"/>
        </w:rPr>
        <w:t xml:space="preserve"> (special issue on</w:t>
      </w:r>
      <w:r w:rsidRPr="00BA100C">
        <w:rPr>
          <w:i/>
          <w:sz w:val="24"/>
          <w:szCs w:val="24"/>
        </w:rPr>
        <w:t xml:space="preserve"> Culture and Security: Multilateralism, Arms Control and Security Building</w:t>
      </w:r>
      <w:r w:rsidRPr="00BA100C">
        <w:rPr>
          <w:sz w:val="24"/>
          <w:szCs w:val="24"/>
        </w:rPr>
        <w:t>), vol. 19, no. 1 (April 1998), pp.</w:t>
      </w:r>
      <w:r w:rsidR="005A6948">
        <w:rPr>
          <w:sz w:val="24"/>
          <w:szCs w:val="24"/>
        </w:rPr>
        <w:t xml:space="preserve"> </w:t>
      </w:r>
      <w:r w:rsidRPr="00BA100C">
        <w:rPr>
          <w:sz w:val="24"/>
          <w:szCs w:val="24"/>
        </w:rPr>
        <w:t>23-54.</w:t>
      </w:r>
    </w:p>
    <w:p w14:paraId="416C39B3"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EE6576" w14:textId="2037508B" w:rsid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“Constructing National Security: Culture and Identity in Indian Arms Control and Disarmament Practice,” </w:t>
      </w:r>
      <w:r w:rsidRPr="00BA100C">
        <w:rPr>
          <w:i/>
          <w:sz w:val="24"/>
          <w:szCs w:val="24"/>
        </w:rPr>
        <w:t>Contemporary Security Policy</w:t>
      </w:r>
      <w:r w:rsidRPr="00BA100C">
        <w:rPr>
          <w:sz w:val="24"/>
          <w:szCs w:val="24"/>
        </w:rPr>
        <w:t xml:space="preserve"> (special issue on</w:t>
      </w:r>
      <w:r w:rsidRPr="00BA100C">
        <w:rPr>
          <w:i/>
          <w:sz w:val="24"/>
          <w:szCs w:val="24"/>
        </w:rPr>
        <w:t xml:space="preserve"> Culture and Security: Multilateralism, Arms Control and Security Building</w:t>
      </w:r>
      <w:r w:rsidRPr="00BA100C">
        <w:rPr>
          <w:sz w:val="24"/>
          <w:szCs w:val="24"/>
        </w:rPr>
        <w:t>), vol. 19, no. 1 (April 1998), 129-58.</w:t>
      </w:r>
    </w:p>
    <w:p w14:paraId="0519A829" w14:textId="4454E132" w:rsidR="00AE1139" w:rsidRDefault="00AE1139"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07500CC4" w14:textId="01B447B1" w:rsidR="00AE1139" w:rsidRPr="00BA100C" w:rsidRDefault="00AE1139" w:rsidP="00AE1139">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w:t>
      </w:r>
      <w:r w:rsidRPr="00BA100C">
        <w:rPr>
          <w:i/>
          <w:sz w:val="24"/>
          <w:szCs w:val="24"/>
        </w:rPr>
        <w:t xml:space="preserve"> </w:t>
      </w:r>
      <w:r w:rsidRPr="00BA100C">
        <w:rPr>
          <w:sz w:val="24"/>
          <w:szCs w:val="24"/>
        </w:rPr>
        <w:t>“Light Weapons and Human Security: Toward a Canadian Action Plan,” a report for the Minister’s Office, Canadian Department of Foreign Affairs and International Trade (DFAIT), submitted January 1998.</w:t>
      </w:r>
    </w:p>
    <w:p w14:paraId="27B74D1D"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3E162515"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and Keith Krause,</w:t>
      </w:r>
      <w:r w:rsidRPr="00BA100C">
        <w:rPr>
          <w:i/>
          <w:sz w:val="24"/>
          <w:szCs w:val="24"/>
        </w:rPr>
        <w:t xml:space="preserve"> </w:t>
      </w:r>
      <w:r w:rsidRPr="00BA100C">
        <w:rPr>
          <w:sz w:val="24"/>
          <w:szCs w:val="24"/>
        </w:rPr>
        <w:t xml:space="preserve">“Culture and the Construction of Western Non-Proliferation, Arms Control and Disarmament Practice,” in Keith Krause (ed), </w:t>
      </w:r>
      <w:r w:rsidRPr="00BA100C">
        <w:rPr>
          <w:i/>
          <w:sz w:val="24"/>
          <w:szCs w:val="24"/>
        </w:rPr>
        <w:t>Cross-Cultural Dimensions of Multilateral Non-Proliferation and Arms Control Dialogues</w:t>
      </w:r>
      <w:r w:rsidRPr="00BA100C">
        <w:rPr>
          <w:sz w:val="24"/>
          <w:szCs w:val="24"/>
        </w:rPr>
        <w:t xml:space="preserve"> (Ottawa: DFAIT, 1997)</w:t>
      </w:r>
    </w:p>
    <w:p w14:paraId="72995E68"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C7BC70"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“The Role of Culture and Identity in Indian Arms Control and Disarmament Policy,” submitted to the Canadian Department of Foreign Affairs and International Trade, August 1997. (Published and distributed internationally by the Government of Canada in: Keith Krause (ed), </w:t>
      </w:r>
      <w:r w:rsidRPr="00BA100C">
        <w:rPr>
          <w:i/>
          <w:sz w:val="24"/>
          <w:szCs w:val="24"/>
        </w:rPr>
        <w:t>Cross-Cultural Dimensions of Multilateral Non-Proliferation and Arms Control Dialogues</w:t>
      </w:r>
      <w:r w:rsidRPr="00BA100C">
        <w:rPr>
          <w:sz w:val="24"/>
          <w:szCs w:val="24"/>
        </w:rPr>
        <w:t xml:space="preserve"> (Ottawa: DFAIT, 1997)</w:t>
      </w:r>
    </w:p>
    <w:p w14:paraId="0994C385"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1D8CF3"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and Brian Bow, “Bridging the North-South Non-Proliferation Divide: Addressing the Criticisms of Multilateral Export Control Regimes,” submitted to the Canadian Department of Foreign Affairs and International Trade, April 1997.</w:t>
      </w:r>
    </w:p>
    <w:p w14:paraId="27B51E22"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51C3FF"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“Improving the UN Conventional Arms Register: A Role for Canada,” a research report submitted to the Canadian Department of Foreign Affairs and International Trade in preparation for the 1997 Review Conference on the UN Conventional Arms Register, 1997.</w:t>
      </w:r>
    </w:p>
    <w:p w14:paraId="5DD8F453"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21FED9"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and Brian Bow, “Canada and the Abolition of Nuclear Weapons: Opportunities and Constraints,” submitted to DFAIT, January 1997.</w:t>
      </w:r>
    </w:p>
    <w:p w14:paraId="1E3ABDD9"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9200B4"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“The Contemporary Restructuring of the US Arms Industry: Toward ‘Agile Manufacturing’,” </w:t>
      </w:r>
      <w:r w:rsidRPr="00BA100C">
        <w:rPr>
          <w:i/>
          <w:sz w:val="24"/>
          <w:szCs w:val="24"/>
        </w:rPr>
        <w:t>Contemporary Security Policy</w:t>
      </w:r>
      <w:r w:rsidRPr="00BA100C">
        <w:rPr>
          <w:sz w:val="24"/>
          <w:szCs w:val="24"/>
        </w:rPr>
        <w:t>, vol. 18, no. 1 (April 1997), pp. 109-134.</w:t>
      </w:r>
    </w:p>
    <w:p w14:paraId="5231CF2F"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BE61716"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“Taking the Lead: Light Weapons and International Security,” </w:t>
      </w:r>
      <w:r w:rsidRPr="00BA100C">
        <w:rPr>
          <w:i/>
          <w:sz w:val="24"/>
          <w:szCs w:val="24"/>
        </w:rPr>
        <w:t>International Journal</w:t>
      </w:r>
      <w:r w:rsidRPr="00BA100C">
        <w:rPr>
          <w:sz w:val="24"/>
          <w:szCs w:val="24"/>
        </w:rPr>
        <w:t>, LII (Spring 1997), pp. 316-341.</w:t>
      </w:r>
    </w:p>
    <w:p w14:paraId="25109F1B"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B488CF"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“Comment: The Military Case Against Anti-Personnel Mines,” </w:t>
      </w:r>
      <w:r w:rsidRPr="00BA100C">
        <w:rPr>
          <w:i/>
          <w:sz w:val="24"/>
          <w:szCs w:val="24"/>
        </w:rPr>
        <w:t xml:space="preserve">Canadian </w:t>
      </w:r>
      <w:proofErr w:type="spellStart"/>
      <w:r w:rsidRPr="00BA100C">
        <w:rPr>
          <w:i/>
          <w:sz w:val="24"/>
          <w:szCs w:val="24"/>
        </w:rPr>
        <w:t>Defence</w:t>
      </w:r>
      <w:proofErr w:type="spellEnd"/>
      <w:r w:rsidRPr="00BA100C">
        <w:rPr>
          <w:i/>
          <w:sz w:val="24"/>
          <w:szCs w:val="24"/>
        </w:rPr>
        <w:t xml:space="preserve"> Quarterly</w:t>
      </w:r>
      <w:r w:rsidRPr="00BA100C">
        <w:rPr>
          <w:sz w:val="24"/>
          <w:szCs w:val="24"/>
        </w:rPr>
        <w:t>, vol. 26, no. 3 (Spring 1997), pp. 30-31.</w:t>
      </w:r>
    </w:p>
    <w:p w14:paraId="6DF110F0"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423B9AD" w14:textId="504DA9F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“Culture and Identity in Indian Arms Control and Disarmament Policy: A Preliminary Investigation,” </w:t>
      </w:r>
      <w:r w:rsidRPr="00BA100C">
        <w:rPr>
          <w:i/>
          <w:sz w:val="24"/>
          <w:szCs w:val="24"/>
        </w:rPr>
        <w:t>CANCAPS Bulletin 13</w:t>
      </w:r>
      <w:r w:rsidRPr="00BA100C">
        <w:rPr>
          <w:sz w:val="24"/>
          <w:szCs w:val="24"/>
        </w:rPr>
        <w:t xml:space="preserve"> (May 1997), pp.</w:t>
      </w:r>
      <w:r w:rsidR="005A6948">
        <w:rPr>
          <w:sz w:val="24"/>
          <w:szCs w:val="24"/>
        </w:rPr>
        <w:t xml:space="preserve"> </w:t>
      </w:r>
      <w:r w:rsidRPr="00BA100C">
        <w:rPr>
          <w:sz w:val="24"/>
          <w:szCs w:val="24"/>
        </w:rPr>
        <w:t>2-3.</w:t>
      </w:r>
    </w:p>
    <w:p w14:paraId="799710AA"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673C66"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w:t>
      </w:r>
      <w:r w:rsidRPr="00BA100C">
        <w:rPr>
          <w:i/>
          <w:sz w:val="24"/>
          <w:szCs w:val="24"/>
        </w:rPr>
        <w:t>The American State and the Evolution of “Military-Fordism” During World War II</w:t>
      </w:r>
      <w:r w:rsidRPr="00BA100C">
        <w:rPr>
          <w:sz w:val="24"/>
          <w:szCs w:val="24"/>
        </w:rPr>
        <w:t>, York Centre for International and Security Studies Working Paper (Toronto: YCISS, 1997).</w:t>
      </w:r>
    </w:p>
    <w:p w14:paraId="1A84EB99"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784F1E8D"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w:t>
      </w:r>
      <w:r w:rsidRPr="00BA100C">
        <w:rPr>
          <w:i/>
          <w:sz w:val="24"/>
          <w:szCs w:val="24"/>
        </w:rPr>
        <w:t>Bout de Papier</w:t>
      </w:r>
      <w:r w:rsidRPr="00BA100C">
        <w:rPr>
          <w:sz w:val="24"/>
          <w:szCs w:val="24"/>
        </w:rPr>
        <w:t>, “‘Virtual Nuclear Arsenals’: A Realistic Form of Disarmament?” submitted to DFAIT, December 1996.</w:t>
      </w:r>
    </w:p>
    <w:p w14:paraId="0E53FC7D"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0A053A"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w:t>
      </w:r>
      <w:r w:rsidRPr="00BA100C">
        <w:rPr>
          <w:i/>
          <w:sz w:val="24"/>
          <w:szCs w:val="24"/>
        </w:rPr>
        <w:t>Bout de Papier</w:t>
      </w:r>
      <w:r w:rsidRPr="00BA100C">
        <w:rPr>
          <w:sz w:val="24"/>
          <w:szCs w:val="24"/>
        </w:rPr>
        <w:t>, “Advancing Canada’s Landmine Agenda in the Asia Pacific Region,” submitted to DFAIT, December 1996.</w:t>
      </w:r>
    </w:p>
    <w:p w14:paraId="6677564A"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363505"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“Fact-Finding by the United Nations Secretary General: Lessons for Non-Proliferation, Arms Control and Disarmament,” findings of a research project commissioned by the Canadian Department of Foreign Affairs and International Trade, submitted January 1996.</w:t>
      </w:r>
    </w:p>
    <w:p w14:paraId="399CB604"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BFF8FF1"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w:t>
      </w:r>
      <w:proofErr w:type="spellStart"/>
      <w:r w:rsidRPr="00BA100C">
        <w:rPr>
          <w:i/>
          <w:sz w:val="24"/>
          <w:szCs w:val="24"/>
        </w:rPr>
        <w:t>Postfordism</w:t>
      </w:r>
      <w:proofErr w:type="spellEnd"/>
      <w:r w:rsidRPr="00BA100C">
        <w:rPr>
          <w:i/>
          <w:sz w:val="24"/>
          <w:szCs w:val="24"/>
        </w:rPr>
        <w:t xml:space="preserve"> in the US Arms Industry: Toward ‘Agile Manufacturing’</w:t>
      </w:r>
      <w:r w:rsidRPr="00BA100C">
        <w:rPr>
          <w:sz w:val="24"/>
          <w:szCs w:val="24"/>
        </w:rPr>
        <w:t>, York Centre for International and Security Studies Working Paper #43 (Toronto: YCISS, 1996).</w:t>
      </w:r>
    </w:p>
    <w:p w14:paraId="2641FE3F"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4CC38DBA"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w:t>
      </w:r>
      <w:r w:rsidRPr="00BA100C">
        <w:rPr>
          <w:i/>
          <w:sz w:val="24"/>
          <w:szCs w:val="24"/>
        </w:rPr>
        <w:t>Light Weapons and International Security: A Canadian Perspective</w:t>
      </w:r>
      <w:r w:rsidRPr="00BA100C">
        <w:rPr>
          <w:sz w:val="24"/>
          <w:szCs w:val="24"/>
        </w:rPr>
        <w:t>, York Centre for International and Security Studies Working Paper #41 (Toronto: YCISS, 1996).</w:t>
      </w:r>
    </w:p>
    <w:p w14:paraId="5EFFF549"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71D720" w14:textId="77777777" w:rsidR="00BA100C" w:rsidRPr="00BA100C" w:rsidRDefault="00BA100C" w:rsidP="00DC3DD2">
      <w:pPr>
        <w:keepNext/>
        <w:keepLines/>
        <w:widowControl/>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100C">
        <w:rPr>
          <w:sz w:val="24"/>
          <w:szCs w:val="24"/>
        </w:rPr>
        <w:lastRenderedPageBreak/>
        <w:t xml:space="preserve">Andrew Latham, “‘Lean’ and ‘Agile’ Manufacturing in the US </w:t>
      </w:r>
      <w:proofErr w:type="spellStart"/>
      <w:r w:rsidRPr="00BA100C">
        <w:rPr>
          <w:sz w:val="24"/>
          <w:szCs w:val="24"/>
        </w:rPr>
        <w:t>Defence</w:t>
      </w:r>
      <w:proofErr w:type="spellEnd"/>
      <w:r w:rsidRPr="00BA100C">
        <w:rPr>
          <w:sz w:val="24"/>
          <w:szCs w:val="24"/>
        </w:rPr>
        <w:t xml:space="preserve"> Industry: A Conceptual and Empirical Overview,” findings of a research project commissioned by Industry Canada (a government agency), submitted April 1995.</w:t>
      </w:r>
    </w:p>
    <w:p w14:paraId="5656A5CA"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2314F1"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“Towards Effective Verification of the Landmines Protocol of the CCW: An Incremental Approach,” findings of a study commissioned by the Canadian Department of Foreign Affairs and International Trade, November 1994.</w:t>
      </w:r>
    </w:p>
    <w:p w14:paraId="3DE7443B"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C316DBD"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“A Report on Verification and Fact-Finding in the Context of the Convention on Conventional Weapons (CCW),” findings of a study commissioned by the Canadian Department of Foreign Affairs and International Trade, submitted July 1994.</w:t>
      </w:r>
    </w:p>
    <w:p w14:paraId="3F4BD17D"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AB07C8E"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and Michael Slack, </w:t>
      </w:r>
      <w:r w:rsidRPr="00BA100C">
        <w:rPr>
          <w:i/>
          <w:sz w:val="24"/>
          <w:szCs w:val="24"/>
        </w:rPr>
        <w:t xml:space="preserve">The Restructuring of the European </w:t>
      </w:r>
      <w:proofErr w:type="spellStart"/>
      <w:r w:rsidRPr="00BA100C">
        <w:rPr>
          <w:i/>
          <w:sz w:val="24"/>
          <w:szCs w:val="24"/>
        </w:rPr>
        <w:t>Defence</w:t>
      </w:r>
      <w:proofErr w:type="spellEnd"/>
      <w:r w:rsidRPr="00BA100C">
        <w:rPr>
          <w:i/>
          <w:sz w:val="24"/>
          <w:szCs w:val="24"/>
        </w:rPr>
        <w:t xml:space="preserve"> Industrial Base</w:t>
      </w:r>
      <w:r w:rsidRPr="00BA100C">
        <w:rPr>
          <w:sz w:val="24"/>
          <w:szCs w:val="24"/>
        </w:rPr>
        <w:t xml:space="preserve">, Centre for Studies in </w:t>
      </w:r>
      <w:proofErr w:type="spellStart"/>
      <w:r w:rsidRPr="00BA100C">
        <w:rPr>
          <w:sz w:val="24"/>
          <w:szCs w:val="24"/>
        </w:rPr>
        <w:t>Defence</w:t>
      </w:r>
      <w:proofErr w:type="spellEnd"/>
      <w:r w:rsidRPr="00BA100C">
        <w:rPr>
          <w:sz w:val="24"/>
          <w:szCs w:val="24"/>
        </w:rPr>
        <w:t xml:space="preserve"> Resources Management, Solicited Research Paper #3 (Kingston, Canada: National </w:t>
      </w:r>
      <w:proofErr w:type="spellStart"/>
      <w:r w:rsidRPr="00BA100C">
        <w:rPr>
          <w:sz w:val="24"/>
          <w:szCs w:val="24"/>
        </w:rPr>
        <w:t>Defence</w:t>
      </w:r>
      <w:proofErr w:type="spellEnd"/>
      <w:r w:rsidRPr="00BA100C">
        <w:rPr>
          <w:sz w:val="24"/>
          <w:szCs w:val="24"/>
        </w:rPr>
        <w:t xml:space="preserve"> College, 1990).</w:t>
      </w:r>
    </w:p>
    <w:p w14:paraId="3FA72CC0"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6CA170" w14:textId="5B9EDA4A"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“The Light Weapons Issue: Causes, Consequences and Options for Control” in Andrew Latham (ed),</w:t>
      </w:r>
      <w:r w:rsidRPr="00BA100C">
        <w:rPr>
          <w:i/>
          <w:sz w:val="24"/>
          <w:szCs w:val="24"/>
        </w:rPr>
        <w:t xml:space="preserve"> Multilateral Approaches to Non-Proliferation</w:t>
      </w:r>
      <w:r w:rsidRPr="00BA100C">
        <w:rPr>
          <w:sz w:val="24"/>
          <w:szCs w:val="24"/>
        </w:rPr>
        <w:t xml:space="preserve"> (Toronto: York Centre for International and Security Studies, 1996), pp.</w:t>
      </w:r>
      <w:r w:rsidR="005A6948">
        <w:rPr>
          <w:sz w:val="24"/>
          <w:szCs w:val="24"/>
        </w:rPr>
        <w:t xml:space="preserve"> </w:t>
      </w:r>
      <w:r w:rsidRPr="00BA100C">
        <w:rPr>
          <w:sz w:val="24"/>
          <w:szCs w:val="24"/>
        </w:rPr>
        <w:t>33-54.</w:t>
      </w:r>
    </w:p>
    <w:p w14:paraId="6179F770"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1674E8" w14:textId="5EAFB329"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Andrew Latham, “Non-Proliferation, Arms Control and Disarmament: Emerging Issues and Future Directions for Policy-Relevant Research” in Andrew Latham (ed.),</w:t>
      </w:r>
      <w:r w:rsidRPr="00BA100C">
        <w:rPr>
          <w:i/>
          <w:sz w:val="24"/>
          <w:szCs w:val="24"/>
        </w:rPr>
        <w:t xml:space="preserve"> Multilateral Approaches to Non-Proliferation</w:t>
      </w:r>
      <w:r w:rsidRPr="00BA100C">
        <w:rPr>
          <w:sz w:val="24"/>
          <w:szCs w:val="24"/>
        </w:rPr>
        <w:t xml:space="preserve"> (Toronto: York Centre for International and Security Studies, 1996), pp.</w:t>
      </w:r>
      <w:r w:rsidR="005A6948">
        <w:rPr>
          <w:sz w:val="24"/>
          <w:szCs w:val="24"/>
        </w:rPr>
        <w:t xml:space="preserve"> </w:t>
      </w:r>
      <w:r w:rsidRPr="00BA100C">
        <w:rPr>
          <w:sz w:val="24"/>
          <w:szCs w:val="24"/>
        </w:rPr>
        <w:t>135-146.</w:t>
      </w:r>
    </w:p>
    <w:p w14:paraId="3B8FAD5E"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FAB4C3" w14:textId="60703CDD"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“Canada and Shared Human Security in South Asia,” </w:t>
      </w:r>
      <w:r w:rsidRPr="00BA100C">
        <w:rPr>
          <w:i/>
          <w:sz w:val="24"/>
          <w:szCs w:val="24"/>
        </w:rPr>
        <w:t>CANCAPS Bulletin 9</w:t>
      </w:r>
      <w:r w:rsidRPr="00BA100C">
        <w:rPr>
          <w:sz w:val="24"/>
          <w:szCs w:val="24"/>
        </w:rPr>
        <w:t xml:space="preserve"> (June 1996), pp.</w:t>
      </w:r>
      <w:r w:rsidR="005A6948">
        <w:rPr>
          <w:sz w:val="24"/>
          <w:szCs w:val="24"/>
        </w:rPr>
        <w:t xml:space="preserve"> </w:t>
      </w:r>
      <w:r w:rsidRPr="00BA100C">
        <w:rPr>
          <w:sz w:val="24"/>
          <w:szCs w:val="24"/>
        </w:rPr>
        <w:t>3-4.</w:t>
      </w:r>
    </w:p>
    <w:p w14:paraId="59F54680"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9E760A"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“From Mass Destruction to Precision Warfare: The Revolution in Military Affairs and the Future of the Canadian </w:t>
      </w:r>
      <w:proofErr w:type="spellStart"/>
      <w:r w:rsidRPr="00BA100C">
        <w:rPr>
          <w:sz w:val="24"/>
          <w:szCs w:val="24"/>
        </w:rPr>
        <w:t>Defence</w:t>
      </w:r>
      <w:proofErr w:type="spellEnd"/>
      <w:r w:rsidRPr="00BA100C">
        <w:rPr>
          <w:sz w:val="24"/>
          <w:szCs w:val="24"/>
        </w:rPr>
        <w:t xml:space="preserve"> Industry,” </w:t>
      </w:r>
      <w:r w:rsidRPr="00BA100C">
        <w:rPr>
          <w:i/>
          <w:sz w:val="24"/>
          <w:szCs w:val="24"/>
        </w:rPr>
        <w:t xml:space="preserve">Canadian </w:t>
      </w:r>
      <w:proofErr w:type="spellStart"/>
      <w:r w:rsidRPr="00BA100C">
        <w:rPr>
          <w:i/>
          <w:sz w:val="24"/>
          <w:szCs w:val="24"/>
        </w:rPr>
        <w:t>Defence</w:t>
      </w:r>
      <w:proofErr w:type="spellEnd"/>
      <w:r w:rsidRPr="00BA100C">
        <w:rPr>
          <w:i/>
          <w:sz w:val="24"/>
          <w:szCs w:val="24"/>
        </w:rPr>
        <w:t xml:space="preserve"> Quarterly</w:t>
      </w:r>
      <w:r w:rsidRPr="00BA100C">
        <w:rPr>
          <w:sz w:val="24"/>
          <w:szCs w:val="24"/>
        </w:rPr>
        <w:t xml:space="preserve"> (Special Edition on </w:t>
      </w:r>
      <w:proofErr w:type="spellStart"/>
      <w:r w:rsidRPr="00BA100C">
        <w:rPr>
          <w:sz w:val="24"/>
          <w:szCs w:val="24"/>
        </w:rPr>
        <w:t>Defence</w:t>
      </w:r>
      <w:proofErr w:type="spellEnd"/>
      <w:r w:rsidRPr="00BA100C">
        <w:rPr>
          <w:sz w:val="24"/>
          <w:szCs w:val="24"/>
        </w:rPr>
        <w:t xml:space="preserve"> and the Canadian Economy, Summer 1995).</w:t>
      </w:r>
    </w:p>
    <w:p w14:paraId="272339CC"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6D0AA0" w14:textId="25B514A9"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“Impediments to Extending the Existing Non-Proliferation Proto-Regime: The Case of India,” in David </w:t>
      </w:r>
      <w:proofErr w:type="spellStart"/>
      <w:r w:rsidRPr="00BA100C">
        <w:rPr>
          <w:sz w:val="24"/>
          <w:szCs w:val="24"/>
        </w:rPr>
        <w:t>Mutimer</w:t>
      </w:r>
      <w:proofErr w:type="spellEnd"/>
      <w:r w:rsidRPr="00BA100C">
        <w:rPr>
          <w:sz w:val="24"/>
          <w:szCs w:val="24"/>
        </w:rPr>
        <w:t xml:space="preserve"> (ed.), </w:t>
      </w:r>
      <w:r w:rsidRPr="00BA100C">
        <w:rPr>
          <w:i/>
          <w:sz w:val="24"/>
          <w:szCs w:val="24"/>
        </w:rPr>
        <w:t>Control but Verify</w:t>
      </w:r>
      <w:r w:rsidRPr="00BA100C">
        <w:rPr>
          <w:sz w:val="24"/>
          <w:szCs w:val="24"/>
        </w:rPr>
        <w:t xml:space="preserve"> (Toronto, York Centre for International and Security Studies, 1994), pp.</w:t>
      </w:r>
      <w:r w:rsidR="005A6948">
        <w:rPr>
          <w:sz w:val="24"/>
          <w:szCs w:val="24"/>
        </w:rPr>
        <w:t xml:space="preserve"> </w:t>
      </w:r>
      <w:r w:rsidRPr="00BA100C">
        <w:rPr>
          <w:sz w:val="24"/>
          <w:szCs w:val="24"/>
        </w:rPr>
        <w:t xml:space="preserve">51-67. </w:t>
      </w:r>
    </w:p>
    <w:p w14:paraId="2B3D427D"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82C8F3F"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and Michael Slack, “Implications of European </w:t>
      </w:r>
      <w:proofErr w:type="spellStart"/>
      <w:r w:rsidRPr="00BA100C">
        <w:rPr>
          <w:sz w:val="24"/>
          <w:szCs w:val="24"/>
        </w:rPr>
        <w:t>Defence</w:t>
      </w:r>
      <w:proofErr w:type="spellEnd"/>
      <w:r w:rsidRPr="00BA100C">
        <w:rPr>
          <w:sz w:val="24"/>
          <w:szCs w:val="24"/>
        </w:rPr>
        <w:t xml:space="preserve"> Industrial Integration for North America,” </w:t>
      </w:r>
      <w:r w:rsidRPr="00BA100C">
        <w:rPr>
          <w:i/>
          <w:sz w:val="24"/>
          <w:szCs w:val="24"/>
        </w:rPr>
        <w:t xml:space="preserve">Canadian </w:t>
      </w:r>
      <w:proofErr w:type="spellStart"/>
      <w:r w:rsidRPr="00BA100C">
        <w:rPr>
          <w:i/>
          <w:sz w:val="24"/>
          <w:szCs w:val="24"/>
        </w:rPr>
        <w:t>Defence</w:t>
      </w:r>
      <w:proofErr w:type="spellEnd"/>
      <w:r w:rsidRPr="00BA100C">
        <w:rPr>
          <w:i/>
          <w:sz w:val="24"/>
          <w:szCs w:val="24"/>
        </w:rPr>
        <w:t xml:space="preserve"> Quarterly</w:t>
      </w:r>
      <w:r w:rsidRPr="00BA100C">
        <w:rPr>
          <w:sz w:val="24"/>
          <w:szCs w:val="24"/>
        </w:rPr>
        <w:t xml:space="preserve"> (Special Edition on the Canadian </w:t>
      </w:r>
      <w:proofErr w:type="spellStart"/>
      <w:r w:rsidRPr="00BA100C">
        <w:rPr>
          <w:sz w:val="24"/>
          <w:szCs w:val="24"/>
        </w:rPr>
        <w:t>Defence</w:t>
      </w:r>
      <w:proofErr w:type="spellEnd"/>
      <w:r w:rsidRPr="00BA100C">
        <w:rPr>
          <w:sz w:val="24"/>
          <w:szCs w:val="24"/>
        </w:rPr>
        <w:t xml:space="preserve"> Industry, 1991).</w:t>
      </w:r>
    </w:p>
    <w:p w14:paraId="10805BED"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534620" w14:textId="5850EAF4"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“Conflict and Competition over the NATO </w:t>
      </w:r>
      <w:proofErr w:type="spellStart"/>
      <w:r w:rsidRPr="00BA100C">
        <w:rPr>
          <w:sz w:val="24"/>
          <w:szCs w:val="24"/>
        </w:rPr>
        <w:t>Defence</w:t>
      </w:r>
      <w:proofErr w:type="spellEnd"/>
      <w:r w:rsidRPr="00BA100C">
        <w:rPr>
          <w:sz w:val="24"/>
          <w:szCs w:val="24"/>
        </w:rPr>
        <w:t xml:space="preserve"> Industrial Base: The Case of the European Fighter Aircraft,” in David Haglund (ed), </w:t>
      </w:r>
      <w:r w:rsidRPr="00BA100C">
        <w:rPr>
          <w:i/>
          <w:sz w:val="24"/>
          <w:szCs w:val="24"/>
        </w:rPr>
        <w:t xml:space="preserve">The </w:t>
      </w:r>
      <w:proofErr w:type="spellStart"/>
      <w:r w:rsidRPr="00BA100C">
        <w:rPr>
          <w:i/>
          <w:sz w:val="24"/>
          <w:szCs w:val="24"/>
        </w:rPr>
        <w:t>Defence</w:t>
      </w:r>
      <w:proofErr w:type="spellEnd"/>
      <w:r w:rsidRPr="00BA100C">
        <w:rPr>
          <w:i/>
          <w:sz w:val="24"/>
          <w:szCs w:val="24"/>
        </w:rPr>
        <w:t xml:space="preserve"> Industrial Base and the West</w:t>
      </w:r>
      <w:r w:rsidRPr="00BA100C">
        <w:rPr>
          <w:sz w:val="24"/>
          <w:szCs w:val="24"/>
        </w:rPr>
        <w:t xml:space="preserve"> (London: Routledge, 1989), pp.</w:t>
      </w:r>
      <w:r w:rsidR="005A6948">
        <w:rPr>
          <w:sz w:val="24"/>
          <w:szCs w:val="24"/>
        </w:rPr>
        <w:t xml:space="preserve"> </w:t>
      </w:r>
      <w:r w:rsidRPr="00BA100C">
        <w:rPr>
          <w:sz w:val="24"/>
          <w:szCs w:val="24"/>
        </w:rPr>
        <w:t>86-116.</w:t>
      </w:r>
    </w:p>
    <w:p w14:paraId="40B607DA"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5801F3" w14:textId="0661DC5A" w:rsid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and Michael Slack, “The Changing Face of European Security: Canada and NATO </w:t>
      </w:r>
      <w:r w:rsidRPr="00BA100C">
        <w:rPr>
          <w:sz w:val="24"/>
          <w:szCs w:val="24"/>
        </w:rPr>
        <w:lastRenderedPageBreak/>
        <w:t xml:space="preserve">in the 1990s,” </w:t>
      </w:r>
      <w:r w:rsidRPr="00BA100C">
        <w:rPr>
          <w:i/>
          <w:sz w:val="24"/>
          <w:szCs w:val="24"/>
        </w:rPr>
        <w:t xml:space="preserve">Canadian </w:t>
      </w:r>
      <w:proofErr w:type="spellStart"/>
      <w:r w:rsidRPr="00BA100C">
        <w:rPr>
          <w:i/>
          <w:sz w:val="24"/>
          <w:szCs w:val="24"/>
        </w:rPr>
        <w:t>Defence</w:t>
      </w:r>
      <w:proofErr w:type="spellEnd"/>
      <w:r w:rsidRPr="00BA100C">
        <w:rPr>
          <w:i/>
          <w:sz w:val="24"/>
          <w:szCs w:val="24"/>
        </w:rPr>
        <w:t xml:space="preserve"> Quarterly</w:t>
      </w:r>
      <w:r w:rsidRPr="00BA100C">
        <w:rPr>
          <w:sz w:val="24"/>
          <w:szCs w:val="24"/>
        </w:rPr>
        <w:t>, Summer 1990.</w:t>
      </w:r>
    </w:p>
    <w:p w14:paraId="734F2562" w14:textId="3E5A25C0" w:rsidR="00F755FF" w:rsidRPr="00F755FF" w:rsidRDefault="00F755FF"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42AC9145" w14:textId="77777777" w:rsidR="00F755FF" w:rsidRPr="00F755FF" w:rsidRDefault="00F755FF" w:rsidP="00F755FF">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F755FF">
        <w:rPr>
          <w:sz w:val="24"/>
          <w:szCs w:val="24"/>
        </w:rPr>
        <w:t xml:space="preserve">Andrew Latham and Michael Slack, </w:t>
      </w:r>
      <w:r w:rsidRPr="00F755FF">
        <w:rPr>
          <w:i/>
          <w:sz w:val="24"/>
          <w:szCs w:val="24"/>
        </w:rPr>
        <w:t xml:space="preserve">The Restructuring of the European </w:t>
      </w:r>
      <w:proofErr w:type="spellStart"/>
      <w:r w:rsidRPr="00F755FF">
        <w:rPr>
          <w:i/>
          <w:sz w:val="24"/>
          <w:szCs w:val="24"/>
        </w:rPr>
        <w:t>Defence</w:t>
      </w:r>
      <w:proofErr w:type="spellEnd"/>
      <w:r w:rsidRPr="00F755FF">
        <w:rPr>
          <w:i/>
          <w:sz w:val="24"/>
          <w:szCs w:val="24"/>
        </w:rPr>
        <w:t xml:space="preserve"> Industrial Base</w:t>
      </w:r>
      <w:r w:rsidRPr="00F755FF">
        <w:rPr>
          <w:sz w:val="24"/>
          <w:szCs w:val="24"/>
        </w:rPr>
        <w:t xml:space="preserve">, Centre for Studies in </w:t>
      </w:r>
      <w:proofErr w:type="spellStart"/>
      <w:r w:rsidRPr="00F755FF">
        <w:rPr>
          <w:sz w:val="24"/>
          <w:szCs w:val="24"/>
        </w:rPr>
        <w:t>Defence</w:t>
      </w:r>
      <w:proofErr w:type="spellEnd"/>
      <w:r w:rsidRPr="00F755FF">
        <w:rPr>
          <w:sz w:val="24"/>
          <w:szCs w:val="24"/>
        </w:rPr>
        <w:t xml:space="preserve"> Resources Management, Solicited Research Paper #3 (Kingston, Canada: National </w:t>
      </w:r>
      <w:proofErr w:type="spellStart"/>
      <w:r w:rsidRPr="00F755FF">
        <w:rPr>
          <w:sz w:val="24"/>
          <w:szCs w:val="24"/>
        </w:rPr>
        <w:t>Defence</w:t>
      </w:r>
      <w:proofErr w:type="spellEnd"/>
      <w:r w:rsidRPr="00F755FF">
        <w:rPr>
          <w:sz w:val="24"/>
          <w:szCs w:val="24"/>
        </w:rPr>
        <w:t xml:space="preserve"> College, 1990).</w:t>
      </w:r>
    </w:p>
    <w:p w14:paraId="2367080D" w14:textId="77777777" w:rsidR="00F755FF" w:rsidRPr="00BA100C" w:rsidRDefault="00F755FF"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78D1057E" w14:textId="77777777"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CCADA9"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rPr>
          <w:sz w:val="24"/>
          <w:szCs w:val="24"/>
        </w:rPr>
      </w:pPr>
      <w:r w:rsidRPr="00BA100C">
        <w:rPr>
          <w:b/>
          <w:sz w:val="24"/>
          <w:szCs w:val="24"/>
        </w:rPr>
        <w:t>Book Reviews</w:t>
      </w:r>
    </w:p>
    <w:p w14:paraId="182EDBAD" w14:textId="16ECF1F9" w:rsidR="00BA100C" w:rsidRPr="006904AF"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sz w:val="24"/>
          <w:szCs w:val="24"/>
        </w:rPr>
      </w:pPr>
    </w:p>
    <w:p w14:paraId="1B0BA265" w14:textId="068EDC86" w:rsidR="006904AF" w:rsidRPr="001C5C88" w:rsidRDefault="00DA2DCB"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sz w:val="24"/>
          <w:szCs w:val="24"/>
        </w:rPr>
      </w:pPr>
      <w:r>
        <w:rPr>
          <w:sz w:val="24"/>
          <w:szCs w:val="24"/>
          <w:highlight w:val="yellow"/>
        </w:rPr>
        <w:t>*</w:t>
      </w:r>
      <w:r w:rsidR="006904AF" w:rsidRPr="00DA2DCB">
        <w:rPr>
          <w:sz w:val="24"/>
          <w:szCs w:val="24"/>
          <w:highlight w:val="yellow"/>
        </w:rPr>
        <w:t xml:space="preserve">Andrew Latham and Ben Porter (’22), A review of </w:t>
      </w:r>
      <w:r w:rsidR="006904AF" w:rsidRPr="00DA2DCB">
        <w:rPr>
          <w:i/>
          <w:sz w:val="24"/>
          <w:szCs w:val="24"/>
          <w:highlight w:val="yellow"/>
        </w:rPr>
        <w:t>The Long Game: China’s Grand Strategy to Displace the United States</w:t>
      </w:r>
      <w:r w:rsidR="006904AF" w:rsidRPr="00DA2DCB">
        <w:rPr>
          <w:sz w:val="24"/>
          <w:szCs w:val="24"/>
          <w:highlight w:val="yellow"/>
        </w:rPr>
        <w:t xml:space="preserve"> by Rush Doshi, </w:t>
      </w:r>
      <w:r w:rsidR="006904AF" w:rsidRPr="00DA2DCB">
        <w:rPr>
          <w:i/>
          <w:sz w:val="24"/>
          <w:szCs w:val="24"/>
          <w:highlight w:val="yellow"/>
        </w:rPr>
        <w:t>Cambridge Review of International Affairs</w:t>
      </w:r>
      <w:r w:rsidR="005B725F" w:rsidRPr="00DA2DCB">
        <w:rPr>
          <w:iCs/>
          <w:sz w:val="24"/>
          <w:szCs w:val="24"/>
          <w:highlight w:val="yellow"/>
        </w:rPr>
        <w:t>, 13 December 2021</w:t>
      </w:r>
      <w:r w:rsidR="001C5C88" w:rsidRPr="00DA2DCB">
        <w:rPr>
          <w:iCs/>
          <w:sz w:val="24"/>
          <w:szCs w:val="24"/>
          <w:highlight w:val="yellow"/>
        </w:rPr>
        <w:t>.</w:t>
      </w:r>
    </w:p>
    <w:p w14:paraId="47512C0D" w14:textId="77777777" w:rsidR="006904AF" w:rsidRPr="006904AF" w:rsidRDefault="006904AF"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sz w:val="24"/>
          <w:szCs w:val="24"/>
        </w:rPr>
      </w:pPr>
    </w:p>
    <w:p w14:paraId="53640957" w14:textId="523D6CDA" w:rsidR="002F35A3" w:rsidRPr="001C5C88" w:rsidRDefault="002F35A3"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sz w:val="24"/>
          <w:szCs w:val="24"/>
          <w:highlight w:val="yellow"/>
        </w:rPr>
      </w:pPr>
      <w:r w:rsidRPr="001C5C88">
        <w:rPr>
          <w:bCs/>
          <w:iCs/>
          <w:sz w:val="24"/>
          <w:szCs w:val="24"/>
          <w:highlight w:val="yellow"/>
        </w:rPr>
        <w:t xml:space="preserve">Andrew Latham, “Was the Postwar U.S. International Order Truly Liberal?” a review of Patrick Porter, </w:t>
      </w:r>
      <w:r w:rsidRPr="001C5C88">
        <w:rPr>
          <w:bCs/>
          <w:i/>
          <w:sz w:val="24"/>
          <w:szCs w:val="24"/>
          <w:highlight w:val="yellow"/>
        </w:rPr>
        <w:t>The False Promise of Liberal Order</w:t>
      </w:r>
      <w:r w:rsidRPr="001C5C88">
        <w:rPr>
          <w:bCs/>
          <w:iCs/>
          <w:sz w:val="24"/>
          <w:szCs w:val="24"/>
          <w:highlight w:val="yellow"/>
        </w:rPr>
        <w:t xml:space="preserve"> </w:t>
      </w:r>
      <w:r w:rsidR="00AC2A0C">
        <w:rPr>
          <w:bCs/>
          <w:iCs/>
          <w:sz w:val="24"/>
          <w:szCs w:val="24"/>
          <w:highlight w:val="yellow"/>
        </w:rPr>
        <w:t>AND</w:t>
      </w:r>
      <w:r w:rsidRPr="001C5C88">
        <w:rPr>
          <w:bCs/>
          <w:iCs/>
          <w:sz w:val="24"/>
          <w:szCs w:val="24"/>
          <w:highlight w:val="yellow"/>
        </w:rPr>
        <w:t xml:space="preserve"> Stephen Wertheim, </w:t>
      </w:r>
      <w:r w:rsidRPr="001C5C88">
        <w:rPr>
          <w:bCs/>
          <w:i/>
          <w:sz w:val="24"/>
          <w:szCs w:val="24"/>
          <w:highlight w:val="yellow"/>
        </w:rPr>
        <w:t>Tomorrow the World</w:t>
      </w:r>
      <w:r w:rsidRPr="001C5C88">
        <w:rPr>
          <w:bCs/>
          <w:iCs/>
          <w:sz w:val="24"/>
          <w:szCs w:val="24"/>
          <w:highlight w:val="yellow"/>
        </w:rPr>
        <w:t xml:space="preserve">, in </w:t>
      </w:r>
      <w:r w:rsidRPr="001C5C88">
        <w:rPr>
          <w:bCs/>
          <w:i/>
          <w:sz w:val="24"/>
          <w:szCs w:val="24"/>
          <w:highlight w:val="yellow"/>
        </w:rPr>
        <w:t>The Imaginative Conservative</w:t>
      </w:r>
      <w:r w:rsidRPr="001C5C88">
        <w:rPr>
          <w:bCs/>
          <w:iCs/>
          <w:sz w:val="24"/>
          <w:szCs w:val="24"/>
          <w:highlight w:val="yellow"/>
        </w:rPr>
        <w:t>, 25 April 2021.</w:t>
      </w:r>
    </w:p>
    <w:p w14:paraId="3E80A03D" w14:textId="77777777" w:rsidR="002F35A3" w:rsidRPr="001C5C88" w:rsidRDefault="002F35A3"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sz w:val="24"/>
          <w:szCs w:val="24"/>
          <w:highlight w:val="yellow"/>
        </w:rPr>
      </w:pPr>
    </w:p>
    <w:p w14:paraId="58AE46ED"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sz w:val="24"/>
          <w:szCs w:val="24"/>
        </w:rPr>
      </w:pPr>
      <w:r w:rsidRPr="001C5C88">
        <w:rPr>
          <w:bCs/>
          <w:iCs/>
          <w:sz w:val="24"/>
          <w:szCs w:val="24"/>
          <w:highlight w:val="yellow"/>
        </w:rPr>
        <w:t xml:space="preserve">Andrew Latham and Patrick Schmidt, a review of the book </w:t>
      </w:r>
      <w:r w:rsidRPr="001C5C88">
        <w:rPr>
          <w:bCs/>
          <w:i/>
          <w:iCs/>
          <w:sz w:val="24"/>
          <w:szCs w:val="24"/>
          <w:highlight w:val="yellow"/>
        </w:rPr>
        <w:t>American Contagion</w:t>
      </w:r>
      <w:r w:rsidRPr="001C5C88">
        <w:rPr>
          <w:bCs/>
          <w:iCs/>
          <w:sz w:val="24"/>
          <w:szCs w:val="24"/>
          <w:highlight w:val="yellow"/>
        </w:rPr>
        <w:t xml:space="preserve"> by Jonathan Witt, on APSA’s </w:t>
      </w:r>
      <w:r w:rsidRPr="001C5C88">
        <w:rPr>
          <w:bCs/>
          <w:i/>
          <w:iCs/>
          <w:sz w:val="24"/>
          <w:szCs w:val="24"/>
          <w:highlight w:val="yellow"/>
        </w:rPr>
        <w:t>Law and Politics Book Review</w:t>
      </w:r>
      <w:r w:rsidRPr="001C5C88">
        <w:rPr>
          <w:bCs/>
          <w:iCs/>
          <w:sz w:val="24"/>
          <w:szCs w:val="24"/>
          <w:highlight w:val="yellow"/>
        </w:rPr>
        <w:t>, February 2021.</w:t>
      </w:r>
    </w:p>
    <w:p w14:paraId="30E3CC16"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sz w:val="24"/>
          <w:szCs w:val="24"/>
        </w:rPr>
      </w:pPr>
    </w:p>
    <w:p w14:paraId="2E19479A" w14:textId="77777777" w:rsidR="00BA100C" w:rsidRPr="00BA100C" w:rsidRDefault="00BA100C" w:rsidP="00155A8F">
      <w:pPr>
        <w:ind w:left="720" w:hanging="720"/>
        <w:rPr>
          <w:bCs/>
          <w:iCs/>
          <w:color w:val="000000" w:themeColor="text1"/>
          <w:sz w:val="24"/>
          <w:szCs w:val="24"/>
        </w:rPr>
      </w:pPr>
      <w:r w:rsidRPr="00BA100C">
        <w:rPr>
          <w:bCs/>
          <w:iCs/>
          <w:color w:val="000000" w:themeColor="text1"/>
          <w:sz w:val="24"/>
          <w:szCs w:val="24"/>
        </w:rPr>
        <w:t xml:space="preserve">Andrew Latham, review of William Bain, </w:t>
      </w:r>
      <w:r w:rsidRPr="00BA100C">
        <w:rPr>
          <w:bCs/>
          <w:i/>
          <w:iCs/>
          <w:color w:val="000000" w:themeColor="text1"/>
          <w:sz w:val="24"/>
          <w:szCs w:val="24"/>
        </w:rPr>
        <w:t>Political Theology of International Order</w:t>
      </w:r>
      <w:r w:rsidRPr="00BA100C">
        <w:rPr>
          <w:bCs/>
          <w:iCs/>
          <w:color w:val="000000" w:themeColor="text1"/>
          <w:sz w:val="24"/>
          <w:szCs w:val="24"/>
        </w:rPr>
        <w:t xml:space="preserve">, Oxford University Press, 2020, in </w:t>
      </w:r>
      <w:r w:rsidRPr="00BA100C">
        <w:rPr>
          <w:bCs/>
          <w:i/>
          <w:iCs/>
          <w:color w:val="000000" w:themeColor="text1"/>
          <w:sz w:val="24"/>
          <w:szCs w:val="24"/>
        </w:rPr>
        <w:t>Cambridge Review of International Affairs</w:t>
      </w:r>
      <w:r w:rsidRPr="00BA100C">
        <w:rPr>
          <w:bCs/>
          <w:iCs/>
          <w:color w:val="000000" w:themeColor="text1"/>
          <w:sz w:val="24"/>
          <w:szCs w:val="24"/>
        </w:rPr>
        <w:t>, Volume 33, Issue 5 (2020).</w:t>
      </w:r>
    </w:p>
    <w:p w14:paraId="1ADCB018"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sz w:val="24"/>
          <w:szCs w:val="24"/>
        </w:rPr>
      </w:pPr>
    </w:p>
    <w:p w14:paraId="1F5C57B2"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BA100C">
        <w:rPr>
          <w:bCs/>
          <w:iCs/>
          <w:color w:val="000000" w:themeColor="text1"/>
          <w:sz w:val="24"/>
          <w:szCs w:val="24"/>
        </w:rPr>
        <w:t xml:space="preserve">Andrew Latham, a review of </w:t>
      </w:r>
      <w:r w:rsidRPr="00BA100C">
        <w:rPr>
          <w:bCs/>
          <w:i/>
          <w:iCs/>
          <w:color w:val="000000" w:themeColor="text1"/>
          <w:sz w:val="24"/>
          <w:szCs w:val="24"/>
        </w:rPr>
        <w:t>America on Trial: A Defense of the Founding</w:t>
      </w:r>
      <w:r w:rsidRPr="00BA100C">
        <w:rPr>
          <w:bCs/>
          <w:iCs/>
          <w:color w:val="000000" w:themeColor="text1"/>
          <w:sz w:val="24"/>
          <w:szCs w:val="24"/>
        </w:rPr>
        <w:t xml:space="preserve">, by Robert R. Reilly, at </w:t>
      </w:r>
      <w:r w:rsidRPr="00BA100C">
        <w:rPr>
          <w:bCs/>
          <w:i/>
          <w:iCs/>
          <w:color w:val="000000" w:themeColor="text1"/>
          <w:sz w:val="24"/>
          <w:szCs w:val="24"/>
        </w:rPr>
        <w:t>The Imaginative Conservative,</w:t>
      </w:r>
      <w:r w:rsidRPr="00BA100C">
        <w:rPr>
          <w:bCs/>
          <w:iCs/>
          <w:color w:val="000000" w:themeColor="text1"/>
          <w:sz w:val="24"/>
          <w:szCs w:val="24"/>
        </w:rPr>
        <w:t xml:space="preserve"> 6 August 2020. </w:t>
      </w:r>
    </w:p>
    <w:p w14:paraId="349D0C60"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sz w:val="24"/>
          <w:szCs w:val="24"/>
        </w:rPr>
      </w:pPr>
    </w:p>
    <w:p w14:paraId="07F08802"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sz w:val="24"/>
          <w:szCs w:val="24"/>
        </w:rPr>
      </w:pPr>
      <w:r w:rsidRPr="00BA100C">
        <w:rPr>
          <w:bCs/>
          <w:iCs/>
          <w:sz w:val="24"/>
          <w:szCs w:val="24"/>
        </w:rPr>
        <w:t xml:space="preserve">Andrew Latham and Cooper Jensen (’21), a review of </w:t>
      </w:r>
      <w:r w:rsidRPr="00BA100C">
        <w:rPr>
          <w:bCs/>
          <w:i/>
          <w:iCs/>
          <w:sz w:val="24"/>
          <w:szCs w:val="24"/>
        </w:rPr>
        <w:t>The Crusader Armies</w:t>
      </w:r>
      <w:r w:rsidRPr="00BA100C">
        <w:rPr>
          <w:bCs/>
          <w:iCs/>
          <w:sz w:val="24"/>
          <w:szCs w:val="24"/>
        </w:rPr>
        <w:t xml:space="preserve">, by Steve Tibble, in </w:t>
      </w:r>
      <w:r w:rsidRPr="00BA100C">
        <w:rPr>
          <w:bCs/>
          <w:i/>
          <w:iCs/>
          <w:sz w:val="24"/>
          <w:szCs w:val="24"/>
        </w:rPr>
        <w:t>Medieval Warfare Magazine</w:t>
      </w:r>
      <w:r w:rsidRPr="00BA100C">
        <w:rPr>
          <w:bCs/>
          <w:iCs/>
          <w:sz w:val="24"/>
          <w:szCs w:val="24"/>
        </w:rPr>
        <w:t>, 19 July 2019.</w:t>
      </w:r>
    </w:p>
    <w:p w14:paraId="319E72FE" w14:textId="77777777"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sz w:val="24"/>
          <w:szCs w:val="24"/>
        </w:rPr>
      </w:pPr>
      <w:r w:rsidRPr="00BA100C">
        <w:rPr>
          <w:bCs/>
          <w:iCs/>
          <w:sz w:val="24"/>
          <w:szCs w:val="24"/>
        </w:rPr>
        <w:t>.</w:t>
      </w:r>
    </w:p>
    <w:p w14:paraId="26AE51F1"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100C">
        <w:rPr>
          <w:sz w:val="24"/>
          <w:szCs w:val="24"/>
        </w:rPr>
        <w:t>Andrew Latham and Jeremy Carp (’12), a review of the book</w:t>
      </w:r>
      <w:r w:rsidRPr="00BA100C">
        <w:rPr>
          <w:i/>
          <w:sz w:val="24"/>
          <w:szCs w:val="24"/>
        </w:rPr>
        <w:t xml:space="preserve"> On China</w:t>
      </w:r>
      <w:r w:rsidRPr="00BA100C">
        <w:rPr>
          <w:sz w:val="24"/>
          <w:szCs w:val="24"/>
        </w:rPr>
        <w:t xml:space="preserve">, by Henry Kissinger, in </w:t>
      </w:r>
      <w:r w:rsidRPr="00BA100C">
        <w:rPr>
          <w:i/>
          <w:sz w:val="24"/>
          <w:szCs w:val="24"/>
        </w:rPr>
        <w:t>Cambridge Review of International Affairs</w:t>
      </w:r>
      <w:r w:rsidRPr="00BA100C">
        <w:rPr>
          <w:sz w:val="24"/>
          <w:szCs w:val="24"/>
        </w:rPr>
        <w:t xml:space="preserve"> (2012).</w:t>
      </w:r>
    </w:p>
    <w:p w14:paraId="088A51F6"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D7701D1"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100C">
        <w:rPr>
          <w:sz w:val="24"/>
          <w:szCs w:val="24"/>
        </w:rPr>
        <w:t xml:space="preserve">Andrew Latham, a review of the book </w:t>
      </w:r>
      <w:r w:rsidRPr="00BA100C">
        <w:rPr>
          <w:i/>
          <w:sz w:val="24"/>
          <w:szCs w:val="24"/>
        </w:rPr>
        <w:t>The Conduct of Inquiry in International Relations</w:t>
      </w:r>
      <w:r w:rsidRPr="00BA100C">
        <w:rPr>
          <w:sz w:val="24"/>
          <w:szCs w:val="24"/>
        </w:rPr>
        <w:t>, by Patrick Thaddeus Jackson</w:t>
      </w:r>
      <w:r w:rsidRPr="00BA100C">
        <w:rPr>
          <w:i/>
          <w:sz w:val="24"/>
          <w:szCs w:val="24"/>
        </w:rPr>
        <w:t xml:space="preserve">, </w:t>
      </w:r>
      <w:r w:rsidRPr="00BA100C">
        <w:rPr>
          <w:sz w:val="24"/>
          <w:szCs w:val="24"/>
        </w:rPr>
        <w:t xml:space="preserve">in </w:t>
      </w:r>
      <w:r w:rsidRPr="00BA100C">
        <w:rPr>
          <w:i/>
          <w:sz w:val="24"/>
          <w:szCs w:val="24"/>
        </w:rPr>
        <w:t>Review of Politics</w:t>
      </w:r>
      <w:r w:rsidRPr="00BA100C">
        <w:rPr>
          <w:sz w:val="24"/>
          <w:szCs w:val="24"/>
        </w:rPr>
        <w:t>, vol. 74, no. 2 (Spring 2012).</w:t>
      </w:r>
    </w:p>
    <w:p w14:paraId="198D724A"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663FAC"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A100C">
        <w:rPr>
          <w:sz w:val="24"/>
          <w:szCs w:val="24"/>
        </w:rPr>
        <w:t xml:space="preserve">Andrew Latham and Jake Waxman (’14), a review of the book </w:t>
      </w:r>
      <w:r w:rsidRPr="00BA100C">
        <w:rPr>
          <w:i/>
          <w:sz w:val="24"/>
          <w:szCs w:val="24"/>
        </w:rPr>
        <w:t>War, Religion and Empire: The Transformation of International Orders</w:t>
      </w:r>
      <w:r w:rsidRPr="00BA100C">
        <w:rPr>
          <w:sz w:val="24"/>
          <w:szCs w:val="24"/>
        </w:rPr>
        <w:t xml:space="preserve">, by Andrew Phillips, in </w:t>
      </w:r>
      <w:r w:rsidRPr="00BA100C">
        <w:rPr>
          <w:i/>
          <w:sz w:val="24"/>
          <w:szCs w:val="24"/>
        </w:rPr>
        <w:t>Cambridge Review of International Affairs</w:t>
      </w:r>
      <w:r w:rsidRPr="00BA100C">
        <w:rPr>
          <w:sz w:val="24"/>
          <w:szCs w:val="24"/>
        </w:rPr>
        <w:t>, vol. 24, no. 3 (2011).</w:t>
      </w:r>
    </w:p>
    <w:p w14:paraId="07A58B92"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4E80A98" w14:textId="2133BDD5" w:rsidR="00BA100C" w:rsidRPr="00BA100C" w:rsidRDefault="00BA100C" w:rsidP="00BA100C">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 review of the book </w:t>
      </w:r>
      <w:r w:rsidRPr="00BA100C">
        <w:rPr>
          <w:i/>
          <w:sz w:val="24"/>
          <w:szCs w:val="24"/>
        </w:rPr>
        <w:t>To Walk Without Fear: The Global Movement to Ban Landmines</w:t>
      </w:r>
      <w:r w:rsidRPr="00BA100C">
        <w:rPr>
          <w:sz w:val="24"/>
          <w:szCs w:val="24"/>
        </w:rPr>
        <w:t xml:space="preserve">, by Maxwell Cameron, Robert Lawson and Brian Tomlin (eds), in </w:t>
      </w:r>
      <w:r w:rsidRPr="00BA100C">
        <w:rPr>
          <w:i/>
          <w:sz w:val="24"/>
          <w:szCs w:val="24"/>
        </w:rPr>
        <w:t>Canadian Journal of Political Science</w:t>
      </w:r>
      <w:r w:rsidRPr="00BA100C">
        <w:rPr>
          <w:sz w:val="24"/>
          <w:szCs w:val="24"/>
        </w:rPr>
        <w:t>, vol.</w:t>
      </w:r>
      <w:r w:rsidR="005A6948">
        <w:rPr>
          <w:sz w:val="24"/>
          <w:szCs w:val="24"/>
        </w:rPr>
        <w:t xml:space="preserve"> </w:t>
      </w:r>
      <w:r w:rsidRPr="00BA100C">
        <w:rPr>
          <w:sz w:val="24"/>
          <w:szCs w:val="24"/>
        </w:rPr>
        <w:t>XXXII, no.</w:t>
      </w:r>
      <w:r w:rsidR="005A6948">
        <w:rPr>
          <w:sz w:val="24"/>
          <w:szCs w:val="24"/>
        </w:rPr>
        <w:t xml:space="preserve"> </w:t>
      </w:r>
      <w:r w:rsidRPr="00BA100C">
        <w:rPr>
          <w:sz w:val="24"/>
          <w:szCs w:val="24"/>
        </w:rPr>
        <w:t>4 (December 1999), pp.</w:t>
      </w:r>
      <w:r w:rsidR="005A6948">
        <w:rPr>
          <w:sz w:val="24"/>
          <w:szCs w:val="24"/>
        </w:rPr>
        <w:t xml:space="preserve"> </w:t>
      </w:r>
      <w:r w:rsidRPr="00BA100C">
        <w:rPr>
          <w:sz w:val="24"/>
          <w:szCs w:val="24"/>
        </w:rPr>
        <w:t>44-45.</w:t>
      </w:r>
    </w:p>
    <w:p w14:paraId="04EB7005"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351A99"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 review of the book </w:t>
      </w:r>
      <w:r w:rsidRPr="00BA100C">
        <w:rPr>
          <w:i/>
          <w:sz w:val="24"/>
          <w:szCs w:val="24"/>
        </w:rPr>
        <w:t>Empire of Civil Society</w:t>
      </w:r>
      <w:r w:rsidRPr="00BA100C">
        <w:rPr>
          <w:sz w:val="24"/>
          <w:szCs w:val="24"/>
        </w:rPr>
        <w:t xml:space="preserve">, by Justin Rosenberg, in the </w:t>
      </w:r>
      <w:r w:rsidRPr="00BA100C">
        <w:rPr>
          <w:i/>
          <w:sz w:val="24"/>
          <w:szCs w:val="24"/>
        </w:rPr>
        <w:lastRenderedPageBreak/>
        <w:t>Canadian Journal of Political Science</w:t>
      </w:r>
      <w:r w:rsidRPr="00BA100C">
        <w:rPr>
          <w:sz w:val="24"/>
          <w:szCs w:val="24"/>
        </w:rPr>
        <w:t>, March 1995, pp. 172-173.</w:t>
      </w:r>
    </w:p>
    <w:p w14:paraId="2B4A54EC"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A8A671" w14:textId="64EAA118" w:rsidR="00BA100C" w:rsidRPr="00BA100C" w:rsidRDefault="00BA100C" w:rsidP="00BA100C">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 review of the book </w:t>
      </w:r>
      <w:r w:rsidRPr="00BA100C">
        <w:rPr>
          <w:i/>
          <w:sz w:val="24"/>
          <w:szCs w:val="24"/>
        </w:rPr>
        <w:t>Ideas and Foreign Policy: Beliefs, Institutions and Political Change</w:t>
      </w:r>
      <w:r w:rsidRPr="00BA100C">
        <w:rPr>
          <w:sz w:val="24"/>
          <w:szCs w:val="24"/>
        </w:rPr>
        <w:t xml:space="preserve">, by Judith Goldstein and Robert O. Keohane (eds), in the </w:t>
      </w:r>
      <w:r w:rsidRPr="00BA100C">
        <w:rPr>
          <w:i/>
          <w:sz w:val="24"/>
          <w:szCs w:val="24"/>
        </w:rPr>
        <w:t>Canadian Journal of Political Science</w:t>
      </w:r>
      <w:r w:rsidRPr="00BA100C">
        <w:rPr>
          <w:sz w:val="24"/>
          <w:szCs w:val="24"/>
        </w:rPr>
        <w:t>, December 1994, pp.</w:t>
      </w:r>
      <w:r w:rsidR="005A6948">
        <w:rPr>
          <w:sz w:val="24"/>
          <w:szCs w:val="24"/>
        </w:rPr>
        <w:t xml:space="preserve"> </w:t>
      </w:r>
      <w:r w:rsidRPr="00BA100C">
        <w:rPr>
          <w:sz w:val="24"/>
          <w:szCs w:val="24"/>
        </w:rPr>
        <w:t>871-872.</w:t>
      </w:r>
    </w:p>
    <w:p w14:paraId="2A062C8C"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E7B520" w14:textId="1BB76646" w:rsid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r w:rsidRPr="00BA100C">
        <w:rPr>
          <w:sz w:val="24"/>
          <w:szCs w:val="24"/>
        </w:rPr>
        <w:t xml:space="preserve">Andrew Latham, a review of the book </w:t>
      </w:r>
      <w:r w:rsidRPr="00BA100C">
        <w:rPr>
          <w:i/>
          <w:sz w:val="24"/>
          <w:szCs w:val="24"/>
        </w:rPr>
        <w:t>The New Detente</w:t>
      </w:r>
      <w:r w:rsidRPr="00BA100C">
        <w:rPr>
          <w:sz w:val="24"/>
          <w:szCs w:val="24"/>
        </w:rPr>
        <w:t xml:space="preserve">, by Mary Kaldor, Gerard Holden and Richard Falk (eds) in </w:t>
      </w:r>
      <w:r w:rsidRPr="00BA100C">
        <w:rPr>
          <w:i/>
          <w:sz w:val="24"/>
          <w:szCs w:val="24"/>
        </w:rPr>
        <w:t xml:space="preserve">Canadian </w:t>
      </w:r>
      <w:proofErr w:type="spellStart"/>
      <w:r w:rsidRPr="00BA100C">
        <w:rPr>
          <w:i/>
          <w:sz w:val="24"/>
          <w:szCs w:val="24"/>
        </w:rPr>
        <w:t>Defence</w:t>
      </w:r>
      <w:proofErr w:type="spellEnd"/>
      <w:r w:rsidRPr="00BA100C">
        <w:rPr>
          <w:i/>
          <w:sz w:val="24"/>
          <w:szCs w:val="24"/>
        </w:rPr>
        <w:t xml:space="preserve"> Quarterly</w:t>
      </w:r>
      <w:r w:rsidRPr="00BA100C">
        <w:rPr>
          <w:sz w:val="24"/>
          <w:szCs w:val="24"/>
        </w:rPr>
        <w:t>, Fall 1989.</w:t>
      </w:r>
    </w:p>
    <w:p w14:paraId="6C20F2E3" w14:textId="3647A359" w:rsidR="00375466" w:rsidRDefault="00375466" w:rsidP="0022305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919283" w14:textId="47AE70C0" w:rsidR="00375466" w:rsidRDefault="00375466"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0A284255" w14:textId="77777777" w:rsidR="00375466" w:rsidRPr="00375466" w:rsidRDefault="00375466"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4AD41E46" w14:textId="469A35DA" w:rsidR="00A34AF8" w:rsidRDefault="00A34AF8"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2510BE8B" w14:textId="037DCD43" w:rsidR="0005531F" w:rsidRDefault="0005531F">
      <w:pPr>
        <w:rPr>
          <w:color w:val="000000" w:themeColor="text1"/>
          <w:sz w:val="24"/>
          <w:szCs w:val="24"/>
        </w:rPr>
      </w:pPr>
      <w:r>
        <w:rPr>
          <w:color w:val="000000" w:themeColor="text1"/>
          <w:sz w:val="24"/>
          <w:szCs w:val="24"/>
        </w:rPr>
        <w:br w:type="page"/>
      </w:r>
    </w:p>
    <w:p w14:paraId="6F82F07C" w14:textId="77777777" w:rsidR="0005531F" w:rsidRDefault="0005531F" w:rsidP="0005531F">
      <w:pPr>
        <w:pStyle w:val="Heading1"/>
        <w:jc w:val="center"/>
      </w:pPr>
      <w:r>
        <w:lastRenderedPageBreak/>
        <w:t>DIGITAL WORKS OF</w:t>
      </w:r>
    </w:p>
    <w:p w14:paraId="76ED5AA1" w14:textId="4AD0A416" w:rsidR="0005531F" w:rsidRDefault="0005531F" w:rsidP="0005531F">
      <w:pPr>
        <w:pStyle w:val="Heading1"/>
        <w:jc w:val="center"/>
      </w:pPr>
      <w:r>
        <w:t>PUBLIC-FACING SCHOLARSHIP</w:t>
      </w:r>
    </w:p>
    <w:p w14:paraId="0C383FF6" w14:textId="77777777" w:rsidR="00A34AF8" w:rsidRPr="00502648" w:rsidRDefault="00A34AF8"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color w:val="000000" w:themeColor="text1"/>
          <w:sz w:val="24"/>
          <w:szCs w:val="24"/>
        </w:rPr>
      </w:pPr>
    </w:p>
    <w:p w14:paraId="29AEF0FC" w14:textId="796706CC" w:rsidR="00502648" w:rsidRDefault="00A34AF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b/>
          <w:color w:val="000000" w:themeColor="text1"/>
          <w:sz w:val="24"/>
          <w:szCs w:val="24"/>
        </w:rPr>
      </w:pPr>
      <w:r w:rsidRPr="00502648">
        <w:rPr>
          <w:color w:val="000000" w:themeColor="text1"/>
          <w:sz w:val="24"/>
          <w:szCs w:val="24"/>
        </w:rPr>
        <w:tab/>
      </w:r>
    </w:p>
    <w:p w14:paraId="007CB29B" w14:textId="77777777" w:rsidR="0005531F" w:rsidRPr="00502648" w:rsidRDefault="0005531F"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b/>
          <w:color w:val="000000" w:themeColor="text1"/>
          <w:sz w:val="24"/>
          <w:szCs w:val="24"/>
        </w:rPr>
      </w:pPr>
    </w:p>
    <w:p w14:paraId="375FB2A3"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sz w:val="24"/>
          <w:szCs w:val="24"/>
        </w:rPr>
      </w:pPr>
    </w:p>
    <w:p w14:paraId="6D54EECE" w14:textId="56F14AAE" w:rsidR="00502648" w:rsidRPr="0005531F"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themeColor="text1"/>
          <w:sz w:val="24"/>
          <w:szCs w:val="24"/>
        </w:rPr>
      </w:pPr>
      <w:r w:rsidRPr="0005531F">
        <w:rPr>
          <w:bCs/>
          <w:i/>
          <w:color w:val="000000" w:themeColor="text1"/>
          <w:sz w:val="24"/>
          <w:szCs w:val="24"/>
        </w:rPr>
        <w:t>Since 2018, I have had a regular digital column (“Medieval Geopolitics”) at Medievalists.net. Medievalists.net is one of the premier online sources of public-facing scholarly work on medieval affairs. The site has over 77k followers on Twitter and 273k Likes on FB. This list includes a sample of my Medieval Geopolitics columns</w:t>
      </w:r>
      <w:r w:rsidR="00B2636B">
        <w:rPr>
          <w:bCs/>
          <w:i/>
          <w:color w:val="000000" w:themeColor="text1"/>
          <w:sz w:val="24"/>
          <w:szCs w:val="24"/>
        </w:rPr>
        <w:t xml:space="preserve">. </w:t>
      </w:r>
      <w:r w:rsidRPr="0005531F">
        <w:rPr>
          <w:i/>
          <w:sz w:val="24"/>
          <w:szCs w:val="24"/>
        </w:rPr>
        <w:t xml:space="preserve">My entire oeuvre </w:t>
      </w:r>
      <w:r w:rsidR="00B2636B">
        <w:rPr>
          <w:i/>
          <w:sz w:val="24"/>
          <w:szCs w:val="24"/>
        </w:rPr>
        <w:t xml:space="preserve">of </w:t>
      </w:r>
      <w:r w:rsidR="006D5A48">
        <w:rPr>
          <w:i/>
          <w:sz w:val="24"/>
          <w:szCs w:val="24"/>
        </w:rPr>
        <w:t>80</w:t>
      </w:r>
      <w:r w:rsidR="00B2636B">
        <w:rPr>
          <w:i/>
          <w:sz w:val="24"/>
          <w:szCs w:val="24"/>
        </w:rPr>
        <w:t xml:space="preserve">+ columns </w:t>
      </w:r>
      <w:r w:rsidRPr="0005531F">
        <w:rPr>
          <w:i/>
          <w:sz w:val="24"/>
          <w:szCs w:val="24"/>
        </w:rPr>
        <w:t xml:space="preserve">can be found at </w:t>
      </w:r>
      <w:hyperlink r:id="rId11" w:history="1">
        <w:r w:rsidRPr="0005531F">
          <w:rPr>
            <w:rStyle w:val="Hyperlink"/>
            <w:i/>
            <w:sz w:val="24"/>
            <w:szCs w:val="24"/>
          </w:rPr>
          <w:t>https://www.medievalists.net/?s=latham&amp;submit=Search</w:t>
        </w:r>
      </w:hyperlink>
      <w:r w:rsidRPr="0005531F">
        <w:rPr>
          <w:bCs/>
          <w:i/>
          <w:color w:val="000000" w:themeColor="text1"/>
          <w:sz w:val="24"/>
          <w:szCs w:val="24"/>
        </w:rPr>
        <w:t xml:space="preserve">) plus </w:t>
      </w:r>
      <w:r w:rsidR="0005531F">
        <w:rPr>
          <w:bCs/>
          <w:i/>
          <w:color w:val="000000" w:themeColor="text1"/>
          <w:sz w:val="24"/>
          <w:szCs w:val="24"/>
        </w:rPr>
        <w:t xml:space="preserve">a sample of </w:t>
      </w:r>
      <w:r w:rsidRPr="0005531F">
        <w:rPr>
          <w:bCs/>
          <w:i/>
          <w:color w:val="000000" w:themeColor="text1"/>
          <w:sz w:val="24"/>
          <w:szCs w:val="24"/>
        </w:rPr>
        <w:t>posts at other sites.</w:t>
      </w:r>
    </w:p>
    <w:p w14:paraId="6E5A3BA3" w14:textId="2A800E7E" w:rsid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sz w:val="24"/>
          <w:szCs w:val="24"/>
        </w:rPr>
      </w:pPr>
    </w:p>
    <w:p w14:paraId="0DB8B00C" w14:textId="41103C1A" w:rsidR="0016412B" w:rsidRDefault="0016412B"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sz w:val="24"/>
          <w:szCs w:val="24"/>
        </w:rPr>
      </w:pPr>
    </w:p>
    <w:p w14:paraId="26DE76AE" w14:textId="77777777" w:rsidR="00F815C1" w:rsidRPr="00502648" w:rsidRDefault="00F815C1"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color w:val="000000" w:themeColor="text1"/>
          <w:sz w:val="24"/>
          <w:szCs w:val="24"/>
        </w:rPr>
      </w:pPr>
    </w:p>
    <w:p w14:paraId="771B84F5" w14:textId="1C1A2F8F" w:rsidR="0016412B" w:rsidRDefault="0016412B" w:rsidP="007050B5">
      <w:pPr>
        <w:widowControl/>
        <w:autoSpaceDE/>
        <w:autoSpaceDN/>
        <w:ind w:left="720" w:hanging="720"/>
        <w:contextualSpacing/>
        <w:rPr>
          <w:bCs/>
          <w:iCs/>
          <w:sz w:val="24"/>
          <w:szCs w:val="24"/>
          <w:highlight w:val="yellow"/>
        </w:rPr>
      </w:pPr>
      <w:r w:rsidRPr="001C5C88">
        <w:rPr>
          <w:sz w:val="24"/>
          <w:szCs w:val="24"/>
          <w:highlight w:val="yellow"/>
        </w:rPr>
        <w:t xml:space="preserve">Andrew Latham, </w:t>
      </w:r>
      <w:r w:rsidRPr="001C5C88">
        <w:rPr>
          <w:bCs/>
          <w:iCs/>
          <w:sz w:val="24"/>
          <w:szCs w:val="24"/>
          <w:highlight w:val="yellow"/>
        </w:rPr>
        <w:t>“</w:t>
      </w:r>
      <w:r w:rsidR="007050B5">
        <w:rPr>
          <w:bCs/>
          <w:iCs/>
          <w:sz w:val="24"/>
          <w:szCs w:val="24"/>
          <w:highlight w:val="yellow"/>
        </w:rPr>
        <w:t xml:space="preserve">A Speculative History of the Crusades Against the Undead,” </w:t>
      </w:r>
      <w:r w:rsidRPr="001C5C88">
        <w:rPr>
          <w:bCs/>
          <w:i/>
          <w:sz w:val="24"/>
          <w:szCs w:val="24"/>
          <w:highlight w:val="yellow"/>
        </w:rPr>
        <w:t>Medievalists.net</w:t>
      </w:r>
      <w:r w:rsidRPr="001C5C88">
        <w:rPr>
          <w:bCs/>
          <w:iCs/>
          <w:sz w:val="24"/>
          <w:szCs w:val="24"/>
          <w:highlight w:val="yellow"/>
        </w:rPr>
        <w:t xml:space="preserve"> (</w:t>
      </w:r>
      <w:r w:rsidR="001331AE" w:rsidRPr="001C5C88">
        <w:rPr>
          <w:bCs/>
          <w:iCs/>
          <w:sz w:val="24"/>
          <w:szCs w:val="24"/>
          <w:highlight w:val="yellow"/>
        </w:rPr>
        <w:t>December</w:t>
      </w:r>
      <w:r w:rsidRPr="001C5C88">
        <w:rPr>
          <w:bCs/>
          <w:iCs/>
          <w:sz w:val="24"/>
          <w:szCs w:val="24"/>
          <w:highlight w:val="yellow"/>
        </w:rPr>
        <w:t xml:space="preserve"> 2021)</w:t>
      </w:r>
    </w:p>
    <w:p w14:paraId="02369970" w14:textId="03A90973" w:rsidR="00BA17EB" w:rsidRDefault="00BA17EB" w:rsidP="0016412B">
      <w:pPr>
        <w:widowControl/>
        <w:autoSpaceDE/>
        <w:autoSpaceDN/>
        <w:contextualSpacing/>
        <w:rPr>
          <w:bCs/>
          <w:iCs/>
          <w:sz w:val="24"/>
          <w:szCs w:val="24"/>
          <w:highlight w:val="yellow"/>
        </w:rPr>
      </w:pPr>
    </w:p>
    <w:p w14:paraId="06DC3742" w14:textId="0D6DC132" w:rsidR="00BA17EB" w:rsidRPr="00BA17EB" w:rsidRDefault="00BA17EB" w:rsidP="00BA17EB">
      <w:pPr>
        <w:widowControl/>
        <w:autoSpaceDE/>
        <w:autoSpaceDN/>
        <w:ind w:left="720" w:hanging="720"/>
        <w:contextualSpacing/>
        <w:rPr>
          <w:bCs/>
          <w:iCs/>
          <w:sz w:val="24"/>
          <w:szCs w:val="24"/>
          <w:highlight w:val="yellow"/>
        </w:rPr>
      </w:pPr>
      <w:r>
        <w:rPr>
          <w:bCs/>
          <w:iCs/>
          <w:sz w:val="24"/>
          <w:szCs w:val="24"/>
          <w:highlight w:val="yellow"/>
        </w:rPr>
        <w:t xml:space="preserve">Andrew Latham, “Was the Battle of Arsuf a Truly Decisive Battle?” </w:t>
      </w:r>
      <w:r>
        <w:rPr>
          <w:bCs/>
          <w:i/>
          <w:sz w:val="24"/>
          <w:szCs w:val="24"/>
          <w:highlight w:val="yellow"/>
        </w:rPr>
        <w:t xml:space="preserve">Medievalists.net </w:t>
      </w:r>
      <w:r w:rsidRPr="00BA17EB">
        <w:rPr>
          <w:bCs/>
          <w:iCs/>
          <w:sz w:val="24"/>
          <w:szCs w:val="24"/>
          <w:highlight w:val="yellow"/>
        </w:rPr>
        <w:t>(December 2021)</w:t>
      </w:r>
    </w:p>
    <w:p w14:paraId="62F19E37" w14:textId="75C8916E" w:rsidR="00502648" w:rsidRPr="001C5C88" w:rsidRDefault="00502648" w:rsidP="00502648">
      <w:pPr>
        <w:ind w:left="720" w:hanging="720"/>
        <w:rPr>
          <w:sz w:val="24"/>
          <w:szCs w:val="24"/>
          <w:highlight w:val="yellow"/>
        </w:rPr>
      </w:pPr>
    </w:p>
    <w:p w14:paraId="1F5644AA" w14:textId="44E7AC9B" w:rsidR="00502648" w:rsidRPr="001C5C88" w:rsidRDefault="00502648" w:rsidP="00502648">
      <w:pPr>
        <w:ind w:left="720" w:hanging="720"/>
        <w:rPr>
          <w:sz w:val="24"/>
          <w:szCs w:val="24"/>
          <w:highlight w:val="yellow"/>
        </w:rPr>
      </w:pPr>
      <w:r w:rsidRPr="001C5C88">
        <w:rPr>
          <w:sz w:val="24"/>
          <w:szCs w:val="24"/>
          <w:highlight w:val="yellow"/>
        </w:rPr>
        <w:t xml:space="preserve">Andrew Latham and Rand Brown, “The Battle of </w:t>
      </w:r>
      <w:proofErr w:type="spellStart"/>
      <w:r w:rsidRPr="001C5C88">
        <w:rPr>
          <w:sz w:val="24"/>
          <w:szCs w:val="24"/>
          <w:highlight w:val="yellow"/>
        </w:rPr>
        <w:t>Sluys</w:t>
      </w:r>
      <w:proofErr w:type="spellEnd"/>
      <w:r w:rsidRPr="001C5C88">
        <w:rPr>
          <w:sz w:val="24"/>
          <w:szCs w:val="24"/>
          <w:highlight w:val="yellow"/>
        </w:rPr>
        <w:t>: Naval Warfare in the Hundred Years’ War</w:t>
      </w:r>
      <w:r w:rsidR="004B2935" w:rsidRPr="001C5C88">
        <w:rPr>
          <w:sz w:val="24"/>
          <w:szCs w:val="24"/>
          <w:highlight w:val="yellow"/>
        </w:rPr>
        <w:t>,</w:t>
      </w:r>
      <w:r w:rsidRPr="001C5C88">
        <w:rPr>
          <w:sz w:val="24"/>
          <w:szCs w:val="24"/>
          <w:highlight w:val="yellow"/>
        </w:rPr>
        <w:t>”</w:t>
      </w:r>
      <w:r w:rsidR="004B2935" w:rsidRPr="001C5C88">
        <w:rPr>
          <w:sz w:val="24"/>
          <w:szCs w:val="24"/>
          <w:highlight w:val="yellow"/>
        </w:rPr>
        <w:t xml:space="preserve"> </w:t>
      </w:r>
      <w:r w:rsidR="004B2935" w:rsidRPr="001C5C88">
        <w:rPr>
          <w:bCs/>
          <w:i/>
          <w:sz w:val="24"/>
          <w:szCs w:val="24"/>
          <w:highlight w:val="yellow"/>
        </w:rPr>
        <w:t>Medievalists.net</w:t>
      </w:r>
      <w:r w:rsidR="004B2935" w:rsidRPr="001C5C88">
        <w:rPr>
          <w:bCs/>
          <w:iCs/>
          <w:sz w:val="24"/>
          <w:szCs w:val="24"/>
          <w:highlight w:val="yellow"/>
        </w:rPr>
        <w:t xml:space="preserve"> </w:t>
      </w:r>
      <w:r w:rsidR="004B2935" w:rsidRPr="001C5C88">
        <w:rPr>
          <w:sz w:val="24"/>
          <w:szCs w:val="24"/>
          <w:highlight w:val="yellow"/>
        </w:rPr>
        <w:t>(2021)</w:t>
      </w:r>
    </w:p>
    <w:p w14:paraId="4B950067" w14:textId="77777777" w:rsidR="00502648" w:rsidRPr="001C5C88" w:rsidRDefault="00502648" w:rsidP="00502648">
      <w:pPr>
        <w:ind w:left="720" w:hanging="720"/>
        <w:rPr>
          <w:sz w:val="24"/>
          <w:szCs w:val="24"/>
          <w:highlight w:val="yellow"/>
        </w:rPr>
      </w:pPr>
    </w:p>
    <w:p w14:paraId="2E3D56AC" w14:textId="31AEAFA9" w:rsidR="00502648" w:rsidRPr="001C5C88" w:rsidRDefault="00DA2DCB" w:rsidP="004B2935">
      <w:pPr>
        <w:ind w:left="720" w:hanging="720"/>
        <w:rPr>
          <w:sz w:val="24"/>
          <w:szCs w:val="24"/>
          <w:highlight w:val="yellow"/>
        </w:rPr>
      </w:pPr>
      <w:r>
        <w:rPr>
          <w:sz w:val="24"/>
          <w:szCs w:val="24"/>
          <w:highlight w:val="yellow"/>
        </w:rPr>
        <w:t>*</w:t>
      </w:r>
      <w:r w:rsidR="00502648" w:rsidRPr="001C5C88">
        <w:rPr>
          <w:sz w:val="24"/>
          <w:szCs w:val="24"/>
          <w:highlight w:val="yellow"/>
        </w:rPr>
        <w:t>Edgar Li</w:t>
      </w:r>
      <w:r w:rsidR="00957F0A" w:rsidRPr="001C5C88">
        <w:rPr>
          <w:sz w:val="24"/>
          <w:szCs w:val="24"/>
          <w:highlight w:val="yellow"/>
        </w:rPr>
        <w:t xml:space="preserve"> </w:t>
      </w:r>
      <w:r w:rsidR="001F328C" w:rsidRPr="001C5C88">
        <w:rPr>
          <w:sz w:val="24"/>
          <w:szCs w:val="24"/>
          <w:highlight w:val="yellow"/>
        </w:rPr>
        <w:t>(’</w:t>
      </w:r>
      <w:r w:rsidR="00957F0A" w:rsidRPr="001C5C88">
        <w:rPr>
          <w:sz w:val="24"/>
          <w:szCs w:val="24"/>
          <w:highlight w:val="yellow"/>
        </w:rPr>
        <w:t>21</w:t>
      </w:r>
      <w:r w:rsidR="001F328C" w:rsidRPr="001C5C88">
        <w:rPr>
          <w:sz w:val="24"/>
          <w:szCs w:val="24"/>
          <w:highlight w:val="yellow"/>
        </w:rPr>
        <w:t>)</w:t>
      </w:r>
      <w:r w:rsidR="00502648" w:rsidRPr="001C5C88">
        <w:rPr>
          <w:sz w:val="24"/>
          <w:szCs w:val="24"/>
          <w:highlight w:val="yellow"/>
        </w:rPr>
        <w:t>, “Oda Nobunaga and the Gunpowder Revolution in Japan</w:t>
      </w:r>
      <w:r w:rsidR="004B2935" w:rsidRPr="001C5C88">
        <w:rPr>
          <w:sz w:val="24"/>
          <w:szCs w:val="24"/>
          <w:highlight w:val="yellow"/>
        </w:rPr>
        <w:t>,</w:t>
      </w:r>
      <w:r w:rsidR="00502648" w:rsidRPr="001C5C88">
        <w:rPr>
          <w:sz w:val="24"/>
          <w:szCs w:val="24"/>
          <w:highlight w:val="yellow"/>
        </w:rPr>
        <w:t>”</w:t>
      </w:r>
      <w:r w:rsidR="004B2935" w:rsidRPr="001C5C88">
        <w:rPr>
          <w:sz w:val="24"/>
          <w:szCs w:val="24"/>
          <w:highlight w:val="yellow"/>
        </w:rPr>
        <w:t xml:space="preserve"> </w:t>
      </w:r>
      <w:r w:rsidR="004B2935" w:rsidRPr="001C5C88">
        <w:rPr>
          <w:bCs/>
          <w:i/>
          <w:sz w:val="24"/>
          <w:szCs w:val="24"/>
          <w:highlight w:val="yellow"/>
        </w:rPr>
        <w:t>Medievalists.net</w:t>
      </w:r>
      <w:r w:rsidR="004B2935" w:rsidRPr="001C5C88">
        <w:rPr>
          <w:bCs/>
          <w:iCs/>
          <w:sz w:val="24"/>
          <w:szCs w:val="24"/>
          <w:highlight w:val="yellow"/>
        </w:rPr>
        <w:t xml:space="preserve"> </w:t>
      </w:r>
      <w:r w:rsidR="004B2935" w:rsidRPr="001C5C88">
        <w:rPr>
          <w:sz w:val="24"/>
          <w:szCs w:val="24"/>
          <w:highlight w:val="yellow"/>
        </w:rPr>
        <w:t>(2021)</w:t>
      </w:r>
    </w:p>
    <w:p w14:paraId="0232C381" w14:textId="77777777" w:rsidR="00502648" w:rsidRPr="001C5C88" w:rsidRDefault="00502648" w:rsidP="00502648">
      <w:pPr>
        <w:ind w:left="720" w:hanging="720"/>
        <w:rPr>
          <w:sz w:val="24"/>
          <w:szCs w:val="24"/>
          <w:highlight w:val="yellow"/>
        </w:rPr>
      </w:pPr>
    </w:p>
    <w:p w14:paraId="7082D61F" w14:textId="1F67053D" w:rsidR="00502648" w:rsidRPr="001C5C88" w:rsidRDefault="00502648" w:rsidP="004B2935">
      <w:pPr>
        <w:ind w:left="720" w:hanging="720"/>
        <w:rPr>
          <w:sz w:val="24"/>
          <w:szCs w:val="24"/>
          <w:highlight w:val="yellow"/>
        </w:rPr>
      </w:pPr>
      <w:r w:rsidRPr="001C5C88">
        <w:rPr>
          <w:sz w:val="24"/>
          <w:szCs w:val="24"/>
          <w:highlight w:val="yellow"/>
        </w:rPr>
        <w:t xml:space="preserve">Andrew Latham and Rand Brown, “The War of Saint </w:t>
      </w:r>
      <w:proofErr w:type="spellStart"/>
      <w:r w:rsidRPr="001C5C88">
        <w:rPr>
          <w:sz w:val="24"/>
          <w:szCs w:val="24"/>
          <w:highlight w:val="yellow"/>
        </w:rPr>
        <w:t>Sabas</w:t>
      </w:r>
      <w:proofErr w:type="spellEnd"/>
      <w:r w:rsidRPr="001C5C88">
        <w:rPr>
          <w:sz w:val="24"/>
          <w:szCs w:val="24"/>
          <w:highlight w:val="yellow"/>
        </w:rPr>
        <w:t xml:space="preserve"> and the </w:t>
      </w:r>
      <w:r w:rsidR="00B33C84" w:rsidRPr="001C5C88">
        <w:rPr>
          <w:sz w:val="24"/>
          <w:szCs w:val="24"/>
          <w:highlight w:val="yellow"/>
        </w:rPr>
        <w:t>N</w:t>
      </w:r>
      <w:r w:rsidRPr="001C5C88">
        <w:rPr>
          <w:sz w:val="24"/>
          <w:szCs w:val="24"/>
          <w:highlight w:val="yellow"/>
        </w:rPr>
        <w:t xml:space="preserve">aval </w:t>
      </w:r>
      <w:r w:rsidR="00B33C84" w:rsidRPr="001C5C88">
        <w:rPr>
          <w:sz w:val="24"/>
          <w:szCs w:val="24"/>
          <w:highlight w:val="yellow"/>
        </w:rPr>
        <w:t>B</w:t>
      </w:r>
      <w:r w:rsidRPr="001C5C88">
        <w:rPr>
          <w:sz w:val="24"/>
          <w:szCs w:val="24"/>
          <w:highlight w:val="yellow"/>
        </w:rPr>
        <w:t xml:space="preserve">attle in Acre’s </w:t>
      </w:r>
      <w:r w:rsidR="00B33C84" w:rsidRPr="001C5C88">
        <w:rPr>
          <w:sz w:val="24"/>
          <w:szCs w:val="24"/>
          <w:highlight w:val="yellow"/>
        </w:rPr>
        <w:t>H</w:t>
      </w:r>
      <w:r w:rsidRPr="001C5C88">
        <w:rPr>
          <w:sz w:val="24"/>
          <w:szCs w:val="24"/>
          <w:highlight w:val="yellow"/>
        </w:rPr>
        <w:t>arbor</w:t>
      </w:r>
      <w:r w:rsidR="004B2935" w:rsidRPr="001C5C88">
        <w:rPr>
          <w:sz w:val="24"/>
          <w:szCs w:val="24"/>
          <w:highlight w:val="yellow"/>
        </w:rPr>
        <w:t>,</w:t>
      </w:r>
      <w:r w:rsidRPr="001C5C88">
        <w:rPr>
          <w:sz w:val="24"/>
          <w:szCs w:val="24"/>
          <w:highlight w:val="yellow"/>
        </w:rPr>
        <w:t>”</w:t>
      </w:r>
      <w:r w:rsidR="004B2935" w:rsidRPr="001C5C88">
        <w:rPr>
          <w:sz w:val="24"/>
          <w:szCs w:val="24"/>
          <w:highlight w:val="yellow"/>
        </w:rPr>
        <w:t xml:space="preserve"> </w:t>
      </w:r>
      <w:r w:rsidR="004B2935" w:rsidRPr="001C5C88">
        <w:rPr>
          <w:bCs/>
          <w:i/>
          <w:sz w:val="24"/>
          <w:szCs w:val="24"/>
          <w:highlight w:val="yellow"/>
        </w:rPr>
        <w:t>Medievalists.net</w:t>
      </w:r>
      <w:r w:rsidR="004B2935" w:rsidRPr="001C5C88">
        <w:rPr>
          <w:bCs/>
          <w:iCs/>
          <w:sz w:val="24"/>
          <w:szCs w:val="24"/>
          <w:highlight w:val="yellow"/>
        </w:rPr>
        <w:t xml:space="preserve"> </w:t>
      </w:r>
      <w:r w:rsidR="004B2935" w:rsidRPr="001C5C88">
        <w:rPr>
          <w:sz w:val="24"/>
          <w:szCs w:val="24"/>
          <w:highlight w:val="yellow"/>
        </w:rPr>
        <w:t>(2021)</w:t>
      </w:r>
    </w:p>
    <w:p w14:paraId="665D4E2F" w14:textId="77777777" w:rsidR="00502648" w:rsidRPr="001C5C88" w:rsidRDefault="00502648" w:rsidP="00502648">
      <w:pPr>
        <w:ind w:left="720" w:hanging="720"/>
        <w:rPr>
          <w:sz w:val="24"/>
          <w:szCs w:val="24"/>
          <w:highlight w:val="yellow"/>
        </w:rPr>
      </w:pPr>
    </w:p>
    <w:p w14:paraId="248D59A3" w14:textId="4DA00C7F" w:rsidR="00502648" w:rsidRPr="001C5C88" w:rsidRDefault="00502648" w:rsidP="004B2935">
      <w:pPr>
        <w:ind w:left="720" w:hanging="720"/>
        <w:rPr>
          <w:sz w:val="24"/>
          <w:szCs w:val="24"/>
          <w:highlight w:val="yellow"/>
        </w:rPr>
      </w:pPr>
      <w:r w:rsidRPr="001C5C88">
        <w:rPr>
          <w:sz w:val="24"/>
          <w:szCs w:val="24"/>
          <w:highlight w:val="yellow"/>
        </w:rPr>
        <w:t>Andrew Latham and Rand Brown, “The Siege of Constantinople, 717-718 AD – The Use of Naval Power</w:t>
      </w:r>
      <w:r w:rsidR="004B2935" w:rsidRPr="001C5C88">
        <w:rPr>
          <w:sz w:val="24"/>
          <w:szCs w:val="24"/>
          <w:highlight w:val="yellow"/>
        </w:rPr>
        <w:t>,</w:t>
      </w:r>
      <w:r w:rsidRPr="001C5C88">
        <w:rPr>
          <w:sz w:val="24"/>
          <w:szCs w:val="24"/>
          <w:highlight w:val="yellow"/>
        </w:rPr>
        <w:t>”</w:t>
      </w:r>
      <w:r w:rsidR="004B2935" w:rsidRPr="001C5C88">
        <w:rPr>
          <w:sz w:val="24"/>
          <w:szCs w:val="24"/>
          <w:highlight w:val="yellow"/>
        </w:rPr>
        <w:t xml:space="preserve"> </w:t>
      </w:r>
      <w:r w:rsidR="004B2935" w:rsidRPr="001C5C88">
        <w:rPr>
          <w:bCs/>
          <w:i/>
          <w:sz w:val="24"/>
          <w:szCs w:val="24"/>
          <w:highlight w:val="yellow"/>
        </w:rPr>
        <w:t>Medievalists.net</w:t>
      </w:r>
      <w:r w:rsidR="004B2935" w:rsidRPr="001C5C88">
        <w:rPr>
          <w:bCs/>
          <w:iCs/>
          <w:sz w:val="24"/>
          <w:szCs w:val="24"/>
          <w:highlight w:val="yellow"/>
        </w:rPr>
        <w:t xml:space="preserve"> </w:t>
      </w:r>
      <w:r w:rsidR="004B2935" w:rsidRPr="001C5C88">
        <w:rPr>
          <w:sz w:val="24"/>
          <w:szCs w:val="24"/>
          <w:highlight w:val="yellow"/>
        </w:rPr>
        <w:t>(2021)</w:t>
      </w:r>
    </w:p>
    <w:p w14:paraId="5DB47FA8" w14:textId="77777777" w:rsidR="00502648" w:rsidRPr="001C5C88" w:rsidRDefault="00502648" w:rsidP="00502648">
      <w:pPr>
        <w:ind w:left="720" w:hanging="720"/>
        <w:rPr>
          <w:sz w:val="24"/>
          <w:szCs w:val="24"/>
          <w:highlight w:val="yellow"/>
        </w:rPr>
      </w:pPr>
    </w:p>
    <w:p w14:paraId="709227C5" w14:textId="01464FA7" w:rsidR="00502648" w:rsidRPr="001C5C88" w:rsidRDefault="00502648" w:rsidP="004B2935">
      <w:pPr>
        <w:ind w:left="720" w:hanging="720"/>
        <w:rPr>
          <w:sz w:val="24"/>
          <w:szCs w:val="24"/>
          <w:highlight w:val="yellow"/>
        </w:rPr>
      </w:pPr>
      <w:r w:rsidRPr="001C5C88">
        <w:rPr>
          <w:sz w:val="24"/>
          <w:szCs w:val="24"/>
          <w:highlight w:val="yellow"/>
        </w:rPr>
        <w:t>Andrew Latham and Rand Brown, “War at Sea in the Middle Ages</w:t>
      </w:r>
      <w:r w:rsidR="004B2935" w:rsidRPr="001C5C88">
        <w:rPr>
          <w:sz w:val="24"/>
          <w:szCs w:val="24"/>
          <w:highlight w:val="yellow"/>
        </w:rPr>
        <w:t>,</w:t>
      </w:r>
      <w:r w:rsidRPr="001C5C88">
        <w:rPr>
          <w:sz w:val="24"/>
          <w:szCs w:val="24"/>
          <w:highlight w:val="yellow"/>
        </w:rPr>
        <w:t>”</w:t>
      </w:r>
      <w:r w:rsidR="004B2935" w:rsidRPr="001C5C88">
        <w:rPr>
          <w:sz w:val="24"/>
          <w:szCs w:val="24"/>
          <w:highlight w:val="yellow"/>
        </w:rPr>
        <w:t xml:space="preserve"> </w:t>
      </w:r>
      <w:r w:rsidR="004B2935" w:rsidRPr="001C5C88">
        <w:rPr>
          <w:bCs/>
          <w:i/>
          <w:sz w:val="24"/>
          <w:szCs w:val="24"/>
          <w:highlight w:val="yellow"/>
        </w:rPr>
        <w:t>Medievalists.net</w:t>
      </w:r>
      <w:r w:rsidR="004B2935" w:rsidRPr="001C5C88">
        <w:rPr>
          <w:bCs/>
          <w:iCs/>
          <w:sz w:val="24"/>
          <w:szCs w:val="24"/>
          <w:highlight w:val="yellow"/>
        </w:rPr>
        <w:t xml:space="preserve"> </w:t>
      </w:r>
      <w:r w:rsidR="004B2935" w:rsidRPr="001C5C88">
        <w:rPr>
          <w:sz w:val="24"/>
          <w:szCs w:val="24"/>
          <w:highlight w:val="yellow"/>
        </w:rPr>
        <w:t>(2021)</w:t>
      </w:r>
    </w:p>
    <w:p w14:paraId="320CA54E" w14:textId="77777777" w:rsidR="00502648" w:rsidRPr="001C5C88" w:rsidRDefault="00502648" w:rsidP="00502648">
      <w:pPr>
        <w:ind w:left="720" w:hanging="720"/>
        <w:rPr>
          <w:sz w:val="24"/>
          <w:szCs w:val="24"/>
          <w:highlight w:val="yellow"/>
        </w:rPr>
      </w:pPr>
    </w:p>
    <w:p w14:paraId="2A2E7B2D" w14:textId="1595BBF7" w:rsidR="00502648" w:rsidRPr="001C5C88" w:rsidRDefault="00DA2DCB" w:rsidP="00502648">
      <w:pPr>
        <w:ind w:left="720" w:hanging="720"/>
        <w:rPr>
          <w:sz w:val="24"/>
          <w:szCs w:val="24"/>
          <w:highlight w:val="yellow"/>
        </w:rPr>
      </w:pPr>
      <w:r>
        <w:rPr>
          <w:sz w:val="24"/>
          <w:szCs w:val="24"/>
          <w:highlight w:val="yellow"/>
        </w:rPr>
        <w:t>*</w:t>
      </w:r>
      <w:r w:rsidR="00502648" w:rsidRPr="001C5C88">
        <w:rPr>
          <w:sz w:val="24"/>
          <w:szCs w:val="24"/>
          <w:highlight w:val="yellow"/>
        </w:rPr>
        <w:t>Andrew Latham and Anonymous</w:t>
      </w:r>
      <w:r w:rsidR="001F328C" w:rsidRPr="001C5C88">
        <w:rPr>
          <w:sz w:val="24"/>
          <w:szCs w:val="24"/>
          <w:highlight w:val="yellow"/>
        </w:rPr>
        <w:t xml:space="preserve"> (Two Macalester Students)</w:t>
      </w:r>
      <w:r w:rsidR="00502648" w:rsidRPr="001C5C88">
        <w:rPr>
          <w:sz w:val="24"/>
          <w:szCs w:val="24"/>
          <w:highlight w:val="yellow"/>
        </w:rPr>
        <w:t xml:space="preserve">, “Medieval </w:t>
      </w:r>
      <w:r w:rsidR="00D136FB" w:rsidRPr="001C5C88">
        <w:rPr>
          <w:sz w:val="24"/>
          <w:szCs w:val="24"/>
          <w:highlight w:val="yellow"/>
        </w:rPr>
        <w:t>I</w:t>
      </w:r>
      <w:r w:rsidR="00502648" w:rsidRPr="001C5C88">
        <w:rPr>
          <w:sz w:val="24"/>
          <w:szCs w:val="24"/>
          <w:highlight w:val="yellow"/>
        </w:rPr>
        <w:t>deas of Utopia”</w:t>
      </w:r>
      <w:r w:rsidR="001F328C" w:rsidRPr="001C5C88">
        <w:rPr>
          <w:sz w:val="24"/>
          <w:szCs w:val="24"/>
          <w:highlight w:val="yellow"/>
        </w:rPr>
        <w:t xml:space="preserve"> (2021)</w:t>
      </w:r>
    </w:p>
    <w:p w14:paraId="54383F05" w14:textId="77777777" w:rsidR="00502648" w:rsidRPr="001C5C88" w:rsidRDefault="00502648" w:rsidP="00502648">
      <w:pPr>
        <w:ind w:left="720" w:hanging="720"/>
        <w:rPr>
          <w:sz w:val="24"/>
          <w:szCs w:val="24"/>
          <w:highlight w:val="yellow"/>
        </w:rPr>
      </w:pPr>
    </w:p>
    <w:p w14:paraId="16AEBE26" w14:textId="1A82C91A" w:rsidR="00502648" w:rsidRPr="004B2935" w:rsidRDefault="00502648" w:rsidP="004B2935">
      <w:pPr>
        <w:ind w:left="720" w:hanging="720"/>
        <w:rPr>
          <w:sz w:val="24"/>
          <w:szCs w:val="24"/>
        </w:rPr>
      </w:pPr>
      <w:r w:rsidRPr="001C5C88">
        <w:rPr>
          <w:sz w:val="24"/>
          <w:szCs w:val="24"/>
          <w:highlight w:val="yellow"/>
        </w:rPr>
        <w:t>Andrew Latham, “Justinian’s Plague and the Birth of the Medieval World</w:t>
      </w:r>
      <w:r w:rsidR="004B2935" w:rsidRPr="001C5C88">
        <w:rPr>
          <w:sz w:val="24"/>
          <w:szCs w:val="24"/>
          <w:highlight w:val="yellow"/>
        </w:rPr>
        <w:t>,</w:t>
      </w:r>
      <w:r w:rsidRPr="001C5C88">
        <w:rPr>
          <w:sz w:val="24"/>
          <w:szCs w:val="24"/>
          <w:highlight w:val="yellow"/>
        </w:rPr>
        <w:t>”</w:t>
      </w:r>
      <w:r w:rsidR="004B2935" w:rsidRPr="001C5C88">
        <w:rPr>
          <w:sz w:val="24"/>
          <w:szCs w:val="24"/>
          <w:highlight w:val="yellow"/>
        </w:rPr>
        <w:t xml:space="preserve"> </w:t>
      </w:r>
      <w:r w:rsidR="004B2935" w:rsidRPr="001C5C88">
        <w:rPr>
          <w:bCs/>
          <w:i/>
          <w:sz w:val="24"/>
          <w:szCs w:val="24"/>
          <w:highlight w:val="yellow"/>
        </w:rPr>
        <w:t>Medievalists.net</w:t>
      </w:r>
      <w:r w:rsidR="004B2935" w:rsidRPr="001C5C88">
        <w:rPr>
          <w:bCs/>
          <w:iCs/>
          <w:sz w:val="24"/>
          <w:szCs w:val="24"/>
          <w:highlight w:val="yellow"/>
        </w:rPr>
        <w:t xml:space="preserve"> </w:t>
      </w:r>
      <w:r w:rsidR="004B2935" w:rsidRPr="001C5C88">
        <w:rPr>
          <w:sz w:val="24"/>
          <w:szCs w:val="24"/>
          <w:highlight w:val="yellow"/>
        </w:rPr>
        <w:t>(2021)</w:t>
      </w:r>
    </w:p>
    <w:p w14:paraId="48C17ADE"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3F09DF51" w14:textId="110F9F61" w:rsidR="004B2935" w:rsidRPr="00502648" w:rsidRDefault="00502648" w:rsidP="004B2935">
      <w:pPr>
        <w:ind w:left="720" w:hanging="720"/>
        <w:rPr>
          <w:sz w:val="24"/>
          <w:szCs w:val="24"/>
        </w:rPr>
      </w:pPr>
      <w:r w:rsidRPr="00502648">
        <w:rPr>
          <w:bCs/>
          <w:iCs/>
          <w:color w:val="000000" w:themeColor="text1"/>
          <w:sz w:val="24"/>
          <w:szCs w:val="24"/>
        </w:rPr>
        <w:t xml:space="preserve">Andrew Latham and Zain Ijaz </w:t>
      </w:r>
      <w:r w:rsidR="001F328C">
        <w:rPr>
          <w:bCs/>
          <w:iCs/>
          <w:color w:val="000000" w:themeColor="text1"/>
          <w:sz w:val="24"/>
          <w:szCs w:val="24"/>
        </w:rPr>
        <w:t>(</w:t>
      </w:r>
      <w:r w:rsidRPr="00502648">
        <w:rPr>
          <w:bCs/>
          <w:iCs/>
          <w:color w:val="000000" w:themeColor="text1"/>
          <w:sz w:val="24"/>
          <w:szCs w:val="24"/>
        </w:rPr>
        <w:t>'22</w:t>
      </w:r>
      <w:r w:rsidR="001F328C">
        <w:rPr>
          <w:bCs/>
          <w:iCs/>
          <w:color w:val="000000" w:themeColor="text1"/>
          <w:sz w:val="24"/>
          <w:szCs w:val="24"/>
        </w:rPr>
        <w:t>)</w:t>
      </w:r>
      <w:r w:rsidRPr="00502648">
        <w:rPr>
          <w:bCs/>
          <w:iCs/>
          <w:color w:val="000000" w:themeColor="text1"/>
          <w:sz w:val="24"/>
          <w:szCs w:val="24"/>
        </w:rPr>
        <w:t xml:space="preserve">, </w:t>
      </w:r>
      <w:r w:rsidR="00B95BFE">
        <w:rPr>
          <w:bCs/>
          <w:iCs/>
          <w:color w:val="000000" w:themeColor="text1"/>
          <w:sz w:val="24"/>
          <w:szCs w:val="24"/>
        </w:rPr>
        <w:t>“</w:t>
      </w:r>
      <w:r w:rsidRPr="00502648">
        <w:rPr>
          <w:bCs/>
          <w:iCs/>
          <w:color w:val="000000" w:themeColor="text1"/>
          <w:sz w:val="24"/>
          <w:szCs w:val="24"/>
        </w:rPr>
        <w:t>Sword of God: The Story of Khalid Ibn Al-Walid,</w:t>
      </w:r>
      <w:r w:rsidR="00B95BFE">
        <w:rPr>
          <w:bCs/>
          <w:iCs/>
          <w:color w:val="000000" w:themeColor="text1"/>
          <w:sz w:val="24"/>
          <w:szCs w:val="24"/>
        </w:rPr>
        <w:t>”</w:t>
      </w:r>
      <w:r w:rsidRPr="00502648">
        <w:rPr>
          <w:bCs/>
          <w:iCs/>
          <w:color w:val="000000" w:themeColor="text1"/>
          <w:sz w:val="24"/>
          <w:szCs w:val="24"/>
        </w:rPr>
        <w:t xml:space="preserve"> </w:t>
      </w:r>
      <w:r w:rsidR="004B2935" w:rsidRPr="0016412B">
        <w:rPr>
          <w:bCs/>
          <w:i/>
          <w:sz w:val="24"/>
          <w:szCs w:val="24"/>
        </w:rPr>
        <w:t>Medievalists.net</w:t>
      </w:r>
      <w:r w:rsidR="004B2935" w:rsidRPr="0016412B">
        <w:rPr>
          <w:bCs/>
          <w:iCs/>
          <w:sz w:val="24"/>
          <w:szCs w:val="24"/>
        </w:rPr>
        <w:t xml:space="preserve"> </w:t>
      </w:r>
      <w:r w:rsidR="004B2935">
        <w:rPr>
          <w:sz w:val="24"/>
          <w:szCs w:val="24"/>
        </w:rPr>
        <w:t>(202</w:t>
      </w:r>
      <w:r w:rsidR="00D4599A">
        <w:rPr>
          <w:sz w:val="24"/>
          <w:szCs w:val="24"/>
        </w:rPr>
        <w:t>0</w:t>
      </w:r>
      <w:r w:rsidR="004B2935">
        <w:rPr>
          <w:sz w:val="24"/>
          <w:szCs w:val="24"/>
        </w:rPr>
        <w:t>)</w:t>
      </w:r>
    </w:p>
    <w:p w14:paraId="4DD3F9AA" w14:textId="78C905F5"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581DBE2E" w14:textId="1B6BEBBE"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502648">
        <w:rPr>
          <w:bCs/>
          <w:iCs/>
          <w:color w:val="000000" w:themeColor="text1"/>
          <w:sz w:val="24"/>
          <w:szCs w:val="24"/>
        </w:rPr>
        <w:t xml:space="preserve">Andrew Latham and Rand Brown, </w:t>
      </w:r>
      <w:r w:rsidR="00B95BFE">
        <w:rPr>
          <w:bCs/>
          <w:iCs/>
          <w:color w:val="000000" w:themeColor="text1"/>
          <w:sz w:val="24"/>
          <w:szCs w:val="24"/>
        </w:rPr>
        <w:t>“</w:t>
      </w:r>
      <w:r w:rsidRPr="00502648">
        <w:rPr>
          <w:bCs/>
          <w:iCs/>
          <w:color w:val="000000" w:themeColor="text1"/>
          <w:sz w:val="24"/>
          <w:szCs w:val="24"/>
        </w:rPr>
        <w:t>Robin Hood – The Man, The Myth, and The History – Part 4: Will the Real Robin Please Stand Up?</w:t>
      </w:r>
      <w:r w:rsidR="00B95BFE">
        <w:rPr>
          <w:bCs/>
          <w:iCs/>
          <w:color w:val="000000" w:themeColor="text1"/>
          <w:sz w:val="24"/>
          <w:szCs w:val="24"/>
        </w:rPr>
        <w:t>”</w:t>
      </w:r>
      <w:r w:rsidRPr="00502648">
        <w:rPr>
          <w:bCs/>
          <w:iCs/>
          <w:color w:val="000000" w:themeColor="text1"/>
          <w:sz w:val="24"/>
          <w:szCs w:val="24"/>
        </w:rPr>
        <w:t xml:space="preserve"> </w:t>
      </w:r>
      <w:r w:rsidRPr="00432979">
        <w:rPr>
          <w:bCs/>
          <w:i/>
          <w:color w:val="000000" w:themeColor="text1"/>
          <w:sz w:val="24"/>
          <w:szCs w:val="24"/>
        </w:rPr>
        <w:t>Medievalists.net</w:t>
      </w:r>
      <w:r w:rsidR="00432979">
        <w:rPr>
          <w:bCs/>
          <w:iCs/>
          <w:color w:val="000000" w:themeColor="text1"/>
          <w:sz w:val="24"/>
          <w:szCs w:val="24"/>
        </w:rPr>
        <w:t xml:space="preserve"> (the “Robin Hood series appears in the International Robin Hood Bibliography: </w:t>
      </w:r>
      <w:r w:rsidR="00432979" w:rsidRPr="00432979">
        <w:rPr>
          <w:bCs/>
          <w:iCs/>
          <w:color w:val="000000" w:themeColor="text1"/>
          <w:sz w:val="24"/>
          <w:szCs w:val="24"/>
        </w:rPr>
        <w:t>https://www.irhb.org/wiki/index.php/Latham,_Andrew</w:t>
      </w:r>
      <w:r w:rsidR="00432979">
        <w:rPr>
          <w:bCs/>
          <w:iCs/>
          <w:color w:val="000000" w:themeColor="text1"/>
          <w:sz w:val="24"/>
          <w:szCs w:val="24"/>
        </w:rPr>
        <w:t>)</w:t>
      </w:r>
    </w:p>
    <w:p w14:paraId="0815D93C"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493B8333" w14:textId="7045B48C"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502648">
        <w:rPr>
          <w:bCs/>
          <w:iCs/>
          <w:color w:val="000000" w:themeColor="text1"/>
          <w:sz w:val="24"/>
          <w:szCs w:val="24"/>
        </w:rPr>
        <w:t xml:space="preserve">Andrew Latham and Rand Brown, </w:t>
      </w:r>
      <w:r w:rsidR="00B95BFE">
        <w:rPr>
          <w:bCs/>
          <w:iCs/>
          <w:color w:val="000000" w:themeColor="text1"/>
          <w:sz w:val="24"/>
          <w:szCs w:val="24"/>
        </w:rPr>
        <w:t>“</w:t>
      </w:r>
      <w:r w:rsidRPr="00502648">
        <w:rPr>
          <w:bCs/>
          <w:iCs/>
          <w:color w:val="000000" w:themeColor="text1"/>
          <w:sz w:val="24"/>
          <w:szCs w:val="24"/>
        </w:rPr>
        <w:t>Robin Hood – The Man, The Myth, and The History – Part 3: The Men of the Longbow,</w:t>
      </w:r>
      <w:r w:rsidR="00B95BFE">
        <w:rPr>
          <w:bCs/>
          <w:iCs/>
          <w:color w:val="000000" w:themeColor="text1"/>
          <w:sz w:val="24"/>
          <w:szCs w:val="24"/>
        </w:rPr>
        <w:t>”</w:t>
      </w:r>
      <w:r w:rsidRPr="00502648">
        <w:rPr>
          <w:bCs/>
          <w:iCs/>
          <w:color w:val="000000" w:themeColor="text1"/>
          <w:sz w:val="24"/>
          <w:szCs w:val="24"/>
        </w:rPr>
        <w:t xml:space="preserve"> </w:t>
      </w:r>
      <w:r w:rsidRPr="00432979">
        <w:rPr>
          <w:bCs/>
          <w:i/>
          <w:color w:val="000000" w:themeColor="text1"/>
          <w:sz w:val="24"/>
          <w:szCs w:val="24"/>
        </w:rPr>
        <w:t>Medievalists.net</w:t>
      </w:r>
    </w:p>
    <w:p w14:paraId="0B252268"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2AA5B252" w14:textId="6A78D588" w:rsidR="00502648" w:rsidRPr="00502648" w:rsidRDefault="00502648" w:rsidP="00260BDB">
      <w:pPr>
        <w:keepNext/>
        <w:keepLines/>
        <w:widowControl/>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502648">
        <w:rPr>
          <w:bCs/>
          <w:iCs/>
          <w:color w:val="000000" w:themeColor="text1"/>
          <w:sz w:val="24"/>
          <w:szCs w:val="24"/>
        </w:rPr>
        <w:t xml:space="preserve">Andrew Latham and Rand Brown, </w:t>
      </w:r>
      <w:r w:rsidR="00B95BFE">
        <w:rPr>
          <w:bCs/>
          <w:iCs/>
          <w:color w:val="000000" w:themeColor="text1"/>
          <w:sz w:val="24"/>
          <w:szCs w:val="24"/>
        </w:rPr>
        <w:t>“</w:t>
      </w:r>
      <w:r w:rsidRPr="00502648">
        <w:rPr>
          <w:bCs/>
          <w:iCs/>
          <w:color w:val="000000" w:themeColor="text1"/>
          <w:sz w:val="24"/>
          <w:szCs w:val="24"/>
        </w:rPr>
        <w:t>Robin Hood – The Man, The Myth, and The History – Part 2: The Outlaws of Medieval England,</w:t>
      </w:r>
      <w:r w:rsidR="00B95BFE">
        <w:rPr>
          <w:bCs/>
          <w:iCs/>
          <w:color w:val="000000" w:themeColor="text1"/>
          <w:sz w:val="24"/>
          <w:szCs w:val="24"/>
        </w:rPr>
        <w:t>”</w:t>
      </w:r>
      <w:r w:rsidRPr="00502648">
        <w:rPr>
          <w:bCs/>
          <w:iCs/>
          <w:color w:val="000000" w:themeColor="text1"/>
          <w:sz w:val="24"/>
          <w:szCs w:val="24"/>
        </w:rPr>
        <w:t xml:space="preserve"> </w:t>
      </w:r>
      <w:r w:rsidRPr="00432979">
        <w:rPr>
          <w:bCs/>
          <w:i/>
          <w:color w:val="000000" w:themeColor="text1"/>
          <w:sz w:val="24"/>
          <w:szCs w:val="24"/>
        </w:rPr>
        <w:t>Medievalists.net</w:t>
      </w:r>
    </w:p>
    <w:p w14:paraId="31B6B2A8"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48F099B8" w14:textId="42E60889"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502648">
        <w:rPr>
          <w:bCs/>
          <w:iCs/>
          <w:color w:val="000000" w:themeColor="text1"/>
          <w:sz w:val="24"/>
          <w:szCs w:val="24"/>
        </w:rPr>
        <w:t xml:space="preserve">Andrew Latham and Rand Brown, </w:t>
      </w:r>
      <w:r w:rsidR="00B95BFE">
        <w:rPr>
          <w:bCs/>
          <w:iCs/>
          <w:color w:val="000000" w:themeColor="text1"/>
          <w:sz w:val="24"/>
          <w:szCs w:val="24"/>
        </w:rPr>
        <w:t>“</w:t>
      </w:r>
      <w:r w:rsidRPr="00502648">
        <w:rPr>
          <w:bCs/>
          <w:iCs/>
          <w:color w:val="000000" w:themeColor="text1"/>
          <w:sz w:val="24"/>
          <w:szCs w:val="24"/>
        </w:rPr>
        <w:t>Robin Hood – The Man, The Myth, and The History – Part 1: Of Tales and Legends,</w:t>
      </w:r>
      <w:r w:rsidR="00B95BFE">
        <w:rPr>
          <w:bCs/>
          <w:iCs/>
          <w:color w:val="000000" w:themeColor="text1"/>
          <w:sz w:val="24"/>
          <w:szCs w:val="24"/>
        </w:rPr>
        <w:t>”</w:t>
      </w:r>
      <w:r w:rsidRPr="00502648">
        <w:rPr>
          <w:bCs/>
          <w:iCs/>
          <w:color w:val="000000" w:themeColor="text1"/>
          <w:sz w:val="24"/>
          <w:szCs w:val="24"/>
        </w:rPr>
        <w:t xml:space="preserve"> </w:t>
      </w:r>
      <w:r w:rsidRPr="00432979">
        <w:rPr>
          <w:bCs/>
          <w:i/>
          <w:color w:val="000000" w:themeColor="text1"/>
          <w:sz w:val="24"/>
          <w:szCs w:val="24"/>
        </w:rPr>
        <w:t>Medievalists.net</w:t>
      </w:r>
    </w:p>
    <w:p w14:paraId="5145F4A5"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03C73EC1" w14:textId="4D864DFC"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502648">
        <w:rPr>
          <w:bCs/>
          <w:iCs/>
          <w:color w:val="000000" w:themeColor="text1"/>
          <w:sz w:val="24"/>
          <w:szCs w:val="24"/>
        </w:rPr>
        <w:t xml:space="preserve">Andrew Latham and Rand Brown, </w:t>
      </w:r>
      <w:r w:rsidR="00B95BFE">
        <w:rPr>
          <w:bCs/>
          <w:iCs/>
          <w:color w:val="000000" w:themeColor="text1"/>
          <w:sz w:val="24"/>
          <w:szCs w:val="24"/>
        </w:rPr>
        <w:t>“</w:t>
      </w:r>
      <w:r w:rsidRPr="00502648">
        <w:rPr>
          <w:bCs/>
          <w:iCs/>
          <w:color w:val="000000" w:themeColor="text1"/>
          <w:sz w:val="24"/>
          <w:szCs w:val="24"/>
        </w:rPr>
        <w:t>The Hundred Years War Revisited: The End of the Beginning,</w:t>
      </w:r>
      <w:r w:rsidR="00B95BFE">
        <w:rPr>
          <w:bCs/>
          <w:iCs/>
          <w:color w:val="000000" w:themeColor="text1"/>
          <w:sz w:val="24"/>
          <w:szCs w:val="24"/>
        </w:rPr>
        <w:t>”</w:t>
      </w:r>
      <w:r w:rsidRPr="00502648">
        <w:rPr>
          <w:bCs/>
          <w:iCs/>
          <w:color w:val="000000" w:themeColor="text1"/>
          <w:sz w:val="24"/>
          <w:szCs w:val="24"/>
        </w:rPr>
        <w:t xml:space="preserve"> </w:t>
      </w:r>
      <w:r w:rsidRPr="00432979">
        <w:rPr>
          <w:bCs/>
          <w:i/>
          <w:color w:val="000000" w:themeColor="text1"/>
          <w:sz w:val="24"/>
          <w:szCs w:val="24"/>
        </w:rPr>
        <w:t>Medievalists.net</w:t>
      </w:r>
    </w:p>
    <w:p w14:paraId="0DBF194E"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773A78BC" w14:textId="0C87CBAB"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502648">
        <w:rPr>
          <w:bCs/>
          <w:iCs/>
          <w:color w:val="000000" w:themeColor="text1"/>
          <w:sz w:val="24"/>
          <w:szCs w:val="24"/>
        </w:rPr>
        <w:t xml:space="preserve">Andrew Latham and Rand Brown, </w:t>
      </w:r>
      <w:r w:rsidR="00B95BFE">
        <w:rPr>
          <w:bCs/>
          <w:iCs/>
          <w:color w:val="000000" w:themeColor="text1"/>
          <w:sz w:val="24"/>
          <w:szCs w:val="24"/>
        </w:rPr>
        <w:t>“</w:t>
      </w:r>
      <w:r w:rsidRPr="00502648">
        <w:rPr>
          <w:bCs/>
          <w:iCs/>
          <w:color w:val="000000" w:themeColor="text1"/>
          <w:sz w:val="24"/>
          <w:szCs w:val="24"/>
        </w:rPr>
        <w:t>The Hundred Years War Revisited: Avenging Angel,</w:t>
      </w:r>
      <w:r w:rsidR="00B95BFE">
        <w:rPr>
          <w:bCs/>
          <w:iCs/>
          <w:color w:val="000000" w:themeColor="text1"/>
          <w:sz w:val="24"/>
          <w:szCs w:val="24"/>
        </w:rPr>
        <w:t>”</w:t>
      </w:r>
      <w:r w:rsidRPr="00502648">
        <w:rPr>
          <w:bCs/>
          <w:iCs/>
          <w:color w:val="000000" w:themeColor="text1"/>
          <w:sz w:val="24"/>
          <w:szCs w:val="24"/>
        </w:rPr>
        <w:t xml:space="preserve"> </w:t>
      </w:r>
      <w:r w:rsidRPr="00432979">
        <w:rPr>
          <w:bCs/>
          <w:i/>
          <w:color w:val="000000" w:themeColor="text1"/>
          <w:sz w:val="24"/>
          <w:szCs w:val="24"/>
        </w:rPr>
        <w:t>Medievalists.net</w:t>
      </w:r>
    </w:p>
    <w:p w14:paraId="1936B55E"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62D88E5E" w14:textId="03479113" w:rsidR="00502648" w:rsidRPr="00432979"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
          <w:color w:val="000000" w:themeColor="text1"/>
          <w:sz w:val="24"/>
          <w:szCs w:val="24"/>
        </w:rPr>
      </w:pPr>
      <w:r w:rsidRPr="00502648">
        <w:rPr>
          <w:bCs/>
          <w:iCs/>
          <w:color w:val="000000" w:themeColor="text1"/>
          <w:sz w:val="24"/>
          <w:szCs w:val="24"/>
        </w:rPr>
        <w:t xml:space="preserve">Andrew Latham and Rand Brown, </w:t>
      </w:r>
      <w:r w:rsidR="00B95BFE">
        <w:rPr>
          <w:bCs/>
          <w:iCs/>
          <w:color w:val="000000" w:themeColor="text1"/>
          <w:sz w:val="24"/>
          <w:szCs w:val="24"/>
        </w:rPr>
        <w:t>“</w:t>
      </w:r>
      <w:r w:rsidRPr="00502648">
        <w:rPr>
          <w:bCs/>
          <w:iCs/>
          <w:color w:val="000000" w:themeColor="text1"/>
          <w:sz w:val="24"/>
          <w:szCs w:val="24"/>
        </w:rPr>
        <w:t>The Hundred Years’ War Revisited: Band of Brothers,</w:t>
      </w:r>
      <w:r w:rsidR="00B95BFE">
        <w:rPr>
          <w:bCs/>
          <w:iCs/>
          <w:color w:val="000000" w:themeColor="text1"/>
          <w:sz w:val="24"/>
          <w:szCs w:val="24"/>
        </w:rPr>
        <w:t>”</w:t>
      </w:r>
      <w:r w:rsidRPr="00502648">
        <w:rPr>
          <w:bCs/>
          <w:iCs/>
          <w:color w:val="000000" w:themeColor="text1"/>
          <w:sz w:val="24"/>
          <w:szCs w:val="24"/>
        </w:rPr>
        <w:t xml:space="preserve"> </w:t>
      </w:r>
      <w:r w:rsidRPr="00432979">
        <w:rPr>
          <w:bCs/>
          <w:i/>
          <w:color w:val="000000" w:themeColor="text1"/>
          <w:sz w:val="24"/>
          <w:szCs w:val="24"/>
        </w:rPr>
        <w:t>Medievalists.net</w:t>
      </w:r>
    </w:p>
    <w:p w14:paraId="28DAA755" w14:textId="77777777"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67523308" w14:textId="0FB723E2"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502648">
        <w:rPr>
          <w:bCs/>
          <w:iCs/>
          <w:color w:val="000000" w:themeColor="text1"/>
          <w:sz w:val="24"/>
          <w:szCs w:val="24"/>
        </w:rPr>
        <w:t xml:space="preserve">Andrew Latham and Rand Brown, </w:t>
      </w:r>
      <w:r w:rsidR="00B95BFE">
        <w:rPr>
          <w:bCs/>
          <w:iCs/>
          <w:color w:val="000000" w:themeColor="text1"/>
          <w:sz w:val="24"/>
          <w:szCs w:val="24"/>
        </w:rPr>
        <w:t>“</w:t>
      </w:r>
      <w:r w:rsidRPr="00502648">
        <w:rPr>
          <w:bCs/>
          <w:iCs/>
          <w:color w:val="000000" w:themeColor="text1"/>
          <w:sz w:val="24"/>
          <w:szCs w:val="24"/>
        </w:rPr>
        <w:t>The Hundred Years’ War Revisited: English Blunders in the 14th century,</w:t>
      </w:r>
      <w:r w:rsidR="00B95BFE">
        <w:rPr>
          <w:bCs/>
          <w:iCs/>
          <w:color w:val="000000" w:themeColor="text1"/>
          <w:sz w:val="24"/>
          <w:szCs w:val="24"/>
        </w:rPr>
        <w:t>”</w:t>
      </w:r>
      <w:r w:rsidRPr="00502648">
        <w:rPr>
          <w:bCs/>
          <w:iCs/>
          <w:color w:val="000000" w:themeColor="text1"/>
          <w:sz w:val="24"/>
          <w:szCs w:val="24"/>
        </w:rPr>
        <w:t xml:space="preserve"> </w:t>
      </w:r>
      <w:r w:rsidRPr="00432979">
        <w:rPr>
          <w:bCs/>
          <w:i/>
          <w:color w:val="000000" w:themeColor="text1"/>
          <w:sz w:val="24"/>
          <w:szCs w:val="24"/>
        </w:rPr>
        <w:t>Medievalists.net</w:t>
      </w:r>
    </w:p>
    <w:p w14:paraId="577C9ADD"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624DEBC5" w14:textId="1A38F30F" w:rsidR="00502648" w:rsidRPr="00D4599A"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502648">
        <w:rPr>
          <w:bCs/>
          <w:iCs/>
          <w:color w:val="000000" w:themeColor="text1"/>
          <w:sz w:val="24"/>
          <w:szCs w:val="24"/>
        </w:rPr>
        <w:t xml:space="preserve">Andrew Latham and Rand Brown, </w:t>
      </w:r>
      <w:r w:rsidR="00B95BFE">
        <w:rPr>
          <w:bCs/>
          <w:iCs/>
          <w:color w:val="000000" w:themeColor="text1"/>
          <w:sz w:val="24"/>
          <w:szCs w:val="24"/>
        </w:rPr>
        <w:t>“</w:t>
      </w:r>
      <w:r w:rsidRPr="00502648">
        <w:rPr>
          <w:bCs/>
          <w:iCs/>
          <w:color w:val="000000" w:themeColor="text1"/>
          <w:sz w:val="24"/>
          <w:szCs w:val="24"/>
        </w:rPr>
        <w:t>The Hundred Years’ War Revisited: The Medieval ‘World War’,</w:t>
      </w:r>
      <w:r w:rsidR="00B95BFE">
        <w:rPr>
          <w:bCs/>
          <w:iCs/>
          <w:color w:val="000000" w:themeColor="text1"/>
          <w:sz w:val="24"/>
          <w:szCs w:val="24"/>
        </w:rPr>
        <w:t>”</w:t>
      </w:r>
      <w:r w:rsidRPr="00502648">
        <w:rPr>
          <w:bCs/>
          <w:iCs/>
          <w:color w:val="000000" w:themeColor="text1"/>
          <w:sz w:val="24"/>
          <w:szCs w:val="24"/>
        </w:rPr>
        <w:t xml:space="preserve"> </w:t>
      </w:r>
      <w:r w:rsidRPr="00D4599A">
        <w:rPr>
          <w:bCs/>
          <w:i/>
          <w:color w:val="000000" w:themeColor="text1"/>
          <w:sz w:val="24"/>
          <w:szCs w:val="24"/>
        </w:rPr>
        <w:t>Medievalists.net</w:t>
      </w:r>
    </w:p>
    <w:p w14:paraId="625ADC73" w14:textId="77777777" w:rsidR="00502648" w:rsidRPr="00D4599A"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52C81998" w14:textId="71284183" w:rsidR="00502648" w:rsidRPr="00D4599A"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
          <w:color w:val="000000" w:themeColor="text1"/>
          <w:sz w:val="24"/>
          <w:szCs w:val="24"/>
        </w:rPr>
      </w:pPr>
      <w:r w:rsidRPr="00D4599A">
        <w:rPr>
          <w:bCs/>
          <w:iCs/>
          <w:color w:val="000000" w:themeColor="text1"/>
          <w:sz w:val="24"/>
          <w:szCs w:val="24"/>
        </w:rPr>
        <w:t xml:space="preserve">Andrew Latham and Rand Brown, </w:t>
      </w:r>
      <w:r w:rsidR="00B95BFE" w:rsidRPr="00D4599A">
        <w:rPr>
          <w:bCs/>
          <w:iCs/>
          <w:color w:val="000000" w:themeColor="text1"/>
          <w:sz w:val="24"/>
          <w:szCs w:val="24"/>
        </w:rPr>
        <w:t>“</w:t>
      </w:r>
      <w:r w:rsidRPr="00D4599A">
        <w:rPr>
          <w:bCs/>
          <w:iCs/>
          <w:color w:val="000000" w:themeColor="text1"/>
          <w:sz w:val="24"/>
          <w:szCs w:val="24"/>
        </w:rPr>
        <w:t>The Hundred Years War Revisited: The ‘Caroline War’, 1369-1389,</w:t>
      </w:r>
      <w:r w:rsidR="00B95BFE" w:rsidRPr="00D4599A">
        <w:rPr>
          <w:bCs/>
          <w:iCs/>
          <w:color w:val="000000" w:themeColor="text1"/>
          <w:sz w:val="24"/>
          <w:szCs w:val="24"/>
        </w:rPr>
        <w:t>”</w:t>
      </w:r>
      <w:r w:rsidRPr="00D4599A">
        <w:rPr>
          <w:bCs/>
          <w:iCs/>
          <w:color w:val="000000" w:themeColor="text1"/>
          <w:sz w:val="24"/>
          <w:szCs w:val="24"/>
        </w:rPr>
        <w:t xml:space="preserve"> </w:t>
      </w:r>
      <w:r w:rsidRPr="00D4599A">
        <w:rPr>
          <w:bCs/>
          <w:i/>
          <w:color w:val="000000" w:themeColor="text1"/>
          <w:sz w:val="24"/>
          <w:szCs w:val="24"/>
        </w:rPr>
        <w:t>Medievalists.net</w:t>
      </w:r>
    </w:p>
    <w:p w14:paraId="618AB2AF" w14:textId="77777777" w:rsidR="00502648" w:rsidRPr="00D4599A"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20F5D4F1" w14:textId="05BB88C7" w:rsidR="00502648" w:rsidRPr="00D4599A"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D4599A">
        <w:rPr>
          <w:bCs/>
          <w:iCs/>
          <w:color w:val="000000" w:themeColor="text1"/>
          <w:sz w:val="24"/>
          <w:szCs w:val="24"/>
        </w:rPr>
        <w:t xml:space="preserve">Andrew Latham and Rand Brown, </w:t>
      </w:r>
      <w:r w:rsidR="00B95BFE" w:rsidRPr="00D4599A">
        <w:rPr>
          <w:bCs/>
          <w:iCs/>
          <w:color w:val="000000" w:themeColor="text1"/>
          <w:sz w:val="24"/>
          <w:szCs w:val="24"/>
        </w:rPr>
        <w:t>“</w:t>
      </w:r>
      <w:r w:rsidRPr="00D4599A">
        <w:rPr>
          <w:bCs/>
          <w:iCs/>
          <w:color w:val="000000" w:themeColor="text1"/>
          <w:sz w:val="24"/>
          <w:szCs w:val="24"/>
        </w:rPr>
        <w:t>The Hundred Years’ War and the English soldier," Medievalists.net</w:t>
      </w:r>
    </w:p>
    <w:p w14:paraId="11F6F493" w14:textId="77777777" w:rsidR="00502648" w:rsidRPr="00D4599A"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4A1168C5" w14:textId="621B96E5" w:rsidR="00502648" w:rsidRPr="00D4599A"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
          <w:color w:val="000000" w:themeColor="text1"/>
          <w:sz w:val="24"/>
          <w:szCs w:val="24"/>
        </w:rPr>
      </w:pPr>
      <w:r w:rsidRPr="00D4599A">
        <w:rPr>
          <w:bCs/>
          <w:iCs/>
          <w:color w:val="000000" w:themeColor="text1"/>
          <w:sz w:val="24"/>
          <w:szCs w:val="24"/>
        </w:rPr>
        <w:t xml:space="preserve">Andrew Latham and Rand Brown, </w:t>
      </w:r>
      <w:r w:rsidR="00B95BFE" w:rsidRPr="00D4599A">
        <w:rPr>
          <w:bCs/>
          <w:iCs/>
          <w:color w:val="000000" w:themeColor="text1"/>
          <w:sz w:val="24"/>
          <w:szCs w:val="24"/>
        </w:rPr>
        <w:t>“‘</w:t>
      </w:r>
      <w:r w:rsidRPr="00D4599A">
        <w:rPr>
          <w:bCs/>
          <w:iCs/>
          <w:color w:val="000000" w:themeColor="text1"/>
          <w:sz w:val="24"/>
          <w:szCs w:val="24"/>
        </w:rPr>
        <w:t>War, Cruel and Sharp’: England’s Grand Strategy during the Hundred Years’ War,</w:t>
      </w:r>
      <w:r w:rsidR="00B95BFE" w:rsidRPr="00D4599A">
        <w:rPr>
          <w:bCs/>
          <w:iCs/>
          <w:color w:val="000000" w:themeColor="text1"/>
          <w:sz w:val="24"/>
          <w:szCs w:val="24"/>
        </w:rPr>
        <w:t>”</w:t>
      </w:r>
      <w:r w:rsidRPr="00D4599A">
        <w:rPr>
          <w:bCs/>
          <w:iCs/>
          <w:color w:val="000000" w:themeColor="text1"/>
          <w:sz w:val="24"/>
          <w:szCs w:val="24"/>
        </w:rPr>
        <w:t xml:space="preserve"> </w:t>
      </w:r>
      <w:r w:rsidRPr="00D4599A">
        <w:rPr>
          <w:bCs/>
          <w:i/>
          <w:color w:val="000000" w:themeColor="text1"/>
          <w:sz w:val="24"/>
          <w:szCs w:val="24"/>
        </w:rPr>
        <w:t>Medievalists.net</w:t>
      </w:r>
    </w:p>
    <w:p w14:paraId="18ED1E58" w14:textId="77777777" w:rsidR="00502648" w:rsidRPr="00D4599A"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5BB1C21A" w14:textId="68888596" w:rsidR="00502648" w:rsidRPr="00D4599A"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D4599A">
        <w:rPr>
          <w:bCs/>
          <w:iCs/>
          <w:color w:val="000000" w:themeColor="text1"/>
          <w:sz w:val="24"/>
          <w:szCs w:val="24"/>
        </w:rPr>
        <w:t xml:space="preserve">Andrew Latham and Rand Brown, </w:t>
      </w:r>
      <w:r w:rsidR="00B95BFE" w:rsidRPr="00D4599A">
        <w:rPr>
          <w:bCs/>
          <w:iCs/>
          <w:color w:val="000000" w:themeColor="text1"/>
          <w:sz w:val="24"/>
          <w:szCs w:val="24"/>
        </w:rPr>
        <w:t>“</w:t>
      </w:r>
      <w:r w:rsidRPr="00D4599A">
        <w:rPr>
          <w:bCs/>
          <w:iCs/>
          <w:color w:val="000000" w:themeColor="text1"/>
          <w:sz w:val="24"/>
          <w:szCs w:val="24"/>
        </w:rPr>
        <w:t>The English Military Revolution,</w:t>
      </w:r>
      <w:r w:rsidR="00B95BFE" w:rsidRPr="00D4599A">
        <w:rPr>
          <w:bCs/>
          <w:iCs/>
          <w:color w:val="000000" w:themeColor="text1"/>
          <w:sz w:val="24"/>
          <w:szCs w:val="24"/>
        </w:rPr>
        <w:t>”</w:t>
      </w:r>
      <w:r w:rsidRPr="00D4599A">
        <w:rPr>
          <w:bCs/>
          <w:iCs/>
          <w:color w:val="000000" w:themeColor="text1"/>
          <w:sz w:val="24"/>
          <w:szCs w:val="24"/>
        </w:rPr>
        <w:t xml:space="preserve"> </w:t>
      </w:r>
      <w:r w:rsidRPr="00D4599A">
        <w:rPr>
          <w:bCs/>
          <w:i/>
          <w:color w:val="000000" w:themeColor="text1"/>
          <w:sz w:val="24"/>
          <w:szCs w:val="24"/>
        </w:rPr>
        <w:t>Medievalists.net</w:t>
      </w:r>
    </w:p>
    <w:p w14:paraId="4D7038C2" w14:textId="77777777" w:rsidR="00502648" w:rsidRPr="00D4599A"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653E5818" w14:textId="748997E4" w:rsidR="00502648" w:rsidRPr="00D4599A"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D4599A">
        <w:rPr>
          <w:bCs/>
          <w:iCs/>
          <w:color w:val="000000" w:themeColor="text1"/>
          <w:sz w:val="24"/>
          <w:szCs w:val="24"/>
        </w:rPr>
        <w:t xml:space="preserve">Andrew Latham and Rand Brown, </w:t>
      </w:r>
      <w:r w:rsidR="00B95BFE" w:rsidRPr="00D4599A">
        <w:rPr>
          <w:bCs/>
          <w:iCs/>
          <w:color w:val="000000" w:themeColor="text1"/>
          <w:sz w:val="24"/>
          <w:szCs w:val="24"/>
        </w:rPr>
        <w:t>“</w:t>
      </w:r>
      <w:r w:rsidRPr="00D4599A">
        <w:rPr>
          <w:bCs/>
          <w:iCs/>
          <w:color w:val="000000" w:themeColor="text1"/>
          <w:sz w:val="24"/>
          <w:szCs w:val="24"/>
        </w:rPr>
        <w:t>The Hundred Years’ War: A Tale of Two Crowns,</w:t>
      </w:r>
      <w:r w:rsidR="00B95BFE" w:rsidRPr="00D4599A">
        <w:rPr>
          <w:bCs/>
          <w:iCs/>
          <w:color w:val="000000" w:themeColor="text1"/>
          <w:sz w:val="24"/>
          <w:szCs w:val="24"/>
        </w:rPr>
        <w:t>”</w:t>
      </w:r>
      <w:r w:rsidRPr="00D4599A">
        <w:rPr>
          <w:bCs/>
          <w:iCs/>
          <w:color w:val="000000" w:themeColor="text1"/>
          <w:sz w:val="24"/>
          <w:szCs w:val="24"/>
        </w:rPr>
        <w:t xml:space="preserve"> </w:t>
      </w:r>
      <w:r w:rsidR="00794D98">
        <w:rPr>
          <w:bCs/>
          <w:i/>
          <w:color w:val="000000" w:themeColor="text1"/>
          <w:sz w:val="24"/>
          <w:szCs w:val="24"/>
        </w:rPr>
        <w:t>Medievalists</w:t>
      </w:r>
      <w:r w:rsidRPr="00D4599A">
        <w:rPr>
          <w:bCs/>
          <w:i/>
          <w:color w:val="000000" w:themeColor="text1"/>
          <w:sz w:val="24"/>
          <w:szCs w:val="24"/>
        </w:rPr>
        <w:t>.net</w:t>
      </w:r>
    </w:p>
    <w:p w14:paraId="23C686F5" w14:textId="77777777" w:rsidR="00502648" w:rsidRPr="00D4599A"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1234309C" w14:textId="75EBD9D8" w:rsidR="00502648" w:rsidRPr="00D4599A"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D4599A">
        <w:rPr>
          <w:bCs/>
          <w:iCs/>
          <w:color w:val="000000" w:themeColor="text1"/>
          <w:sz w:val="24"/>
          <w:szCs w:val="24"/>
        </w:rPr>
        <w:t xml:space="preserve">Andrew Latham and Rand Brown, </w:t>
      </w:r>
      <w:r w:rsidR="00B95BFE" w:rsidRPr="00D4599A">
        <w:rPr>
          <w:bCs/>
          <w:iCs/>
          <w:color w:val="000000" w:themeColor="text1"/>
          <w:sz w:val="24"/>
          <w:szCs w:val="24"/>
        </w:rPr>
        <w:t>“</w:t>
      </w:r>
      <w:r w:rsidRPr="00D4599A">
        <w:rPr>
          <w:bCs/>
          <w:iCs/>
          <w:color w:val="000000" w:themeColor="text1"/>
          <w:sz w:val="24"/>
          <w:szCs w:val="24"/>
        </w:rPr>
        <w:t>Gascony and the Causes of the Hundred Years’ War,</w:t>
      </w:r>
      <w:r w:rsidR="00B95BFE" w:rsidRPr="00D4599A">
        <w:rPr>
          <w:bCs/>
          <w:iCs/>
          <w:color w:val="000000" w:themeColor="text1"/>
          <w:sz w:val="24"/>
          <w:szCs w:val="24"/>
        </w:rPr>
        <w:t>”</w:t>
      </w:r>
      <w:r w:rsidRPr="00D4599A">
        <w:rPr>
          <w:bCs/>
          <w:iCs/>
          <w:color w:val="000000" w:themeColor="text1"/>
          <w:sz w:val="24"/>
          <w:szCs w:val="24"/>
        </w:rPr>
        <w:t xml:space="preserve"> </w:t>
      </w:r>
      <w:r w:rsidRPr="00D4599A">
        <w:rPr>
          <w:bCs/>
          <w:i/>
          <w:color w:val="000000" w:themeColor="text1"/>
          <w:sz w:val="24"/>
          <w:szCs w:val="24"/>
        </w:rPr>
        <w:t>Medievalists.net</w:t>
      </w:r>
      <w:r w:rsidR="00D4599A" w:rsidRPr="00D4599A">
        <w:rPr>
          <w:bCs/>
          <w:iCs/>
          <w:color w:val="000000" w:themeColor="text1"/>
          <w:sz w:val="24"/>
          <w:szCs w:val="24"/>
        </w:rPr>
        <w:t xml:space="preserve"> </w:t>
      </w:r>
    </w:p>
    <w:p w14:paraId="77398EB6" w14:textId="77777777" w:rsidR="00502648" w:rsidRPr="00D4599A"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p>
    <w:p w14:paraId="7624C53D" w14:textId="73DB71B4" w:rsidR="00502648" w:rsidRPr="00D4599A"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iCs/>
          <w:color w:val="000000" w:themeColor="text1"/>
          <w:sz w:val="24"/>
          <w:szCs w:val="24"/>
        </w:rPr>
      </w:pPr>
      <w:r w:rsidRPr="00D4599A">
        <w:rPr>
          <w:bCs/>
          <w:iCs/>
          <w:color w:val="000000" w:themeColor="text1"/>
          <w:sz w:val="24"/>
          <w:szCs w:val="24"/>
        </w:rPr>
        <w:t xml:space="preserve">Andrew Latham, </w:t>
      </w:r>
      <w:r w:rsidR="00B95BFE" w:rsidRPr="00D4599A">
        <w:rPr>
          <w:bCs/>
          <w:iCs/>
          <w:color w:val="000000" w:themeColor="text1"/>
          <w:sz w:val="24"/>
          <w:szCs w:val="24"/>
        </w:rPr>
        <w:t>“</w:t>
      </w:r>
      <w:r w:rsidRPr="00D4599A">
        <w:rPr>
          <w:bCs/>
          <w:iCs/>
          <w:color w:val="000000" w:themeColor="text1"/>
          <w:sz w:val="24"/>
          <w:szCs w:val="24"/>
        </w:rPr>
        <w:t>Marxism and Medieval War,</w:t>
      </w:r>
      <w:r w:rsidR="00B95BFE" w:rsidRPr="00D4599A">
        <w:rPr>
          <w:bCs/>
          <w:iCs/>
          <w:color w:val="000000" w:themeColor="text1"/>
          <w:sz w:val="24"/>
          <w:szCs w:val="24"/>
        </w:rPr>
        <w:t xml:space="preserve">” </w:t>
      </w:r>
      <w:r w:rsidRPr="00D4599A">
        <w:rPr>
          <w:bCs/>
          <w:i/>
          <w:color w:val="000000" w:themeColor="text1"/>
          <w:sz w:val="24"/>
          <w:szCs w:val="24"/>
        </w:rPr>
        <w:t>Medievalists.net</w:t>
      </w:r>
      <w:r w:rsidR="00D4599A" w:rsidRPr="00D4599A">
        <w:rPr>
          <w:bCs/>
          <w:iCs/>
          <w:color w:val="000000" w:themeColor="text1"/>
          <w:sz w:val="24"/>
          <w:szCs w:val="24"/>
        </w:rPr>
        <w:t xml:space="preserve"> (2019)</w:t>
      </w:r>
    </w:p>
    <w:p w14:paraId="7BAFAF5D" w14:textId="2661226A" w:rsidR="00502648" w:rsidRPr="00D4599A"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14:paraId="6D7CF543" w14:textId="77777777" w:rsidR="00D4599A" w:rsidRPr="00D4599A" w:rsidRDefault="00D4599A" w:rsidP="00D4599A">
      <w:pPr>
        <w:rPr>
          <w:sz w:val="24"/>
          <w:szCs w:val="24"/>
        </w:rPr>
      </w:pPr>
    </w:p>
    <w:p w14:paraId="6DD9FEA7" w14:textId="77777777" w:rsidR="00D4599A" w:rsidRPr="00D4599A" w:rsidRDefault="00D4599A" w:rsidP="00D4599A">
      <w:pPr>
        <w:rPr>
          <w:sz w:val="24"/>
          <w:szCs w:val="24"/>
        </w:rPr>
      </w:pPr>
    </w:p>
    <w:p w14:paraId="5F0B3B7C" w14:textId="77777777" w:rsidR="00D4599A" w:rsidRPr="00D4599A" w:rsidRDefault="00D4599A" w:rsidP="00D4599A">
      <w:pPr>
        <w:rPr>
          <w:sz w:val="24"/>
          <w:szCs w:val="24"/>
        </w:rPr>
      </w:pPr>
    </w:p>
    <w:p w14:paraId="4CF5F6C3" w14:textId="77777777" w:rsidR="00D4599A" w:rsidRPr="00D4599A" w:rsidRDefault="00D4599A" w:rsidP="00D4599A">
      <w:pPr>
        <w:rPr>
          <w:sz w:val="24"/>
          <w:szCs w:val="24"/>
        </w:rPr>
      </w:pPr>
    </w:p>
    <w:p w14:paraId="13087434" w14:textId="77777777" w:rsidR="00D4599A" w:rsidRPr="00D4599A" w:rsidRDefault="00D4599A" w:rsidP="00D4599A">
      <w:pPr>
        <w:rPr>
          <w:sz w:val="24"/>
          <w:szCs w:val="24"/>
        </w:rPr>
      </w:pPr>
    </w:p>
    <w:p w14:paraId="465EAECE" w14:textId="77777777" w:rsidR="00D4599A" w:rsidRPr="00D4599A" w:rsidRDefault="00D4599A" w:rsidP="00D4599A">
      <w:pPr>
        <w:rPr>
          <w:sz w:val="24"/>
          <w:szCs w:val="24"/>
        </w:rPr>
      </w:pPr>
      <w:r w:rsidRPr="00D4599A">
        <w:rPr>
          <w:sz w:val="24"/>
          <w:szCs w:val="24"/>
        </w:rPr>
        <w:t xml:space="preserve">“Medieval Geopolitics: Striking Back against the Empire: </w:t>
      </w:r>
      <w:r w:rsidRPr="00AF6A8F">
        <w:rPr>
          <w:i/>
          <w:iCs/>
          <w:sz w:val="24"/>
          <w:szCs w:val="24"/>
        </w:rPr>
        <w:t xml:space="preserve">Per </w:t>
      </w:r>
      <w:proofErr w:type="spellStart"/>
      <w:r w:rsidRPr="00AF6A8F">
        <w:rPr>
          <w:i/>
          <w:iCs/>
          <w:sz w:val="24"/>
          <w:szCs w:val="24"/>
        </w:rPr>
        <w:t>venerabilem</w:t>
      </w:r>
      <w:proofErr w:type="spellEnd"/>
      <w:r w:rsidRPr="00D4599A">
        <w:rPr>
          <w:sz w:val="24"/>
          <w:szCs w:val="24"/>
        </w:rPr>
        <w:t>”</w:t>
      </w:r>
    </w:p>
    <w:p w14:paraId="3964EC5A" w14:textId="77777777" w:rsidR="00D4599A" w:rsidRPr="00D4599A" w:rsidRDefault="00D4599A" w:rsidP="00D4599A">
      <w:pPr>
        <w:rPr>
          <w:sz w:val="24"/>
          <w:szCs w:val="24"/>
        </w:rPr>
      </w:pPr>
    </w:p>
    <w:p w14:paraId="6FCC1887" w14:textId="77777777" w:rsidR="00D4599A" w:rsidRPr="00D4599A" w:rsidRDefault="00D4599A" w:rsidP="00D4599A">
      <w:pPr>
        <w:rPr>
          <w:sz w:val="24"/>
          <w:szCs w:val="24"/>
        </w:rPr>
      </w:pPr>
      <w:r w:rsidRPr="00D4599A">
        <w:rPr>
          <w:sz w:val="24"/>
          <w:szCs w:val="24"/>
        </w:rPr>
        <w:t>“Medieval Geopolitics: A Full-Fledged Theory of Medieval Papal Power”</w:t>
      </w:r>
    </w:p>
    <w:p w14:paraId="03D5D919" w14:textId="77777777" w:rsidR="00D4599A" w:rsidRPr="00D4599A" w:rsidRDefault="00D4599A" w:rsidP="00D4599A">
      <w:pPr>
        <w:rPr>
          <w:sz w:val="24"/>
          <w:szCs w:val="24"/>
        </w:rPr>
      </w:pPr>
    </w:p>
    <w:p w14:paraId="3DF656D8" w14:textId="386E7A28" w:rsidR="00D4599A" w:rsidRPr="00D4599A" w:rsidRDefault="00D4599A" w:rsidP="00D4599A">
      <w:pPr>
        <w:rPr>
          <w:i/>
          <w:iCs/>
          <w:sz w:val="24"/>
          <w:szCs w:val="24"/>
        </w:rPr>
      </w:pPr>
      <w:r w:rsidRPr="00D4599A">
        <w:rPr>
          <w:sz w:val="24"/>
          <w:szCs w:val="24"/>
        </w:rPr>
        <w:t xml:space="preserve">“Medieval Geopolitics: The Evolution of Positive Law” </w:t>
      </w:r>
      <w:r w:rsidR="00794D98">
        <w:rPr>
          <w:i/>
          <w:iCs/>
          <w:sz w:val="24"/>
          <w:szCs w:val="24"/>
        </w:rPr>
        <w:t>Medievalists</w:t>
      </w:r>
      <w:r w:rsidRPr="00D4599A">
        <w:rPr>
          <w:i/>
          <w:iCs/>
          <w:sz w:val="24"/>
          <w:szCs w:val="24"/>
        </w:rPr>
        <w:t>.net</w:t>
      </w:r>
    </w:p>
    <w:p w14:paraId="2E6E703D" w14:textId="77777777" w:rsidR="00D4599A" w:rsidRPr="00D4599A" w:rsidRDefault="00D4599A" w:rsidP="00D4599A">
      <w:pPr>
        <w:rPr>
          <w:sz w:val="24"/>
          <w:szCs w:val="24"/>
        </w:rPr>
      </w:pPr>
    </w:p>
    <w:p w14:paraId="5DD4B0D8" w14:textId="1E60D7E4" w:rsidR="00D4599A" w:rsidRPr="00D4599A" w:rsidRDefault="00D4599A" w:rsidP="00D4599A">
      <w:pPr>
        <w:rPr>
          <w:sz w:val="24"/>
          <w:szCs w:val="24"/>
        </w:rPr>
      </w:pPr>
      <w:r w:rsidRPr="00D4599A">
        <w:rPr>
          <w:sz w:val="24"/>
          <w:szCs w:val="24"/>
        </w:rPr>
        <w:t xml:space="preserve">“Medieval Geopolitics: How a Pope shares in the divine power of God” </w:t>
      </w:r>
      <w:r w:rsidR="00794D98">
        <w:rPr>
          <w:i/>
          <w:iCs/>
          <w:sz w:val="24"/>
          <w:szCs w:val="24"/>
        </w:rPr>
        <w:t>Medievalists</w:t>
      </w:r>
      <w:r w:rsidRPr="00D4599A">
        <w:rPr>
          <w:i/>
          <w:iCs/>
          <w:sz w:val="24"/>
          <w:szCs w:val="24"/>
        </w:rPr>
        <w:t>.net</w:t>
      </w:r>
    </w:p>
    <w:p w14:paraId="439142C2" w14:textId="77777777" w:rsidR="00D4599A" w:rsidRPr="00D4599A" w:rsidRDefault="00D4599A" w:rsidP="00D4599A">
      <w:pPr>
        <w:rPr>
          <w:sz w:val="24"/>
          <w:szCs w:val="24"/>
        </w:rPr>
      </w:pPr>
    </w:p>
    <w:p w14:paraId="36BAE2B8" w14:textId="3937C36A" w:rsidR="00D4599A" w:rsidRPr="00D4599A" w:rsidRDefault="002F0A5D" w:rsidP="00D4599A">
      <w:pPr>
        <w:rPr>
          <w:sz w:val="24"/>
          <w:szCs w:val="24"/>
        </w:rPr>
      </w:pPr>
      <w:r>
        <w:rPr>
          <w:sz w:val="24"/>
          <w:szCs w:val="24"/>
        </w:rPr>
        <w:t>“</w:t>
      </w:r>
      <w:r w:rsidR="00D4599A" w:rsidRPr="00D4599A">
        <w:rPr>
          <w:sz w:val="24"/>
          <w:szCs w:val="24"/>
        </w:rPr>
        <w:t xml:space="preserve">Medieval Geopolitics: The Origins of Jihad and the Islamic Conquests” </w:t>
      </w:r>
      <w:r w:rsidR="00794D98">
        <w:rPr>
          <w:i/>
          <w:iCs/>
          <w:sz w:val="24"/>
          <w:szCs w:val="24"/>
        </w:rPr>
        <w:t>Medievalists</w:t>
      </w:r>
      <w:r w:rsidR="00D4599A" w:rsidRPr="00D4599A">
        <w:rPr>
          <w:i/>
          <w:iCs/>
          <w:sz w:val="24"/>
          <w:szCs w:val="24"/>
        </w:rPr>
        <w:t>.net</w:t>
      </w:r>
    </w:p>
    <w:p w14:paraId="3A98894E" w14:textId="77777777" w:rsidR="00D4599A" w:rsidRPr="00D4599A" w:rsidRDefault="00D4599A" w:rsidP="00D4599A">
      <w:pPr>
        <w:rPr>
          <w:sz w:val="24"/>
          <w:szCs w:val="24"/>
        </w:rPr>
      </w:pPr>
    </w:p>
    <w:p w14:paraId="08D854B9" w14:textId="67EDF5C7" w:rsidR="00D4599A" w:rsidRPr="00D4599A" w:rsidRDefault="00D4599A" w:rsidP="00D136FB">
      <w:pPr>
        <w:ind w:left="720" w:hanging="720"/>
        <w:rPr>
          <w:sz w:val="24"/>
          <w:szCs w:val="24"/>
        </w:rPr>
      </w:pPr>
      <w:r w:rsidRPr="00D4599A">
        <w:rPr>
          <w:sz w:val="24"/>
          <w:szCs w:val="24"/>
        </w:rPr>
        <w:t>“</w:t>
      </w:r>
      <w:r w:rsidR="00D136FB" w:rsidRPr="00D4599A">
        <w:rPr>
          <w:sz w:val="24"/>
          <w:szCs w:val="24"/>
        </w:rPr>
        <w:t xml:space="preserve">Medieval Geopolitics: </w:t>
      </w:r>
      <w:r w:rsidRPr="00D4599A">
        <w:rPr>
          <w:sz w:val="24"/>
          <w:szCs w:val="24"/>
        </w:rPr>
        <w:t>International Relations</w:t>
      </w:r>
      <w:r w:rsidR="00400250">
        <w:rPr>
          <w:sz w:val="24"/>
          <w:szCs w:val="24"/>
        </w:rPr>
        <w:t>’</w:t>
      </w:r>
      <w:r w:rsidRPr="00D4599A">
        <w:rPr>
          <w:sz w:val="24"/>
          <w:szCs w:val="24"/>
        </w:rPr>
        <w:t xml:space="preserve"> Medieval-Sovereignty Debate: Three Rival Approaches” </w:t>
      </w:r>
      <w:r w:rsidR="00794D98">
        <w:rPr>
          <w:i/>
          <w:iCs/>
          <w:sz w:val="24"/>
          <w:szCs w:val="24"/>
        </w:rPr>
        <w:t>Medievalists</w:t>
      </w:r>
      <w:r w:rsidRPr="00D4599A">
        <w:rPr>
          <w:i/>
          <w:iCs/>
          <w:sz w:val="24"/>
          <w:szCs w:val="24"/>
        </w:rPr>
        <w:t>.net</w:t>
      </w:r>
    </w:p>
    <w:p w14:paraId="6E36F972" w14:textId="77777777" w:rsidR="00D4599A" w:rsidRPr="00D4599A" w:rsidRDefault="00D4599A" w:rsidP="00D4599A">
      <w:pPr>
        <w:rPr>
          <w:sz w:val="24"/>
          <w:szCs w:val="24"/>
        </w:rPr>
      </w:pPr>
    </w:p>
    <w:p w14:paraId="4E0C8C1D" w14:textId="2EFACBA1" w:rsidR="00D4599A" w:rsidRPr="00D4599A" w:rsidRDefault="00D4599A" w:rsidP="00D014D0">
      <w:pPr>
        <w:ind w:left="720" w:hanging="720"/>
        <w:rPr>
          <w:sz w:val="24"/>
          <w:szCs w:val="24"/>
        </w:rPr>
      </w:pPr>
      <w:r w:rsidRPr="00D4599A">
        <w:rPr>
          <w:sz w:val="24"/>
          <w:szCs w:val="24"/>
        </w:rPr>
        <w:t>“</w:t>
      </w:r>
      <w:r w:rsidR="00D136FB" w:rsidRPr="00D4599A">
        <w:rPr>
          <w:sz w:val="24"/>
          <w:szCs w:val="24"/>
        </w:rPr>
        <w:t xml:space="preserve">Medieval Geopolitics: </w:t>
      </w:r>
      <w:r w:rsidRPr="00D4599A">
        <w:rPr>
          <w:sz w:val="24"/>
          <w:szCs w:val="24"/>
        </w:rPr>
        <w:t xml:space="preserve">The Middle Ages and the Modern State” </w:t>
      </w:r>
      <w:r w:rsidR="00794D98">
        <w:rPr>
          <w:i/>
          <w:iCs/>
          <w:sz w:val="24"/>
          <w:szCs w:val="24"/>
        </w:rPr>
        <w:t>Medievalists</w:t>
      </w:r>
      <w:r w:rsidRPr="00D4599A">
        <w:rPr>
          <w:i/>
          <w:iCs/>
          <w:sz w:val="24"/>
          <w:szCs w:val="24"/>
        </w:rPr>
        <w:t>.net</w:t>
      </w:r>
    </w:p>
    <w:p w14:paraId="52681E8F" w14:textId="77777777" w:rsidR="00D4599A" w:rsidRPr="00D4599A" w:rsidRDefault="00D4599A" w:rsidP="00D014D0">
      <w:pPr>
        <w:ind w:left="720" w:hanging="720"/>
        <w:rPr>
          <w:sz w:val="24"/>
          <w:szCs w:val="24"/>
        </w:rPr>
      </w:pPr>
    </w:p>
    <w:p w14:paraId="7F692E9C" w14:textId="6662AE63" w:rsidR="00D4599A" w:rsidRPr="00D4599A" w:rsidRDefault="00D4599A" w:rsidP="00D014D0">
      <w:pPr>
        <w:ind w:left="720" w:hanging="720"/>
        <w:rPr>
          <w:sz w:val="24"/>
          <w:szCs w:val="24"/>
        </w:rPr>
      </w:pPr>
      <w:r w:rsidRPr="00D4599A">
        <w:rPr>
          <w:sz w:val="24"/>
          <w:szCs w:val="24"/>
        </w:rPr>
        <w:t>“</w:t>
      </w:r>
      <w:r w:rsidR="00D136FB" w:rsidRPr="00D4599A">
        <w:rPr>
          <w:sz w:val="24"/>
          <w:szCs w:val="24"/>
        </w:rPr>
        <w:t xml:space="preserve">Medieval Geopolitics: </w:t>
      </w:r>
      <w:r w:rsidRPr="00D4599A">
        <w:rPr>
          <w:sz w:val="24"/>
          <w:szCs w:val="24"/>
        </w:rPr>
        <w:t xml:space="preserve">Late Medieval International System” </w:t>
      </w:r>
      <w:r w:rsidR="00794D98">
        <w:rPr>
          <w:i/>
          <w:iCs/>
          <w:sz w:val="24"/>
          <w:szCs w:val="24"/>
        </w:rPr>
        <w:t>Medievalists</w:t>
      </w:r>
      <w:r w:rsidRPr="00D4599A">
        <w:rPr>
          <w:i/>
          <w:iCs/>
          <w:sz w:val="24"/>
          <w:szCs w:val="24"/>
        </w:rPr>
        <w:t>.net</w:t>
      </w:r>
    </w:p>
    <w:p w14:paraId="012E0EA3" w14:textId="77777777" w:rsidR="00D4599A" w:rsidRPr="00D4599A" w:rsidRDefault="00D4599A" w:rsidP="00D014D0">
      <w:pPr>
        <w:ind w:left="720" w:hanging="720"/>
        <w:rPr>
          <w:sz w:val="24"/>
          <w:szCs w:val="24"/>
        </w:rPr>
      </w:pPr>
    </w:p>
    <w:p w14:paraId="5EF42F59" w14:textId="55F4B719" w:rsidR="00D4599A" w:rsidRPr="00D4599A" w:rsidRDefault="00D4599A" w:rsidP="00D014D0">
      <w:pPr>
        <w:ind w:left="720" w:hanging="720"/>
        <w:rPr>
          <w:sz w:val="24"/>
          <w:szCs w:val="24"/>
        </w:rPr>
      </w:pPr>
      <w:r w:rsidRPr="00D4599A">
        <w:rPr>
          <w:sz w:val="24"/>
          <w:szCs w:val="24"/>
        </w:rPr>
        <w:t xml:space="preserve">“Medieval Geopolitics: The Late Medieval International System” </w:t>
      </w:r>
      <w:r w:rsidR="00794D98">
        <w:rPr>
          <w:i/>
          <w:iCs/>
          <w:sz w:val="24"/>
          <w:szCs w:val="24"/>
        </w:rPr>
        <w:t>Medievalists</w:t>
      </w:r>
      <w:r w:rsidRPr="00D4599A">
        <w:rPr>
          <w:i/>
          <w:iCs/>
          <w:sz w:val="24"/>
          <w:szCs w:val="24"/>
        </w:rPr>
        <w:t>.net</w:t>
      </w:r>
    </w:p>
    <w:p w14:paraId="58C942A6" w14:textId="77777777" w:rsidR="00D4599A" w:rsidRPr="00D4599A" w:rsidRDefault="00D4599A" w:rsidP="00D014D0">
      <w:pPr>
        <w:ind w:left="720" w:hanging="720"/>
        <w:rPr>
          <w:sz w:val="24"/>
          <w:szCs w:val="24"/>
        </w:rPr>
      </w:pPr>
    </w:p>
    <w:p w14:paraId="3C0EAD07" w14:textId="7516BF3A" w:rsidR="00D4599A" w:rsidRPr="00D4599A" w:rsidRDefault="00D4599A" w:rsidP="00D014D0">
      <w:pPr>
        <w:ind w:left="720" w:hanging="720"/>
        <w:rPr>
          <w:sz w:val="24"/>
          <w:szCs w:val="24"/>
        </w:rPr>
      </w:pPr>
      <w:r w:rsidRPr="00D4599A">
        <w:rPr>
          <w:sz w:val="24"/>
          <w:szCs w:val="24"/>
        </w:rPr>
        <w:t xml:space="preserve">“Medieval Geopolitics: How different are medieval and modern ideas of sovereignty?” </w:t>
      </w:r>
      <w:r w:rsidR="00794D98">
        <w:rPr>
          <w:i/>
          <w:iCs/>
          <w:sz w:val="24"/>
          <w:szCs w:val="24"/>
        </w:rPr>
        <w:t>Medievalists</w:t>
      </w:r>
      <w:r w:rsidRPr="00D4599A">
        <w:rPr>
          <w:i/>
          <w:iCs/>
          <w:sz w:val="24"/>
          <w:szCs w:val="24"/>
        </w:rPr>
        <w:t>.net</w:t>
      </w:r>
    </w:p>
    <w:p w14:paraId="1A10AD67" w14:textId="77777777" w:rsidR="00D4599A" w:rsidRPr="00D4599A" w:rsidRDefault="00D4599A" w:rsidP="00D014D0">
      <w:pPr>
        <w:ind w:left="720" w:hanging="720"/>
        <w:rPr>
          <w:sz w:val="24"/>
          <w:szCs w:val="24"/>
        </w:rPr>
      </w:pPr>
    </w:p>
    <w:p w14:paraId="0CD90351" w14:textId="5BE604F1" w:rsidR="00D4599A" w:rsidRPr="00D4599A" w:rsidRDefault="00D4599A" w:rsidP="00D014D0">
      <w:pPr>
        <w:ind w:left="720" w:hanging="720"/>
        <w:rPr>
          <w:sz w:val="24"/>
          <w:szCs w:val="24"/>
        </w:rPr>
      </w:pPr>
      <w:r w:rsidRPr="00D4599A">
        <w:rPr>
          <w:sz w:val="24"/>
          <w:szCs w:val="24"/>
        </w:rPr>
        <w:t xml:space="preserve">“Medieval Geopolitics: John of Paris on why Kings, not Popes or Emperors, Should Rule” </w:t>
      </w:r>
      <w:r w:rsidR="00794D98">
        <w:rPr>
          <w:i/>
          <w:iCs/>
          <w:sz w:val="24"/>
          <w:szCs w:val="24"/>
        </w:rPr>
        <w:t>Medievalists</w:t>
      </w:r>
      <w:r w:rsidRPr="00D4599A">
        <w:rPr>
          <w:i/>
          <w:iCs/>
          <w:sz w:val="24"/>
          <w:szCs w:val="24"/>
        </w:rPr>
        <w:t>.net</w:t>
      </w:r>
    </w:p>
    <w:p w14:paraId="7C60E50E" w14:textId="77777777" w:rsidR="00D4599A" w:rsidRPr="00D4599A" w:rsidRDefault="00D4599A" w:rsidP="00D014D0">
      <w:pPr>
        <w:ind w:left="720" w:hanging="720"/>
        <w:rPr>
          <w:sz w:val="24"/>
          <w:szCs w:val="24"/>
        </w:rPr>
      </w:pPr>
    </w:p>
    <w:p w14:paraId="2C4057DA" w14:textId="36DFF8B2" w:rsidR="00D4599A" w:rsidRPr="00D4599A" w:rsidRDefault="00D4599A" w:rsidP="00D014D0">
      <w:pPr>
        <w:ind w:left="720" w:hanging="720"/>
        <w:rPr>
          <w:sz w:val="24"/>
          <w:szCs w:val="24"/>
        </w:rPr>
      </w:pPr>
      <w:r w:rsidRPr="00D4599A">
        <w:rPr>
          <w:sz w:val="24"/>
          <w:szCs w:val="24"/>
        </w:rPr>
        <w:t xml:space="preserve">“Medieval Geopolitics: Why Kings (and not Popes) should rule” </w:t>
      </w:r>
      <w:r w:rsidR="00794D98">
        <w:rPr>
          <w:i/>
          <w:iCs/>
          <w:sz w:val="24"/>
          <w:szCs w:val="24"/>
        </w:rPr>
        <w:t>Medievalists</w:t>
      </w:r>
      <w:r w:rsidRPr="00D4599A">
        <w:rPr>
          <w:i/>
          <w:iCs/>
          <w:sz w:val="24"/>
          <w:szCs w:val="24"/>
        </w:rPr>
        <w:t>.net</w:t>
      </w:r>
    </w:p>
    <w:p w14:paraId="3B771326" w14:textId="77777777" w:rsidR="00D4599A" w:rsidRPr="00D4599A" w:rsidRDefault="00D4599A" w:rsidP="00D014D0">
      <w:pPr>
        <w:ind w:left="720" w:hanging="720"/>
        <w:rPr>
          <w:sz w:val="24"/>
          <w:szCs w:val="24"/>
        </w:rPr>
      </w:pPr>
    </w:p>
    <w:p w14:paraId="6226612F" w14:textId="4F06A463" w:rsidR="00D4599A" w:rsidRPr="00D4599A" w:rsidRDefault="00D4599A" w:rsidP="00D014D0">
      <w:pPr>
        <w:ind w:left="720" w:hanging="720"/>
        <w:rPr>
          <w:sz w:val="24"/>
          <w:szCs w:val="24"/>
        </w:rPr>
      </w:pPr>
      <w:r w:rsidRPr="00D4599A">
        <w:rPr>
          <w:sz w:val="24"/>
          <w:szCs w:val="24"/>
        </w:rPr>
        <w:t xml:space="preserve">“Medieval Geopolitics: James of </w:t>
      </w:r>
      <w:proofErr w:type="spellStart"/>
      <w:r w:rsidRPr="00D4599A">
        <w:rPr>
          <w:sz w:val="24"/>
          <w:szCs w:val="24"/>
        </w:rPr>
        <w:t>Viterbo</w:t>
      </w:r>
      <w:proofErr w:type="spellEnd"/>
      <w:r w:rsidRPr="00D4599A">
        <w:rPr>
          <w:sz w:val="24"/>
          <w:szCs w:val="24"/>
        </w:rPr>
        <w:t xml:space="preserve"> and More Papal Supremacy” </w:t>
      </w:r>
      <w:r w:rsidR="00794D98">
        <w:rPr>
          <w:i/>
          <w:iCs/>
          <w:sz w:val="24"/>
          <w:szCs w:val="24"/>
        </w:rPr>
        <w:t>Medievalists</w:t>
      </w:r>
      <w:r w:rsidRPr="00D4599A">
        <w:rPr>
          <w:i/>
          <w:iCs/>
          <w:sz w:val="24"/>
          <w:szCs w:val="24"/>
        </w:rPr>
        <w:t>.net</w:t>
      </w:r>
    </w:p>
    <w:p w14:paraId="756B33BE" w14:textId="77777777" w:rsidR="00D4599A" w:rsidRPr="00D4599A" w:rsidRDefault="00D4599A" w:rsidP="00D014D0">
      <w:pPr>
        <w:ind w:left="720" w:hanging="720"/>
        <w:rPr>
          <w:sz w:val="24"/>
          <w:szCs w:val="24"/>
        </w:rPr>
      </w:pPr>
    </w:p>
    <w:p w14:paraId="2CAD00E7" w14:textId="60C3D8E4" w:rsidR="00D4599A" w:rsidRPr="00D4599A" w:rsidRDefault="00D4599A" w:rsidP="00D014D0">
      <w:pPr>
        <w:ind w:left="720" w:hanging="720"/>
        <w:rPr>
          <w:sz w:val="24"/>
          <w:szCs w:val="24"/>
        </w:rPr>
      </w:pPr>
      <w:r w:rsidRPr="00D4599A">
        <w:rPr>
          <w:sz w:val="24"/>
          <w:szCs w:val="24"/>
        </w:rPr>
        <w:t xml:space="preserve">“Medieval Geopolitics: Giles of Rome on why the Pope should rule the entire world” </w:t>
      </w:r>
      <w:r w:rsidR="00794D98">
        <w:rPr>
          <w:i/>
          <w:iCs/>
          <w:sz w:val="24"/>
          <w:szCs w:val="24"/>
        </w:rPr>
        <w:t>Medievalists</w:t>
      </w:r>
      <w:r w:rsidRPr="00D4599A">
        <w:rPr>
          <w:i/>
          <w:iCs/>
          <w:sz w:val="24"/>
          <w:szCs w:val="24"/>
        </w:rPr>
        <w:t>.net</w:t>
      </w:r>
    </w:p>
    <w:p w14:paraId="04086195" w14:textId="77777777" w:rsidR="00D4599A" w:rsidRPr="00D4599A" w:rsidRDefault="00D4599A" w:rsidP="00D014D0">
      <w:pPr>
        <w:ind w:left="720" w:hanging="720"/>
        <w:rPr>
          <w:sz w:val="24"/>
          <w:szCs w:val="24"/>
        </w:rPr>
      </w:pPr>
    </w:p>
    <w:p w14:paraId="5094456E" w14:textId="32F1E58A" w:rsidR="00D4599A" w:rsidRPr="00D4599A" w:rsidRDefault="00D4599A" w:rsidP="00D014D0">
      <w:pPr>
        <w:ind w:left="720" w:hanging="720"/>
        <w:rPr>
          <w:sz w:val="24"/>
          <w:szCs w:val="24"/>
        </w:rPr>
      </w:pPr>
      <w:r w:rsidRPr="00D4599A">
        <w:rPr>
          <w:sz w:val="24"/>
          <w:szCs w:val="24"/>
        </w:rPr>
        <w:t xml:space="preserve">“Medieval Geopolitics: Questions of Power and Authority between Church and State” </w:t>
      </w:r>
      <w:r w:rsidR="00794D98">
        <w:rPr>
          <w:i/>
          <w:iCs/>
          <w:sz w:val="24"/>
          <w:szCs w:val="24"/>
        </w:rPr>
        <w:t>Medievalists</w:t>
      </w:r>
      <w:r w:rsidRPr="00D4599A">
        <w:rPr>
          <w:i/>
          <w:iCs/>
          <w:sz w:val="24"/>
          <w:szCs w:val="24"/>
        </w:rPr>
        <w:t>.net</w:t>
      </w:r>
    </w:p>
    <w:p w14:paraId="63385E8E" w14:textId="77777777" w:rsidR="00D4599A" w:rsidRPr="00D4599A" w:rsidRDefault="00D4599A" w:rsidP="00D014D0">
      <w:pPr>
        <w:ind w:left="720" w:hanging="720"/>
        <w:rPr>
          <w:sz w:val="24"/>
          <w:szCs w:val="24"/>
        </w:rPr>
      </w:pPr>
    </w:p>
    <w:p w14:paraId="04906660" w14:textId="5D268B24" w:rsidR="00D4599A" w:rsidRPr="00D4599A" w:rsidRDefault="00D4599A" w:rsidP="00D014D0">
      <w:pPr>
        <w:ind w:left="720" w:hanging="720"/>
        <w:rPr>
          <w:sz w:val="24"/>
          <w:szCs w:val="24"/>
        </w:rPr>
      </w:pPr>
      <w:r w:rsidRPr="00D4599A">
        <w:rPr>
          <w:sz w:val="24"/>
          <w:szCs w:val="24"/>
        </w:rPr>
        <w:t xml:space="preserve">“Medieval Geopolitics: The Conflict between Pope Boniface VIII and King Philip IV of France” </w:t>
      </w:r>
      <w:r w:rsidR="00794D98">
        <w:rPr>
          <w:i/>
          <w:iCs/>
          <w:sz w:val="24"/>
          <w:szCs w:val="24"/>
        </w:rPr>
        <w:t>Medievalists</w:t>
      </w:r>
      <w:r w:rsidRPr="00D4599A">
        <w:rPr>
          <w:i/>
          <w:iCs/>
          <w:sz w:val="24"/>
          <w:szCs w:val="24"/>
        </w:rPr>
        <w:t>.net</w:t>
      </w:r>
    </w:p>
    <w:p w14:paraId="32B41CDC" w14:textId="77777777" w:rsidR="00D4599A" w:rsidRPr="00D4599A" w:rsidRDefault="00D4599A" w:rsidP="00D014D0">
      <w:pPr>
        <w:ind w:left="720" w:hanging="720"/>
        <w:rPr>
          <w:sz w:val="24"/>
          <w:szCs w:val="24"/>
        </w:rPr>
      </w:pPr>
    </w:p>
    <w:p w14:paraId="42C3EF4D" w14:textId="76EEA39D" w:rsidR="00D4599A" w:rsidRPr="00D4599A" w:rsidRDefault="00D4599A" w:rsidP="00D014D0">
      <w:pPr>
        <w:ind w:left="720" w:hanging="720"/>
        <w:rPr>
          <w:sz w:val="24"/>
          <w:szCs w:val="24"/>
        </w:rPr>
      </w:pPr>
      <w:r w:rsidRPr="00D4599A">
        <w:rPr>
          <w:sz w:val="24"/>
          <w:szCs w:val="24"/>
        </w:rPr>
        <w:t xml:space="preserve">“Medieval Geopolitics: Crusades Against Christians” </w:t>
      </w:r>
      <w:r w:rsidR="00794D98">
        <w:rPr>
          <w:i/>
          <w:iCs/>
          <w:sz w:val="24"/>
          <w:szCs w:val="24"/>
        </w:rPr>
        <w:t>Medievalists</w:t>
      </w:r>
      <w:r w:rsidRPr="00D4599A">
        <w:rPr>
          <w:i/>
          <w:iCs/>
          <w:sz w:val="24"/>
          <w:szCs w:val="24"/>
        </w:rPr>
        <w:t>.net</w:t>
      </w:r>
    </w:p>
    <w:p w14:paraId="71C02C78" w14:textId="77777777" w:rsidR="00D4599A" w:rsidRPr="00D4599A" w:rsidRDefault="00D4599A" w:rsidP="00D014D0">
      <w:pPr>
        <w:ind w:left="720" w:hanging="720"/>
        <w:rPr>
          <w:sz w:val="24"/>
          <w:szCs w:val="24"/>
        </w:rPr>
      </w:pPr>
    </w:p>
    <w:p w14:paraId="7476ED14" w14:textId="0CCA01FD" w:rsidR="00D4599A" w:rsidRPr="00D4599A" w:rsidRDefault="00D4599A" w:rsidP="00D014D0">
      <w:pPr>
        <w:ind w:left="720" w:hanging="720"/>
        <w:rPr>
          <w:sz w:val="24"/>
          <w:szCs w:val="24"/>
        </w:rPr>
      </w:pPr>
      <w:r w:rsidRPr="00D4599A">
        <w:rPr>
          <w:sz w:val="24"/>
          <w:szCs w:val="24"/>
        </w:rPr>
        <w:t xml:space="preserve">“Medieval Geopolitics: The Iberian Crusades” </w:t>
      </w:r>
      <w:r w:rsidR="00794D98">
        <w:rPr>
          <w:i/>
          <w:iCs/>
          <w:sz w:val="24"/>
          <w:szCs w:val="24"/>
        </w:rPr>
        <w:t>Medievalists</w:t>
      </w:r>
      <w:r w:rsidRPr="00D4599A">
        <w:rPr>
          <w:i/>
          <w:iCs/>
          <w:sz w:val="24"/>
          <w:szCs w:val="24"/>
        </w:rPr>
        <w:t>.net</w:t>
      </w:r>
    </w:p>
    <w:p w14:paraId="11721147" w14:textId="77777777" w:rsidR="00D4599A" w:rsidRPr="00D4599A" w:rsidRDefault="00D4599A" w:rsidP="00D014D0">
      <w:pPr>
        <w:ind w:left="720" w:hanging="720"/>
        <w:rPr>
          <w:sz w:val="24"/>
          <w:szCs w:val="24"/>
        </w:rPr>
      </w:pPr>
    </w:p>
    <w:p w14:paraId="600D91C1" w14:textId="6A4A2EF9" w:rsidR="00D4599A" w:rsidRPr="00D4599A" w:rsidRDefault="00D4599A" w:rsidP="00D014D0">
      <w:pPr>
        <w:ind w:left="720" w:hanging="720"/>
        <w:rPr>
          <w:sz w:val="24"/>
          <w:szCs w:val="24"/>
        </w:rPr>
      </w:pPr>
      <w:r w:rsidRPr="00D4599A">
        <w:rPr>
          <w:sz w:val="24"/>
          <w:szCs w:val="24"/>
        </w:rPr>
        <w:t xml:space="preserve">“Medieval Geopolitics: The High Phase of Northern Crusading” </w:t>
      </w:r>
      <w:r w:rsidR="00794D98">
        <w:rPr>
          <w:i/>
          <w:iCs/>
          <w:sz w:val="24"/>
          <w:szCs w:val="24"/>
        </w:rPr>
        <w:t>Medievalists</w:t>
      </w:r>
      <w:r w:rsidRPr="00D4599A">
        <w:rPr>
          <w:i/>
          <w:iCs/>
          <w:sz w:val="24"/>
          <w:szCs w:val="24"/>
        </w:rPr>
        <w:t>.net</w:t>
      </w:r>
    </w:p>
    <w:p w14:paraId="039D8577" w14:textId="77777777" w:rsidR="00D4599A" w:rsidRPr="00D4599A" w:rsidRDefault="00D4599A" w:rsidP="00D014D0">
      <w:pPr>
        <w:ind w:left="720" w:hanging="720"/>
        <w:rPr>
          <w:sz w:val="24"/>
          <w:szCs w:val="24"/>
        </w:rPr>
      </w:pPr>
    </w:p>
    <w:p w14:paraId="4D15CC5E" w14:textId="7CDAC613" w:rsidR="00D4599A" w:rsidRPr="00D4599A" w:rsidRDefault="00D4599A" w:rsidP="00D014D0">
      <w:pPr>
        <w:ind w:left="720" w:hanging="720"/>
        <w:rPr>
          <w:sz w:val="24"/>
          <w:szCs w:val="24"/>
        </w:rPr>
      </w:pPr>
      <w:r w:rsidRPr="00D4599A">
        <w:rPr>
          <w:sz w:val="24"/>
          <w:szCs w:val="24"/>
        </w:rPr>
        <w:t xml:space="preserve">“Medieval Geopolitics: The Northern Crusades as a ‘Penitential War’” </w:t>
      </w:r>
      <w:r w:rsidR="00794D98">
        <w:rPr>
          <w:i/>
          <w:iCs/>
          <w:sz w:val="24"/>
          <w:szCs w:val="24"/>
        </w:rPr>
        <w:t>Medievalists</w:t>
      </w:r>
      <w:r w:rsidRPr="00D4599A">
        <w:rPr>
          <w:i/>
          <w:iCs/>
          <w:sz w:val="24"/>
          <w:szCs w:val="24"/>
        </w:rPr>
        <w:t>.net</w:t>
      </w:r>
    </w:p>
    <w:p w14:paraId="584E1D72" w14:textId="77777777" w:rsidR="00D4599A" w:rsidRPr="00D4599A" w:rsidRDefault="00D4599A" w:rsidP="00D014D0">
      <w:pPr>
        <w:ind w:left="720" w:hanging="720"/>
        <w:rPr>
          <w:sz w:val="24"/>
          <w:szCs w:val="24"/>
        </w:rPr>
      </w:pPr>
    </w:p>
    <w:p w14:paraId="47CC7C73" w14:textId="58004ADA" w:rsidR="00D4599A" w:rsidRPr="00D4599A" w:rsidRDefault="00D4599A" w:rsidP="00D014D0">
      <w:pPr>
        <w:ind w:left="720" w:hanging="720"/>
        <w:rPr>
          <w:sz w:val="24"/>
          <w:szCs w:val="24"/>
        </w:rPr>
      </w:pPr>
      <w:r w:rsidRPr="00D4599A">
        <w:rPr>
          <w:sz w:val="24"/>
          <w:szCs w:val="24"/>
        </w:rPr>
        <w:t xml:space="preserve">“Medieval Geopolitics: What were the Northern Crusades?” </w:t>
      </w:r>
      <w:r w:rsidR="00794D98">
        <w:rPr>
          <w:i/>
          <w:iCs/>
          <w:sz w:val="24"/>
          <w:szCs w:val="24"/>
        </w:rPr>
        <w:t>Medievalists</w:t>
      </w:r>
      <w:r w:rsidRPr="00D4599A">
        <w:rPr>
          <w:i/>
          <w:iCs/>
          <w:sz w:val="24"/>
          <w:szCs w:val="24"/>
        </w:rPr>
        <w:t>.net</w:t>
      </w:r>
    </w:p>
    <w:p w14:paraId="0ACF200C" w14:textId="77777777" w:rsidR="00D4599A" w:rsidRPr="00D4599A" w:rsidRDefault="00D4599A" w:rsidP="00D014D0">
      <w:pPr>
        <w:ind w:left="720" w:hanging="720"/>
        <w:rPr>
          <w:sz w:val="24"/>
          <w:szCs w:val="24"/>
        </w:rPr>
      </w:pPr>
    </w:p>
    <w:p w14:paraId="470D1EC9" w14:textId="108083DF" w:rsidR="00D4599A" w:rsidRPr="00D4599A" w:rsidRDefault="00D4599A" w:rsidP="00D014D0">
      <w:pPr>
        <w:ind w:left="720" w:hanging="720"/>
        <w:rPr>
          <w:sz w:val="24"/>
          <w:szCs w:val="24"/>
        </w:rPr>
      </w:pPr>
      <w:r w:rsidRPr="00D4599A">
        <w:rPr>
          <w:sz w:val="24"/>
          <w:szCs w:val="24"/>
        </w:rPr>
        <w:t xml:space="preserve">“Medieval Geopolitics: The Crusades to the Holy Land, Phase Three” </w:t>
      </w:r>
      <w:r w:rsidR="00794D98">
        <w:rPr>
          <w:i/>
          <w:iCs/>
          <w:sz w:val="24"/>
          <w:szCs w:val="24"/>
        </w:rPr>
        <w:t>Medievalists</w:t>
      </w:r>
      <w:r w:rsidRPr="00D4599A">
        <w:rPr>
          <w:i/>
          <w:iCs/>
          <w:sz w:val="24"/>
          <w:szCs w:val="24"/>
        </w:rPr>
        <w:t>.net</w:t>
      </w:r>
    </w:p>
    <w:p w14:paraId="5D62E839" w14:textId="77777777" w:rsidR="00D4599A" w:rsidRPr="00D4599A" w:rsidRDefault="00D4599A" w:rsidP="00D4599A">
      <w:pPr>
        <w:rPr>
          <w:sz w:val="24"/>
          <w:szCs w:val="24"/>
        </w:rPr>
      </w:pPr>
    </w:p>
    <w:p w14:paraId="3673BF6E" w14:textId="65799383" w:rsidR="00D4599A" w:rsidRPr="00D4599A" w:rsidRDefault="00D4599A" w:rsidP="00D4599A">
      <w:pPr>
        <w:rPr>
          <w:sz w:val="24"/>
          <w:szCs w:val="24"/>
        </w:rPr>
      </w:pPr>
      <w:r w:rsidRPr="00D4599A">
        <w:rPr>
          <w:sz w:val="24"/>
          <w:szCs w:val="24"/>
        </w:rPr>
        <w:t xml:space="preserve">“Medieval Geopolitics: The Crusades to the Holy Land, Phase Two” </w:t>
      </w:r>
      <w:r w:rsidR="00794D98">
        <w:rPr>
          <w:i/>
          <w:iCs/>
          <w:sz w:val="24"/>
          <w:szCs w:val="24"/>
        </w:rPr>
        <w:t>Medievalists</w:t>
      </w:r>
      <w:r w:rsidRPr="00D4599A">
        <w:rPr>
          <w:i/>
          <w:iCs/>
          <w:sz w:val="24"/>
          <w:szCs w:val="24"/>
        </w:rPr>
        <w:t>.net</w:t>
      </w:r>
    </w:p>
    <w:p w14:paraId="1183A7F2" w14:textId="77777777" w:rsidR="00D4599A" w:rsidRPr="00D4599A" w:rsidRDefault="00D4599A" w:rsidP="00D4599A">
      <w:pPr>
        <w:rPr>
          <w:sz w:val="24"/>
          <w:szCs w:val="24"/>
        </w:rPr>
      </w:pPr>
    </w:p>
    <w:p w14:paraId="02CE9F3F" w14:textId="66074686" w:rsidR="00D4599A" w:rsidRPr="00D4599A" w:rsidRDefault="00D4599A" w:rsidP="00D4599A">
      <w:pPr>
        <w:rPr>
          <w:sz w:val="24"/>
          <w:szCs w:val="24"/>
        </w:rPr>
      </w:pPr>
      <w:r w:rsidRPr="00D4599A">
        <w:rPr>
          <w:sz w:val="24"/>
          <w:szCs w:val="24"/>
        </w:rPr>
        <w:t xml:space="preserve">“Medieval Geopolitics: The Counterfactual History of the Third Crusade” </w:t>
      </w:r>
      <w:r w:rsidR="00794D98">
        <w:rPr>
          <w:i/>
          <w:iCs/>
          <w:sz w:val="24"/>
          <w:szCs w:val="24"/>
        </w:rPr>
        <w:t>Medievalists</w:t>
      </w:r>
      <w:r w:rsidRPr="00D4599A">
        <w:rPr>
          <w:i/>
          <w:iCs/>
          <w:sz w:val="24"/>
          <w:szCs w:val="24"/>
        </w:rPr>
        <w:t>.net</w:t>
      </w:r>
    </w:p>
    <w:p w14:paraId="4BBFED6E" w14:textId="77777777" w:rsidR="00D4599A" w:rsidRPr="00D4599A" w:rsidRDefault="00D4599A" w:rsidP="00D4599A">
      <w:pPr>
        <w:rPr>
          <w:sz w:val="24"/>
          <w:szCs w:val="24"/>
        </w:rPr>
      </w:pPr>
    </w:p>
    <w:p w14:paraId="1D0481FD" w14:textId="380C7184" w:rsidR="00D4599A" w:rsidRPr="00D4599A" w:rsidRDefault="00D4599A" w:rsidP="00D014D0">
      <w:pPr>
        <w:ind w:left="720" w:hanging="720"/>
        <w:rPr>
          <w:sz w:val="24"/>
          <w:szCs w:val="24"/>
        </w:rPr>
      </w:pPr>
      <w:r w:rsidRPr="00D4599A">
        <w:rPr>
          <w:sz w:val="24"/>
          <w:szCs w:val="24"/>
        </w:rPr>
        <w:t xml:space="preserve">“Medieval Geopolitics: Could King Richard have captured Jerusalem during the Third Crusade?” </w:t>
      </w:r>
      <w:r w:rsidR="00794D98">
        <w:rPr>
          <w:i/>
          <w:iCs/>
          <w:sz w:val="24"/>
          <w:szCs w:val="24"/>
        </w:rPr>
        <w:t>Medievalists</w:t>
      </w:r>
      <w:r w:rsidRPr="00D4599A">
        <w:rPr>
          <w:i/>
          <w:iCs/>
          <w:sz w:val="24"/>
          <w:szCs w:val="24"/>
        </w:rPr>
        <w:t>.net</w:t>
      </w:r>
    </w:p>
    <w:p w14:paraId="50FB760A" w14:textId="77777777" w:rsidR="00D4599A" w:rsidRPr="00D4599A" w:rsidRDefault="00D4599A" w:rsidP="00D4599A">
      <w:pPr>
        <w:rPr>
          <w:sz w:val="24"/>
          <w:szCs w:val="24"/>
        </w:rPr>
      </w:pPr>
    </w:p>
    <w:p w14:paraId="59EC4123" w14:textId="4BA7EFBD" w:rsidR="00D4599A" w:rsidRPr="00D4599A" w:rsidRDefault="00D4599A" w:rsidP="00D4599A">
      <w:pPr>
        <w:rPr>
          <w:sz w:val="24"/>
          <w:szCs w:val="24"/>
        </w:rPr>
      </w:pPr>
      <w:r w:rsidRPr="00D4599A">
        <w:rPr>
          <w:sz w:val="24"/>
          <w:szCs w:val="24"/>
        </w:rPr>
        <w:t xml:space="preserve">“Medieval Geopolitics: Richard the Lionheart and the Third Crusade” </w:t>
      </w:r>
      <w:r w:rsidR="00794D98">
        <w:rPr>
          <w:i/>
          <w:iCs/>
          <w:sz w:val="24"/>
          <w:szCs w:val="24"/>
        </w:rPr>
        <w:t>Medievalists</w:t>
      </w:r>
      <w:r w:rsidRPr="00D4599A">
        <w:rPr>
          <w:i/>
          <w:iCs/>
          <w:sz w:val="24"/>
          <w:szCs w:val="24"/>
        </w:rPr>
        <w:t>.net</w:t>
      </w:r>
    </w:p>
    <w:p w14:paraId="578BBDF2" w14:textId="77777777" w:rsidR="00D4599A" w:rsidRPr="00D4599A" w:rsidRDefault="00D4599A" w:rsidP="00D4599A">
      <w:pPr>
        <w:rPr>
          <w:sz w:val="24"/>
          <w:szCs w:val="24"/>
        </w:rPr>
      </w:pPr>
    </w:p>
    <w:p w14:paraId="2702CBC6" w14:textId="5CF66732" w:rsidR="00D4599A" w:rsidRPr="00D4599A" w:rsidRDefault="00D4599A" w:rsidP="00D4599A">
      <w:pPr>
        <w:rPr>
          <w:sz w:val="24"/>
          <w:szCs w:val="24"/>
        </w:rPr>
      </w:pPr>
      <w:r w:rsidRPr="00D4599A">
        <w:rPr>
          <w:sz w:val="24"/>
          <w:szCs w:val="24"/>
        </w:rPr>
        <w:t>“Medieval Geopolitics: The Crusades to the Holy Land – Phase 1</w:t>
      </w:r>
      <w:r w:rsidR="00276775">
        <w:rPr>
          <w:sz w:val="24"/>
          <w:szCs w:val="24"/>
        </w:rPr>
        <w:t xml:space="preserve"> </w:t>
      </w:r>
      <w:r w:rsidR="00276775">
        <w:rPr>
          <w:i/>
          <w:iCs/>
          <w:sz w:val="24"/>
          <w:szCs w:val="24"/>
        </w:rPr>
        <w:t>Medievalists</w:t>
      </w:r>
      <w:r w:rsidR="00276775" w:rsidRPr="00D4599A">
        <w:rPr>
          <w:i/>
          <w:iCs/>
          <w:sz w:val="24"/>
          <w:szCs w:val="24"/>
        </w:rPr>
        <w:t>.net</w:t>
      </w:r>
    </w:p>
    <w:p w14:paraId="3150431F" w14:textId="77777777" w:rsidR="00D4599A" w:rsidRPr="00D4599A" w:rsidRDefault="00D4599A" w:rsidP="00D4599A">
      <w:pPr>
        <w:rPr>
          <w:sz w:val="24"/>
          <w:szCs w:val="24"/>
        </w:rPr>
      </w:pPr>
    </w:p>
    <w:p w14:paraId="6F2BCE15" w14:textId="4BDEA129" w:rsidR="00D4599A" w:rsidRPr="00D4599A" w:rsidRDefault="00D4599A" w:rsidP="00D4599A">
      <w:pPr>
        <w:rPr>
          <w:sz w:val="24"/>
          <w:szCs w:val="24"/>
        </w:rPr>
      </w:pPr>
      <w:r w:rsidRPr="00D4599A">
        <w:rPr>
          <w:sz w:val="24"/>
          <w:szCs w:val="24"/>
        </w:rPr>
        <w:t xml:space="preserve">“Medieval Geopolitics: The Institution of the Crusade” </w:t>
      </w:r>
      <w:r w:rsidR="00794D98">
        <w:rPr>
          <w:i/>
          <w:iCs/>
          <w:sz w:val="24"/>
          <w:szCs w:val="24"/>
        </w:rPr>
        <w:t>Medievalists</w:t>
      </w:r>
      <w:r w:rsidRPr="00D4599A">
        <w:rPr>
          <w:i/>
          <w:iCs/>
          <w:sz w:val="24"/>
          <w:szCs w:val="24"/>
        </w:rPr>
        <w:t>.net</w:t>
      </w:r>
    </w:p>
    <w:p w14:paraId="7E8DE2F4" w14:textId="77777777" w:rsidR="00D4599A" w:rsidRPr="00D4599A" w:rsidRDefault="00D4599A" w:rsidP="00D4599A">
      <w:pPr>
        <w:rPr>
          <w:sz w:val="24"/>
          <w:szCs w:val="24"/>
        </w:rPr>
      </w:pPr>
    </w:p>
    <w:p w14:paraId="24489710" w14:textId="4EE89E6D" w:rsidR="00D4599A" w:rsidRPr="00D4599A" w:rsidRDefault="00D4599A" w:rsidP="00D4599A">
      <w:pPr>
        <w:rPr>
          <w:sz w:val="24"/>
          <w:szCs w:val="24"/>
        </w:rPr>
      </w:pPr>
      <w:r w:rsidRPr="00D4599A">
        <w:rPr>
          <w:sz w:val="24"/>
          <w:szCs w:val="24"/>
        </w:rPr>
        <w:t xml:space="preserve">“Medieval Geopolitics: The Medieval Church as a Military Power” </w:t>
      </w:r>
      <w:r w:rsidR="00794D98">
        <w:rPr>
          <w:i/>
          <w:iCs/>
          <w:sz w:val="24"/>
          <w:szCs w:val="24"/>
        </w:rPr>
        <w:t>Medievalists</w:t>
      </w:r>
      <w:r w:rsidRPr="00D4599A">
        <w:rPr>
          <w:i/>
          <w:iCs/>
          <w:sz w:val="24"/>
          <w:szCs w:val="24"/>
        </w:rPr>
        <w:t>.net</w:t>
      </w:r>
    </w:p>
    <w:p w14:paraId="0FD8145C" w14:textId="77777777" w:rsidR="00D4599A" w:rsidRPr="00D4599A" w:rsidRDefault="00D4599A" w:rsidP="00D4599A">
      <w:pPr>
        <w:rPr>
          <w:sz w:val="24"/>
          <w:szCs w:val="24"/>
        </w:rPr>
      </w:pPr>
    </w:p>
    <w:p w14:paraId="6F91D533" w14:textId="5FCD3AE6" w:rsidR="00D4599A" w:rsidRPr="00D4599A" w:rsidRDefault="00D4599A" w:rsidP="00D4599A">
      <w:pPr>
        <w:rPr>
          <w:sz w:val="24"/>
          <w:szCs w:val="24"/>
        </w:rPr>
      </w:pPr>
      <w:r w:rsidRPr="00D4599A">
        <w:rPr>
          <w:sz w:val="24"/>
          <w:szCs w:val="24"/>
        </w:rPr>
        <w:t xml:space="preserve">“Medieval Geopolitics: The Medieval ‘Church-State’” </w:t>
      </w:r>
      <w:r w:rsidR="00794D98">
        <w:rPr>
          <w:i/>
          <w:iCs/>
          <w:sz w:val="24"/>
          <w:szCs w:val="24"/>
        </w:rPr>
        <w:t>Medievalists</w:t>
      </w:r>
      <w:r w:rsidRPr="00D4599A">
        <w:rPr>
          <w:i/>
          <w:iCs/>
          <w:sz w:val="24"/>
          <w:szCs w:val="24"/>
        </w:rPr>
        <w:t>.net</w:t>
      </w:r>
    </w:p>
    <w:p w14:paraId="48AD062E" w14:textId="77777777" w:rsidR="00D4599A" w:rsidRPr="00D4599A" w:rsidRDefault="00D4599A" w:rsidP="00D4599A">
      <w:pPr>
        <w:rPr>
          <w:sz w:val="24"/>
          <w:szCs w:val="24"/>
        </w:rPr>
      </w:pPr>
    </w:p>
    <w:p w14:paraId="30D2E7E8" w14:textId="036C49B0" w:rsidR="00D4599A" w:rsidRPr="00D4599A" w:rsidRDefault="00D4599A" w:rsidP="00D4599A">
      <w:pPr>
        <w:rPr>
          <w:sz w:val="24"/>
          <w:szCs w:val="24"/>
        </w:rPr>
      </w:pPr>
      <w:r w:rsidRPr="00D4599A">
        <w:rPr>
          <w:sz w:val="24"/>
          <w:szCs w:val="24"/>
        </w:rPr>
        <w:t xml:space="preserve">“Medieval Geopolitics: War in the Medieval Mind” </w:t>
      </w:r>
      <w:r w:rsidR="00794D98">
        <w:rPr>
          <w:i/>
          <w:iCs/>
          <w:sz w:val="24"/>
          <w:szCs w:val="24"/>
        </w:rPr>
        <w:t>Medievalists</w:t>
      </w:r>
      <w:r w:rsidRPr="00D4599A">
        <w:rPr>
          <w:i/>
          <w:iCs/>
          <w:sz w:val="24"/>
          <w:szCs w:val="24"/>
        </w:rPr>
        <w:t>.net</w:t>
      </w:r>
    </w:p>
    <w:p w14:paraId="261776EA" w14:textId="77777777" w:rsidR="00D4599A" w:rsidRPr="00D4599A" w:rsidRDefault="00D4599A" w:rsidP="00D4599A">
      <w:pPr>
        <w:rPr>
          <w:sz w:val="24"/>
          <w:szCs w:val="24"/>
        </w:rPr>
      </w:pPr>
    </w:p>
    <w:p w14:paraId="6D39BB5B" w14:textId="5BB22735" w:rsidR="00D4599A" w:rsidRPr="00D4599A" w:rsidRDefault="00D4599A" w:rsidP="00D4599A">
      <w:pPr>
        <w:rPr>
          <w:sz w:val="24"/>
          <w:szCs w:val="24"/>
        </w:rPr>
      </w:pPr>
      <w:r w:rsidRPr="00D4599A">
        <w:rPr>
          <w:sz w:val="24"/>
          <w:szCs w:val="24"/>
        </w:rPr>
        <w:t xml:space="preserve">“Medieval Geopolitics: The Medieval State” </w:t>
      </w:r>
      <w:r w:rsidR="00794D98">
        <w:rPr>
          <w:i/>
          <w:iCs/>
          <w:sz w:val="24"/>
          <w:szCs w:val="24"/>
        </w:rPr>
        <w:t>Medievalists</w:t>
      </w:r>
      <w:r w:rsidRPr="00D4599A">
        <w:rPr>
          <w:i/>
          <w:iCs/>
          <w:sz w:val="24"/>
          <w:szCs w:val="24"/>
        </w:rPr>
        <w:t>.net</w:t>
      </w:r>
    </w:p>
    <w:p w14:paraId="5AD595C8" w14:textId="77777777" w:rsidR="00D4599A" w:rsidRPr="00D4599A" w:rsidRDefault="00D4599A" w:rsidP="00D4599A">
      <w:pPr>
        <w:rPr>
          <w:sz w:val="24"/>
          <w:szCs w:val="24"/>
        </w:rPr>
      </w:pPr>
    </w:p>
    <w:p w14:paraId="4EE00015" w14:textId="28F56B2A" w:rsidR="00D4599A" w:rsidRPr="00D4599A" w:rsidRDefault="00D4599A" w:rsidP="00D4599A">
      <w:pPr>
        <w:rPr>
          <w:sz w:val="24"/>
          <w:szCs w:val="24"/>
        </w:rPr>
      </w:pPr>
      <w:r w:rsidRPr="00D4599A">
        <w:rPr>
          <w:sz w:val="24"/>
          <w:szCs w:val="24"/>
        </w:rPr>
        <w:t xml:space="preserve">“Medieval Geopolitics: The Invention of the Idea of Sovereignty” </w:t>
      </w:r>
      <w:r w:rsidR="00794D98">
        <w:rPr>
          <w:i/>
          <w:iCs/>
          <w:sz w:val="24"/>
          <w:szCs w:val="24"/>
        </w:rPr>
        <w:t>Medievalists</w:t>
      </w:r>
      <w:r w:rsidRPr="00D4599A">
        <w:rPr>
          <w:i/>
          <w:iCs/>
          <w:sz w:val="24"/>
          <w:szCs w:val="24"/>
        </w:rPr>
        <w:t>.net</w:t>
      </w:r>
    </w:p>
    <w:p w14:paraId="77720D81" w14:textId="77777777" w:rsidR="00D4599A" w:rsidRPr="00502648" w:rsidRDefault="00D4599A"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14:paraId="1DE78CE1" w14:textId="6D08D36B" w:rsidR="00502648" w:rsidRPr="00502648" w:rsidRDefault="00502648" w:rsidP="00502648">
      <w:pPr>
        <w:keepNext/>
        <w:keepLines/>
        <w:ind w:left="720" w:hanging="720"/>
        <w:rPr>
          <w:color w:val="000000" w:themeColor="text1"/>
          <w:sz w:val="24"/>
          <w:szCs w:val="24"/>
        </w:rPr>
      </w:pPr>
      <w:r w:rsidRPr="00502648">
        <w:rPr>
          <w:color w:val="000000" w:themeColor="text1"/>
          <w:sz w:val="24"/>
          <w:szCs w:val="24"/>
        </w:rPr>
        <w:t xml:space="preserve">“Medieval Geopolitics: The Moral Purpose of the Medieval State,” </w:t>
      </w:r>
      <w:r w:rsidRPr="00502648">
        <w:rPr>
          <w:i/>
          <w:color w:val="000000" w:themeColor="text1"/>
          <w:sz w:val="24"/>
          <w:szCs w:val="24"/>
        </w:rPr>
        <w:t>Medievalists.net</w:t>
      </w:r>
      <w:r w:rsidRPr="00502648">
        <w:rPr>
          <w:color w:val="000000" w:themeColor="text1"/>
          <w:sz w:val="24"/>
          <w:szCs w:val="24"/>
        </w:rPr>
        <w:t xml:space="preserve"> (July 2018).</w:t>
      </w:r>
    </w:p>
    <w:p w14:paraId="57146496"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14:paraId="4463A7F5" w14:textId="55043082"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“Read More Medieval Political Thought,” </w:t>
      </w:r>
      <w:r w:rsidRPr="00502648">
        <w:rPr>
          <w:i/>
          <w:color w:val="000000" w:themeColor="text1"/>
          <w:sz w:val="24"/>
          <w:szCs w:val="24"/>
        </w:rPr>
        <w:t>Medievalists.net</w:t>
      </w:r>
      <w:r w:rsidRPr="00502648">
        <w:rPr>
          <w:color w:val="000000" w:themeColor="text1"/>
          <w:sz w:val="24"/>
          <w:szCs w:val="24"/>
        </w:rPr>
        <w:t xml:space="preserve"> (2018).</w:t>
      </w:r>
    </w:p>
    <w:p w14:paraId="3E2F3733"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14:paraId="34656729" w14:textId="46FC921C" w:rsidR="00502648" w:rsidRPr="00502648" w:rsidRDefault="00502648" w:rsidP="00502648">
      <w:pPr>
        <w:ind w:left="720" w:hanging="720"/>
        <w:rPr>
          <w:color w:val="000000" w:themeColor="text1"/>
          <w:sz w:val="24"/>
          <w:szCs w:val="24"/>
        </w:rPr>
      </w:pPr>
      <w:r w:rsidRPr="00502648">
        <w:rPr>
          <w:color w:val="000000" w:themeColor="text1"/>
          <w:sz w:val="24"/>
          <w:szCs w:val="24"/>
        </w:rPr>
        <w:t xml:space="preserve">“Medieval Geopolitics: The Medieval Understanding of Political Community,” </w:t>
      </w:r>
      <w:r w:rsidRPr="00502648">
        <w:rPr>
          <w:i/>
          <w:color w:val="000000" w:themeColor="text1"/>
          <w:sz w:val="24"/>
          <w:szCs w:val="24"/>
        </w:rPr>
        <w:t>Medievalists.net</w:t>
      </w:r>
      <w:r w:rsidRPr="00502648">
        <w:rPr>
          <w:color w:val="000000" w:themeColor="text1"/>
          <w:sz w:val="24"/>
          <w:szCs w:val="24"/>
        </w:rPr>
        <w:t xml:space="preserve"> (June 2018).</w:t>
      </w:r>
    </w:p>
    <w:p w14:paraId="31335C3F" w14:textId="77777777"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14:paraId="1A66BA40" w14:textId="693F167F"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“Medieval Geopolitics: The Medieval ‘Fiscal Revolution’,” </w:t>
      </w:r>
      <w:r w:rsidRPr="00502648">
        <w:rPr>
          <w:i/>
          <w:color w:val="000000" w:themeColor="text1"/>
          <w:sz w:val="24"/>
          <w:szCs w:val="24"/>
        </w:rPr>
        <w:t>Medievalists.net</w:t>
      </w:r>
      <w:r w:rsidRPr="00502648">
        <w:rPr>
          <w:color w:val="000000" w:themeColor="text1"/>
          <w:sz w:val="24"/>
          <w:szCs w:val="24"/>
        </w:rPr>
        <w:t xml:space="preserve"> (June 2018).</w:t>
      </w:r>
    </w:p>
    <w:p w14:paraId="7203E929" w14:textId="77777777"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14:paraId="1B14C7C7" w14:textId="4708F040" w:rsidR="00502648" w:rsidRPr="00502648" w:rsidRDefault="00502648" w:rsidP="00502648">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“Medieval Geopolitics: The Medieval ‘Judicial Revolution’,” </w:t>
      </w:r>
      <w:r w:rsidRPr="00502648">
        <w:rPr>
          <w:i/>
          <w:color w:val="000000" w:themeColor="text1"/>
          <w:sz w:val="24"/>
          <w:szCs w:val="24"/>
        </w:rPr>
        <w:t>Medievalists.net</w:t>
      </w:r>
      <w:r w:rsidRPr="00502648">
        <w:rPr>
          <w:color w:val="000000" w:themeColor="text1"/>
          <w:sz w:val="24"/>
          <w:szCs w:val="24"/>
        </w:rPr>
        <w:t xml:space="preserve"> (22 May 2018)</w:t>
      </w:r>
    </w:p>
    <w:p w14:paraId="0740D6C4" w14:textId="77777777"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14:paraId="5D7BDCE4" w14:textId="3236A633" w:rsidR="00502648" w:rsidRPr="00502648" w:rsidRDefault="00502648" w:rsidP="00502648">
      <w:pPr>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“Medieval Sources of Sovereignty: The Idea of Supreme Authority in </w:t>
      </w:r>
      <w:proofErr w:type="spellStart"/>
      <w:r w:rsidRPr="00502648">
        <w:rPr>
          <w:i/>
          <w:color w:val="000000" w:themeColor="text1"/>
          <w:sz w:val="24"/>
          <w:szCs w:val="24"/>
        </w:rPr>
        <w:t>Quanto</w:t>
      </w:r>
      <w:proofErr w:type="spellEnd"/>
      <w:r w:rsidRPr="00502648">
        <w:rPr>
          <w:i/>
          <w:color w:val="000000" w:themeColor="text1"/>
          <w:sz w:val="24"/>
          <w:szCs w:val="24"/>
        </w:rPr>
        <w:t xml:space="preserve"> </w:t>
      </w:r>
      <w:proofErr w:type="spellStart"/>
      <w:r w:rsidRPr="00502648">
        <w:rPr>
          <w:i/>
          <w:color w:val="000000" w:themeColor="text1"/>
          <w:sz w:val="24"/>
          <w:szCs w:val="24"/>
        </w:rPr>
        <w:t>Personam</w:t>
      </w:r>
      <w:proofErr w:type="spellEnd"/>
      <w:r w:rsidRPr="00502648">
        <w:rPr>
          <w:color w:val="000000" w:themeColor="text1"/>
          <w:sz w:val="24"/>
          <w:szCs w:val="24"/>
        </w:rPr>
        <w:t xml:space="preserve"> and its Glosses,” </w:t>
      </w:r>
      <w:r w:rsidRPr="00502648">
        <w:rPr>
          <w:i/>
          <w:color w:val="000000" w:themeColor="text1"/>
          <w:sz w:val="24"/>
          <w:szCs w:val="24"/>
        </w:rPr>
        <w:t>Medievalists.net</w:t>
      </w:r>
      <w:r w:rsidRPr="00502648">
        <w:rPr>
          <w:color w:val="000000" w:themeColor="text1"/>
          <w:sz w:val="24"/>
          <w:szCs w:val="24"/>
        </w:rPr>
        <w:t xml:space="preserve"> (18 April 2018)</w:t>
      </w:r>
    </w:p>
    <w:p w14:paraId="73D5FFCD" w14:textId="77777777"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14:paraId="73C347AB" w14:textId="05496811"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“Medieval Geopolitics: The Medieval ‘Military Revolution’,” </w:t>
      </w:r>
      <w:r w:rsidRPr="00502648">
        <w:rPr>
          <w:i/>
          <w:color w:val="000000" w:themeColor="text1"/>
          <w:sz w:val="24"/>
          <w:szCs w:val="24"/>
        </w:rPr>
        <w:t>Medievalists.net</w:t>
      </w:r>
      <w:r w:rsidRPr="00502648">
        <w:rPr>
          <w:color w:val="000000" w:themeColor="text1"/>
          <w:sz w:val="24"/>
          <w:szCs w:val="24"/>
        </w:rPr>
        <w:t xml:space="preserve"> (April 2018).</w:t>
      </w:r>
    </w:p>
    <w:p w14:paraId="25A1500D" w14:textId="77777777"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14:paraId="3888CFF9" w14:textId="36492A1C"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“Medieval Geopolitics: The Two Types of Warfare in Medieval Europe,” </w:t>
      </w:r>
      <w:r w:rsidRPr="00502648">
        <w:rPr>
          <w:i/>
          <w:color w:val="000000" w:themeColor="text1"/>
          <w:sz w:val="24"/>
          <w:szCs w:val="24"/>
        </w:rPr>
        <w:t>Medievalists.net</w:t>
      </w:r>
      <w:r w:rsidRPr="00502648">
        <w:rPr>
          <w:color w:val="000000" w:themeColor="text1"/>
          <w:sz w:val="24"/>
          <w:szCs w:val="24"/>
        </w:rPr>
        <w:t xml:space="preserve"> (March 2018).</w:t>
      </w:r>
    </w:p>
    <w:p w14:paraId="739F67B5" w14:textId="77777777" w:rsidR="00502648" w:rsidRPr="00502648"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14:paraId="455A8C4E" w14:textId="49C51A96"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Andrew Latham,</w:t>
      </w:r>
      <w:r w:rsidR="00D136FB">
        <w:rPr>
          <w:color w:val="000000" w:themeColor="text1"/>
          <w:sz w:val="24"/>
          <w:szCs w:val="24"/>
        </w:rPr>
        <w:t xml:space="preserve"> </w:t>
      </w:r>
      <w:r w:rsidRPr="00502648">
        <w:rPr>
          <w:color w:val="000000" w:themeColor="text1"/>
          <w:sz w:val="24"/>
          <w:szCs w:val="24"/>
        </w:rPr>
        <w:t xml:space="preserve">“The Ideal of the ‘New Knight’: A Synthesis of Brutal Warrior and Pious Monk,” Guest Post at </w:t>
      </w:r>
      <w:r w:rsidRPr="00502648">
        <w:rPr>
          <w:i/>
          <w:color w:val="000000" w:themeColor="text1"/>
          <w:sz w:val="24"/>
          <w:szCs w:val="24"/>
        </w:rPr>
        <w:t>The Writing Desk</w:t>
      </w:r>
      <w:r w:rsidRPr="00502648">
        <w:rPr>
          <w:color w:val="000000" w:themeColor="text1"/>
          <w:sz w:val="24"/>
          <w:szCs w:val="24"/>
        </w:rPr>
        <w:t>, Blog (May 8, 2015).</w:t>
      </w:r>
    </w:p>
    <w:p w14:paraId="3DC5686C"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14:paraId="5943DA23"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Andrew Latham, “Killing as an Act of Love: The Logic of the Military Religious Orders,” Guest Post at </w:t>
      </w:r>
      <w:r w:rsidRPr="00502648">
        <w:rPr>
          <w:i/>
          <w:color w:val="000000" w:themeColor="text1"/>
          <w:sz w:val="24"/>
          <w:szCs w:val="24"/>
        </w:rPr>
        <w:t>Let Them Read Books</w:t>
      </w:r>
      <w:r w:rsidRPr="00502648">
        <w:rPr>
          <w:color w:val="000000" w:themeColor="text1"/>
          <w:sz w:val="24"/>
          <w:szCs w:val="24"/>
        </w:rPr>
        <w:t>, Blog (May 4, 2015).</w:t>
      </w:r>
    </w:p>
    <w:p w14:paraId="1B1467EE"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502648">
        <w:rPr>
          <w:color w:val="000000" w:themeColor="text1"/>
          <w:sz w:val="24"/>
          <w:szCs w:val="24"/>
        </w:rPr>
        <w:t xml:space="preserve"> </w:t>
      </w:r>
    </w:p>
    <w:p w14:paraId="78E3C88F" w14:textId="3C382FE3"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Andrew Latham, “The Internal Crusades,” Guest Post at </w:t>
      </w:r>
      <w:r w:rsidRPr="00502648">
        <w:rPr>
          <w:i/>
          <w:color w:val="000000" w:themeColor="text1"/>
          <w:sz w:val="24"/>
          <w:szCs w:val="24"/>
        </w:rPr>
        <w:t>Real Crusades History</w:t>
      </w:r>
      <w:r w:rsidRPr="00502648">
        <w:rPr>
          <w:color w:val="000000" w:themeColor="text1"/>
          <w:sz w:val="24"/>
          <w:szCs w:val="24"/>
        </w:rPr>
        <w:t>, (April 21, 2015)</w:t>
      </w:r>
    </w:p>
    <w:p w14:paraId="55921181"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14:paraId="5FB66FEE"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Andrew Latham, “The Crusades to the Holy Land,” Guest Post at </w:t>
      </w:r>
      <w:r w:rsidRPr="00502648">
        <w:rPr>
          <w:i/>
          <w:color w:val="000000" w:themeColor="text1"/>
          <w:sz w:val="24"/>
          <w:szCs w:val="24"/>
        </w:rPr>
        <w:t>Real Crusades History</w:t>
      </w:r>
      <w:r w:rsidRPr="00502648">
        <w:rPr>
          <w:color w:val="000000" w:themeColor="text1"/>
          <w:sz w:val="24"/>
          <w:szCs w:val="24"/>
        </w:rPr>
        <w:t>, Facebook (April 13, 2015)</w:t>
      </w:r>
    </w:p>
    <w:p w14:paraId="74F0F724"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14:paraId="5B461FAE"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Andrew Latham, “The Iberian Crusades,” Guest Post at </w:t>
      </w:r>
      <w:r w:rsidRPr="00502648">
        <w:rPr>
          <w:i/>
          <w:color w:val="000000" w:themeColor="text1"/>
          <w:sz w:val="24"/>
          <w:szCs w:val="24"/>
        </w:rPr>
        <w:t>Real Crusades History</w:t>
      </w:r>
      <w:r w:rsidRPr="00502648">
        <w:rPr>
          <w:color w:val="000000" w:themeColor="text1"/>
          <w:sz w:val="24"/>
          <w:szCs w:val="24"/>
        </w:rPr>
        <w:t>, Facebook (April 7, 2015)</w:t>
      </w:r>
    </w:p>
    <w:p w14:paraId="2C3A3CF0"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14:paraId="51409E26" w14:textId="6FC119CB"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Andrew Latham, “The Institution of Crusading,” Guest Post at </w:t>
      </w:r>
      <w:r w:rsidRPr="00502648">
        <w:rPr>
          <w:i/>
          <w:color w:val="000000" w:themeColor="text1"/>
          <w:sz w:val="24"/>
          <w:szCs w:val="24"/>
        </w:rPr>
        <w:t>English Historical Fiction Authors</w:t>
      </w:r>
      <w:r w:rsidRPr="00502648">
        <w:rPr>
          <w:color w:val="000000" w:themeColor="text1"/>
          <w:sz w:val="24"/>
          <w:szCs w:val="24"/>
        </w:rPr>
        <w:t>, Facebook (April 6, 2015)</w:t>
      </w:r>
    </w:p>
    <w:p w14:paraId="37000547"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14:paraId="16D736BC"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Andrew Latham, “The Northern Crusades,” Guest Post at </w:t>
      </w:r>
      <w:r w:rsidRPr="00502648">
        <w:rPr>
          <w:i/>
          <w:color w:val="000000" w:themeColor="text1"/>
          <w:sz w:val="24"/>
          <w:szCs w:val="24"/>
        </w:rPr>
        <w:t>Real Crusades History</w:t>
      </w:r>
      <w:r w:rsidRPr="00502648">
        <w:rPr>
          <w:color w:val="000000" w:themeColor="text1"/>
          <w:sz w:val="24"/>
          <w:szCs w:val="24"/>
        </w:rPr>
        <w:t>, Facebook (March 30, 2015)</w:t>
      </w:r>
    </w:p>
    <w:p w14:paraId="595B77C7"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14:paraId="250EF0F3"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502648">
        <w:rPr>
          <w:color w:val="000000" w:themeColor="text1"/>
          <w:sz w:val="24"/>
          <w:szCs w:val="24"/>
        </w:rPr>
        <w:t xml:space="preserve">Andrew Latham, “The Crusades: A Very Brief History, 1095-1500,” posted at </w:t>
      </w:r>
      <w:r w:rsidRPr="00502648">
        <w:rPr>
          <w:i/>
          <w:color w:val="000000" w:themeColor="text1"/>
          <w:sz w:val="24"/>
          <w:szCs w:val="24"/>
        </w:rPr>
        <w:t>www.medievalists.net</w:t>
      </w:r>
      <w:r w:rsidRPr="00502648">
        <w:rPr>
          <w:color w:val="000000" w:themeColor="text1"/>
          <w:sz w:val="24"/>
          <w:szCs w:val="24"/>
        </w:rPr>
        <w:t xml:space="preserve"> (March 8, 2015)</w:t>
      </w:r>
    </w:p>
    <w:p w14:paraId="493E6415" w14:textId="77777777" w:rsidR="00502648" w:rsidRPr="00502648" w:rsidRDefault="0050264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14:paraId="7992503E" w14:textId="77777777" w:rsidR="00502648" w:rsidRPr="00EB3149" w:rsidRDefault="00502648" w:rsidP="00502648">
      <w:pPr>
        <w:keepNext/>
        <w:keepLines/>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CC21C55" w14:textId="4E1B1297" w:rsidR="00A34AF8" w:rsidRPr="0044677B" w:rsidRDefault="00A34AF8" w:rsidP="00502648">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1"/>
        <w:rPr>
          <w:sz w:val="24"/>
          <w:szCs w:val="24"/>
        </w:rPr>
      </w:pPr>
    </w:p>
    <w:p w14:paraId="591C644A" w14:textId="77777777" w:rsidR="00BA100C" w:rsidRPr="00BA100C" w:rsidRDefault="00BA100C" w:rsidP="00BA100C">
      <w:pPr>
        <w:tabs>
          <w:tab w:val="left" w:pos="-1440"/>
          <w:tab w:val="left" w:pos="-720"/>
          <w:tab w:val="left" w:pos="0"/>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40"/>
          <w:tab w:val="left" w:pos="5057"/>
          <w:tab w:val="left" w:pos="5418"/>
          <w:tab w:val="left" w:pos="5760"/>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C8C393D" w14:textId="654F7DDE" w:rsidR="00BA100C" w:rsidRDefault="00BA100C">
      <w:pPr>
        <w:spacing w:line="242" w:lineRule="auto"/>
        <w:rPr>
          <w:sz w:val="24"/>
        </w:rPr>
        <w:sectPr w:rsidR="00BA100C">
          <w:pgSz w:w="12240" w:h="15840"/>
          <w:pgMar w:top="1380" w:right="1280" w:bottom="1880" w:left="1280" w:header="0" w:footer="1593" w:gutter="0"/>
          <w:cols w:space="720"/>
        </w:sectPr>
      </w:pPr>
    </w:p>
    <w:p w14:paraId="0A7CC210" w14:textId="4E7BEE91" w:rsidR="000E1324" w:rsidRDefault="005E5938" w:rsidP="009B1E2C">
      <w:pPr>
        <w:pStyle w:val="Heading1"/>
        <w:jc w:val="center"/>
      </w:pPr>
      <w:bookmarkStart w:id="4" w:name="_TOC_250018"/>
      <w:r>
        <w:lastRenderedPageBreak/>
        <w:t>P</w:t>
      </w:r>
      <w:bookmarkEnd w:id="4"/>
      <w:r w:rsidR="009B1E2C">
        <w:t>odcasts</w:t>
      </w:r>
    </w:p>
    <w:p w14:paraId="18EEDD76" w14:textId="77777777" w:rsidR="00A72404" w:rsidRDefault="00A72404">
      <w:pPr>
        <w:pStyle w:val="BodyText"/>
        <w:spacing w:before="272"/>
        <w:ind w:left="164" w:right="198"/>
      </w:pPr>
    </w:p>
    <w:p w14:paraId="6F2D9EAD" w14:textId="639AF145" w:rsidR="000E1324" w:rsidRPr="000923A6" w:rsidRDefault="005E5938" w:rsidP="00A72404">
      <w:pPr>
        <w:pStyle w:val="BodyText"/>
        <w:spacing w:before="272"/>
        <w:ind w:right="198"/>
        <w:rPr>
          <w:i/>
          <w:iCs/>
        </w:rPr>
      </w:pPr>
      <w:r w:rsidRPr="000923A6">
        <w:rPr>
          <w:i/>
          <w:iCs/>
        </w:rPr>
        <w:t>As a scholar who has published extensively within the academy, I also believe it is important to</w:t>
      </w:r>
      <w:r w:rsidRPr="000923A6">
        <w:rPr>
          <w:i/>
          <w:iCs/>
          <w:spacing w:val="1"/>
        </w:rPr>
        <w:t xml:space="preserve"> </w:t>
      </w:r>
      <w:r w:rsidRPr="000923A6">
        <w:rPr>
          <w:i/>
          <w:iCs/>
        </w:rPr>
        <w:t xml:space="preserve">make </w:t>
      </w:r>
      <w:r w:rsidR="00467598">
        <w:rPr>
          <w:i/>
          <w:iCs/>
        </w:rPr>
        <w:t xml:space="preserve">my </w:t>
      </w:r>
      <w:r w:rsidRPr="000923A6">
        <w:rPr>
          <w:i/>
          <w:iCs/>
        </w:rPr>
        <w:t xml:space="preserve">scholarship accessible to as many people as possible. </w:t>
      </w:r>
      <w:r w:rsidR="009B1E2C" w:rsidRPr="000923A6">
        <w:rPr>
          <w:i/>
          <w:iCs/>
        </w:rPr>
        <w:t xml:space="preserve">One way of </w:t>
      </w:r>
      <w:r w:rsidR="00D827C8" w:rsidRPr="000923A6">
        <w:rPr>
          <w:i/>
          <w:iCs/>
        </w:rPr>
        <w:t>reaching a broader audience is to do the occasional podcast</w:t>
      </w:r>
      <w:r w:rsidRPr="000923A6">
        <w:rPr>
          <w:i/>
          <w:iCs/>
        </w:rPr>
        <w:t>.</w:t>
      </w:r>
      <w:r w:rsidR="00D827C8" w:rsidRPr="000923A6">
        <w:rPr>
          <w:i/>
          <w:iCs/>
        </w:rPr>
        <w:t xml:space="preserve"> These are the ones I have </w:t>
      </w:r>
      <w:r w:rsidR="00736EEE" w:rsidRPr="000923A6">
        <w:rPr>
          <w:i/>
          <w:iCs/>
        </w:rPr>
        <w:t>been a guest on</w:t>
      </w:r>
      <w:r w:rsidR="00D827C8" w:rsidRPr="000923A6">
        <w:rPr>
          <w:i/>
          <w:iCs/>
        </w:rPr>
        <w:t xml:space="preserve"> </w:t>
      </w:r>
      <w:r w:rsidR="00145FC7" w:rsidRPr="000923A6">
        <w:rPr>
          <w:i/>
          <w:iCs/>
        </w:rPr>
        <w:t xml:space="preserve">most </w:t>
      </w:r>
      <w:r w:rsidR="00D827C8" w:rsidRPr="000923A6">
        <w:rPr>
          <w:i/>
          <w:iCs/>
        </w:rPr>
        <w:t>recently.</w:t>
      </w:r>
    </w:p>
    <w:p w14:paraId="442D3BE6" w14:textId="77777777" w:rsidR="000E1324" w:rsidRDefault="000E1324">
      <w:pPr>
        <w:pStyle w:val="BodyText"/>
        <w:spacing w:before="6"/>
        <w:rPr>
          <w:sz w:val="21"/>
        </w:rPr>
      </w:pPr>
    </w:p>
    <w:p w14:paraId="506D5681" w14:textId="0934474E" w:rsidR="00D827C8" w:rsidRDefault="00D827C8"/>
    <w:p w14:paraId="15ACF98A" w14:textId="77777777" w:rsidR="008C0792" w:rsidRPr="008C0792" w:rsidRDefault="008C0792" w:rsidP="008C0792">
      <w:pPr>
        <w:pStyle w:val="ListParagraph"/>
        <w:keepNext/>
        <w:keepLines/>
        <w:rPr>
          <w:rFonts w:ascii="Times New Roman" w:hAnsi="Times New Roman" w:cs="Times New Roman"/>
          <w:bCs/>
          <w:iCs/>
          <w:sz w:val="24"/>
          <w:szCs w:val="24"/>
        </w:rPr>
      </w:pPr>
    </w:p>
    <w:p w14:paraId="0148F439" w14:textId="77777777" w:rsidR="008C0792" w:rsidRPr="008C0792" w:rsidRDefault="008C0792" w:rsidP="008C0792">
      <w:pPr>
        <w:widowControl/>
        <w:autoSpaceDE/>
        <w:autoSpaceDN/>
        <w:contextualSpacing/>
        <w:rPr>
          <w:bCs/>
          <w:iCs/>
          <w:sz w:val="24"/>
          <w:szCs w:val="24"/>
        </w:rPr>
      </w:pPr>
    </w:p>
    <w:p w14:paraId="27EDCEF8" w14:textId="60E30BCF" w:rsidR="008C0792" w:rsidRPr="001C5C88" w:rsidRDefault="008C0792" w:rsidP="008C0792">
      <w:pPr>
        <w:widowControl/>
        <w:autoSpaceDE/>
        <w:autoSpaceDN/>
        <w:ind w:left="360"/>
        <w:contextualSpacing/>
        <w:rPr>
          <w:bCs/>
          <w:iCs/>
          <w:sz w:val="24"/>
          <w:szCs w:val="24"/>
          <w:highlight w:val="yellow"/>
        </w:rPr>
      </w:pPr>
      <w:r w:rsidRPr="001C5C88">
        <w:rPr>
          <w:bCs/>
          <w:iCs/>
          <w:sz w:val="24"/>
          <w:szCs w:val="24"/>
          <w:highlight w:val="yellow"/>
        </w:rPr>
        <w:t xml:space="preserve">The “Coming Collapse of the Taliban,” </w:t>
      </w:r>
      <w:r w:rsidRPr="001C5C88">
        <w:rPr>
          <w:bCs/>
          <w:i/>
          <w:sz w:val="24"/>
          <w:szCs w:val="24"/>
          <w:highlight w:val="yellow"/>
        </w:rPr>
        <w:t>Background Briefing with Ian Masters</w:t>
      </w:r>
      <w:r w:rsidRPr="001C5C88">
        <w:rPr>
          <w:bCs/>
          <w:iCs/>
          <w:sz w:val="24"/>
          <w:szCs w:val="24"/>
          <w:highlight w:val="yellow"/>
        </w:rPr>
        <w:t>, KPFK-FM 90.7, Los Angeles, 25 August 2021</w:t>
      </w:r>
    </w:p>
    <w:p w14:paraId="6929BD88" w14:textId="77777777" w:rsidR="008C0792" w:rsidRPr="001C5C88" w:rsidRDefault="008C0792" w:rsidP="008C0792">
      <w:pPr>
        <w:pStyle w:val="ListParagraph"/>
        <w:keepNext/>
        <w:keepLines/>
        <w:ind w:left="360"/>
        <w:rPr>
          <w:rFonts w:ascii="Times New Roman" w:hAnsi="Times New Roman" w:cs="Times New Roman"/>
          <w:bCs/>
          <w:iCs/>
          <w:sz w:val="24"/>
          <w:szCs w:val="24"/>
          <w:highlight w:val="yellow"/>
        </w:rPr>
      </w:pPr>
    </w:p>
    <w:p w14:paraId="01590884" w14:textId="77777777" w:rsidR="008C0792" w:rsidRPr="001C5C88" w:rsidRDefault="008C0792" w:rsidP="008C0792">
      <w:pPr>
        <w:widowControl/>
        <w:autoSpaceDE/>
        <w:autoSpaceDN/>
        <w:ind w:left="360"/>
        <w:contextualSpacing/>
        <w:rPr>
          <w:bCs/>
          <w:iCs/>
          <w:sz w:val="24"/>
          <w:szCs w:val="24"/>
          <w:highlight w:val="yellow"/>
        </w:rPr>
      </w:pPr>
      <w:r w:rsidRPr="001C5C88">
        <w:rPr>
          <w:bCs/>
          <w:iCs/>
          <w:sz w:val="24"/>
          <w:szCs w:val="24"/>
          <w:highlight w:val="yellow"/>
        </w:rPr>
        <w:t xml:space="preserve">“A Plague of History,” </w:t>
      </w:r>
      <w:r w:rsidRPr="001C5C88">
        <w:rPr>
          <w:bCs/>
          <w:i/>
          <w:sz w:val="24"/>
          <w:szCs w:val="24"/>
          <w:highlight w:val="yellow"/>
        </w:rPr>
        <w:t>Study of Ancient and Medieval History</w:t>
      </w:r>
      <w:r w:rsidRPr="001C5C88">
        <w:rPr>
          <w:bCs/>
          <w:iCs/>
          <w:sz w:val="24"/>
          <w:szCs w:val="24"/>
          <w:highlight w:val="yellow"/>
        </w:rPr>
        <w:t xml:space="preserve"> podcast, 5 April 2021.</w:t>
      </w:r>
    </w:p>
    <w:p w14:paraId="35A03362" w14:textId="77777777" w:rsidR="002C45CA" w:rsidRPr="001C5C88" w:rsidRDefault="002C45CA">
      <w:pPr>
        <w:rPr>
          <w:sz w:val="24"/>
          <w:szCs w:val="24"/>
          <w:highlight w:val="yellow"/>
        </w:rPr>
      </w:pPr>
    </w:p>
    <w:p w14:paraId="0D9C7CBE" w14:textId="75525F27" w:rsidR="00D827C8" w:rsidRPr="001C5C88" w:rsidRDefault="00D827C8" w:rsidP="000923A6">
      <w:pPr>
        <w:ind w:left="360"/>
        <w:rPr>
          <w:sz w:val="24"/>
          <w:szCs w:val="24"/>
          <w:highlight w:val="yellow"/>
        </w:rPr>
      </w:pPr>
      <w:r w:rsidRPr="001C5C88">
        <w:rPr>
          <w:i/>
          <w:sz w:val="24"/>
          <w:szCs w:val="24"/>
          <w:highlight w:val="yellow"/>
        </w:rPr>
        <w:t>National Review’s</w:t>
      </w:r>
      <w:r w:rsidRPr="001C5C88">
        <w:rPr>
          <w:sz w:val="24"/>
          <w:szCs w:val="24"/>
          <w:highlight w:val="yellow"/>
        </w:rPr>
        <w:t xml:space="preserve"> </w:t>
      </w:r>
      <w:r w:rsidRPr="001C5C88">
        <w:rPr>
          <w:i/>
          <w:sz w:val="24"/>
          <w:szCs w:val="24"/>
          <w:highlight w:val="yellow"/>
        </w:rPr>
        <w:t>Great Books Podcast</w:t>
      </w:r>
      <w:r w:rsidRPr="001C5C88">
        <w:rPr>
          <w:sz w:val="24"/>
          <w:szCs w:val="24"/>
          <w:highlight w:val="yellow"/>
        </w:rPr>
        <w:t xml:space="preserve">, “T.E. Lawrence’s </w:t>
      </w:r>
      <w:r w:rsidRPr="001C5C88">
        <w:rPr>
          <w:i/>
          <w:iCs/>
          <w:sz w:val="24"/>
          <w:szCs w:val="24"/>
          <w:highlight w:val="yellow"/>
        </w:rPr>
        <w:t>Seven Pillars of Wisdom</w:t>
      </w:r>
      <w:r w:rsidRPr="001C5C88">
        <w:rPr>
          <w:i/>
          <w:sz w:val="24"/>
          <w:szCs w:val="24"/>
          <w:highlight w:val="yellow"/>
        </w:rPr>
        <w:t>,</w:t>
      </w:r>
      <w:r w:rsidRPr="001C5C88">
        <w:rPr>
          <w:sz w:val="24"/>
          <w:szCs w:val="24"/>
          <w:highlight w:val="yellow"/>
        </w:rPr>
        <w:t xml:space="preserve">” </w:t>
      </w:r>
      <w:r w:rsidR="009306BC" w:rsidRPr="001C5C88">
        <w:rPr>
          <w:sz w:val="24"/>
          <w:szCs w:val="24"/>
          <w:highlight w:val="yellow"/>
        </w:rPr>
        <w:t xml:space="preserve">June 14, </w:t>
      </w:r>
      <w:r w:rsidRPr="001C5C88">
        <w:rPr>
          <w:sz w:val="24"/>
          <w:szCs w:val="24"/>
          <w:highlight w:val="yellow"/>
        </w:rPr>
        <w:t>2021.</w:t>
      </w:r>
      <w:r w:rsidR="005A6948" w:rsidRPr="001C5C88">
        <w:rPr>
          <w:sz w:val="24"/>
          <w:szCs w:val="24"/>
          <w:highlight w:val="yellow"/>
        </w:rPr>
        <w:t xml:space="preserve"> </w:t>
      </w:r>
      <w:r w:rsidRPr="001C5C88">
        <w:rPr>
          <w:sz w:val="24"/>
          <w:szCs w:val="24"/>
          <w:highlight w:val="yellow"/>
        </w:rPr>
        <w:t>This is a highly selective podcast with a national audience/reach.</w:t>
      </w:r>
      <w:r w:rsidR="005A6948" w:rsidRPr="001C5C88">
        <w:rPr>
          <w:sz w:val="24"/>
          <w:szCs w:val="24"/>
          <w:highlight w:val="yellow"/>
        </w:rPr>
        <w:t xml:space="preserve"> </w:t>
      </w:r>
    </w:p>
    <w:p w14:paraId="72D4B59F" w14:textId="77777777" w:rsidR="00D827C8" w:rsidRPr="00D827C8" w:rsidRDefault="00D827C8" w:rsidP="007D5ABA">
      <w:pPr>
        <w:rPr>
          <w:bCs/>
          <w:i/>
          <w:iCs/>
          <w:sz w:val="24"/>
          <w:szCs w:val="24"/>
        </w:rPr>
      </w:pPr>
    </w:p>
    <w:p w14:paraId="654886E0" w14:textId="35E4B0BF" w:rsidR="00D827C8" w:rsidRPr="00D827C8" w:rsidRDefault="00D827C8" w:rsidP="000923A6">
      <w:pPr>
        <w:ind w:left="360"/>
        <w:rPr>
          <w:bCs/>
          <w:iCs/>
          <w:sz w:val="24"/>
          <w:szCs w:val="24"/>
        </w:rPr>
      </w:pPr>
      <w:r w:rsidRPr="00D827C8">
        <w:rPr>
          <w:bCs/>
          <w:i/>
          <w:iCs/>
          <w:sz w:val="24"/>
          <w:szCs w:val="24"/>
        </w:rPr>
        <w:t>OK Talks</w:t>
      </w:r>
      <w:r w:rsidRPr="00D827C8">
        <w:rPr>
          <w:bCs/>
          <w:iCs/>
          <w:sz w:val="24"/>
          <w:szCs w:val="24"/>
        </w:rPr>
        <w:t>, “Russian Grand Strategy</w:t>
      </w:r>
      <w:r w:rsidR="00663B8A">
        <w:rPr>
          <w:bCs/>
          <w:iCs/>
          <w:sz w:val="24"/>
          <w:szCs w:val="24"/>
        </w:rPr>
        <w:t>,</w:t>
      </w:r>
      <w:r w:rsidRPr="00D827C8">
        <w:rPr>
          <w:bCs/>
          <w:iCs/>
          <w:sz w:val="24"/>
          <w:szCs w:val="24"/>
        </w:rPr>
        <w:t>”</w:t>
      </w:r>
      <w:r w:rsidR="00663B8A">
        <w:rPr>
          <w:bCs/>
          <w:iCs/>
          <w:sz w:val="24"/>
          <w:szCs w:val="24"/>
        </w:rPr>
        <w:t xml:space="preserve"> November 2020.</w:t>
      </w:r>
    </w:p>
    <w:p w14:paraId="2A6B31CB" w14:textId="77777777" w:rsidR="00D827C8" w:rsidRPr="00D827C8" w:rsidRDefault="00D827C8" w:rsidP="000923A6">
      <w:pPr>
        <w:ind w:left="360"/>
        <w:rPr>
          <w:bCs/>
          <w:i/>
          <w:iCs/>
          <w:sz w:val="24"/>
          <w:szCs w:val="24"/>
        </w:rPr>
      </w:pPr>
    </w:p>
    <w:p w14:paraId="6D61FA3B" w14:textId="0CAF8127" w:rsidR="00D827C8" w:rsidRPr="00D827C8" w:rsidRDefault="00D827C8" w:rsidP="000923A6">
      <w:pPr>
        <w:ind w:left="360"/>
        <w:rPr>
          <w:bCs/>
          <w:iCs/>
          <w:sz w:val="24"/>
          <w:szCs w:val="24"/>
        </w:rPr>
      </w:pPr>
      <w:r w:rsidRPr="00D827C8">
        <w:rPr>
          <w:bCs/>
          <w:i/>
          <w:iCs/>
          <w:sz w:val="24"/>
          <w:szCs w:val="24"/>
        </w:rPr>
        <w:t>OK Talks</w:t>
      </w:r>
      <w:r w:rsidRPr="00D827C8">
        <w:rPr>
          <w:bCs/>
          <w:iCs/>
          <w:sz w:val="24"/>
          <w:szCs w:val="24"/>
        </w:rPr>
        <w:t>, “The Israel-UAE Agreement</w:t>
      </w:r>
      <w:r w:rsidR="00663B8A">
        <w:rPr>
          <w:bCs/>
          <w:iCs/>
          <w:sz w:val="24"/>
          <w:szCs w:val="24"/>
        </w:rPr>
        <w:t>,</w:t>
      </w:r>
      <w:r w:rsidRPr="00D827C8">
        <w:rPr>
          <w:bCs/>
          <w:iCs/>
          <w:sz w:val="24"/>
          <w:szCs w:val="24"/>
        </w:rPr>
        <w:t>”</w:t>
      </w:r>
      <w:r w:rsidR="00663B8A">
        <w:rPr>
          <w:bCs/>
          <w:iCs/>
          <w:sz w:val="24"/>
          <w:szCs w:val="24"/>
        </w:rPr>
        <w:t xml:space="preserve"> October 2020.</w:t>
      </w:r>
    </w:p>
    <w:p w14:paraId="62C9A031" w14:textId="77777777" w:rsidR="00D827C8" w:rsidRPr="00D827C8" w:rsidRDefault="00D827C8" w:rsidP="000923A6">
      <w:pPr>
        <w:ind w:left="360"/>
        <w:rPr>
          <w:bCs/>
          <w:iCs/>
          <w:sz w:val="24"/>
          <w:szCs w:val="24"/>
        </w:rPr>
      </w:pPr>
    </w:p>
    <w:p w14:paraId="6C137441" w14:textId="43FA7B87" w:rsidR="00D827C8" w:rsidRDefault="00D827C8" w:rsidP="000923A6">
      <w:pPr>
        <w:ind w:left="360"/>
        <w:rPr>
          <w:sz w:val="24"/>
          <w:szCs w:val="24"/>
        </w:rPr>
      </w:pPr>
      <w:r w:rsidRPr="00D827C8">
        <w:rPr>
          <w:sz w:val="24"/>
          <w:szCs w:val="24"/>
        </w:rPr>
        <w:t xml:space="preserve">President Rivera’s </w:t>
      </w:r>
      <w:r w:rsidRPr="00D827C8">
        <w:rPr>
          <w:i/>
          <w:sz w:val="24"/>
          <w:szCs w:val="24"/>
        </w:rPr>
        <w:t>Big Questions</w:t>
      </w:r>
      <w:r w:rsidRPr="00D827C8">
        <w:rPr>
          <w:sz w:val="24"/>
          <w:szCs w:val="24"/>
        </w:rPr>
        <w:t xml:space="preserve"> podcast series, “China on the International Stage,” Macalester College, September 2020.</w:t>
      </w:r>
    </w:p>
    <w:p w14:paraId="2E665654" w14:textId="77777777" w:rsidR="00663B8A" w:rsidRDefault="00663B8A" w:rsidP="000923A6">
      <w:pPr>
        <w:ind w:left="360"/>
        <w:rPr>
          <w:sz w:val="24"/>
          <w:szCs w:val="24"/>
        </w:rPr>
      </w:pPr>
    </w:p>
    <w:p w14:paraId="55D56CDF" w14:textId="7B61B305" w:rsidR="00663B8A" w:rsidRPr="00D827C8" w:rsidRDefault="00663B8A" w:rsidP="000923A6">
      <w:pPr>
        <w:ind w:left="360"/>
        <w:rPr>
          <w:bCs/>
          <w:iCs/>
          <w:sz w:val="24"/>
          <w:szCs w:val="24"/>
        </w:rPr>
      </w:pPr>
      <w:r w:rsidRPr="00D827C8">
        <w:rPr>
          <w:bCs/>
          <w:i/>
          <w:iCs/>
          <w:sz w:val="24"/>
          <w:szCs w:val="24"/>
        </w:rPr>
        <w:t>Study of Antiquity and the Middle Ages</w:t>
      </w:r>
      <w:r w:rsidRPr="00D827C8">
        <w:rPr>
          <w:bCs/>
          <w:iCs/>
          <w:sz w:val="24"/>
          <w:szCs w:val="24"/>
        </w:rPr>
        <w:t>, “Holy War in the Holy Land” (June 15, 2020)</w:t>
      </w:r>
    </w:p>
    <w:p w14:paraId="08A1144F" w14:textId="77777777" w:rsidR="00663B8A" w:rsidRPr="00D827C8" w:rsidRDefault="00663B8A" w:rsidP="000923A6">
      <w:pPr>
        <w:ind w:left="360"/>
        <w:rPr>
          <w:sz w:val="24"/>
          <w:szCs w:val="24"/>
        </w:rPr>
      </w:pPr>
    </w:p>
    <w:p w14:paraId="0A689E7F" w14:textId="6E1DC3DF" w:rsidR="00663B8A" w:rsidRPr="00D827C8" w:rsidRDefault="00663B8A" w:rsidP="000923A6">
      <w:pPr>
        <w:ind w:left="360"/>
        <w:rPr>
          <w:bCs/>
          <w:iCs/>
          <w:sz w:val="24"/>
          <w:szCs w:val="24"/>
        </w:rPr>
      </w:pPr>
      <w:r w:rsidRPr="00D827C8">
        <w:rPr>
          <w:bCs/>
          <w:i/>
          <w:iCs/>
          <w:sz w:val="24"/>
          <w:szCs w:val="24"/>
        </w:rPr>
        <w:t>Study of Antiquity and the Middle Ages</w:t>
      </w:r>
      <w:r w:rsidRPr="00D827C8">
        <w:rPr>
          <w:bCs/>
          <w:iCs/>
          <w:sz w:val="24"/>
          <w:szCs w:val="24"/>
        </w:rPr>
        <w:t>, “The Invention of the Crusades” (May 26, 2020)</w:t>
      </w:r>
    </w:p>
    <w:p w14:paraId="415FD680" w14:textId="77777777" w:rsidR="00D827C8" w:rsidRPr="00D827C8" w:rsidRDefault="00D827C8" w:rsidP="000923A6">
      <w:pPr>
        <w:ind w:left="360"/>
        <w:rPr>
          <w:sz w:val="24"/>
          <w:szCs w:val="24"/>
        </w:rPr>
      </w:pPr>
    </w:p>
    <w:p w14:paraId="14B4D421" w14:textId="3917E6F4" w:rsidR="00D827C8" w:rsidRPr="00D827C8" w:rsidRDefault="00D827C8" w:rsidP="000923A6">
      <w:pPr>
        <w:ind w:left="360"/>
        <w:rPr>
          <w:sz w:val="24"/>
          <w:szCs w:val="24"/>
        </w:rPr>
      </w:pPr>
      <w:r w:rsidRPr="00D827C8">
        <w:rPr>
          <w:i/>
          <w:sz w:val="24"/>
          <w:szCs w:val="24"/>
        </w:rPr>
        <w:t>National Review’s</w:t>
      </w:r>
      <w:r w:rsidRPr="00D827C8">
        <w:rPr>
          <w:sz w:val="24"/>
          <w:szCs w:val="24"/>
        </w:rPr>
        <w:t xml:space="preserve"> </w:t>
      </w:r>
      <w:r w:rsidRPr="00D827C8">
        <w:rPr>
          <w:i/>
          <w:sz w:val="24"/>
          <w:szCs w:val="24"/>
        </w:rPr>
        <w:t>Great Books Podcast</w:t>
      </w:r>
      <w:r w:rsidRPr="00D827C8">
        <w:rPr>
          <w:sz w:val="24"/>
          <w:szCs w:val="24"/>
        </w:rPr>
        <w:t xml:space="preserve">, “Sun Tzu’s </w:t>
      </w:r>
      <w:r w:rsidRPr="00D827C8">
        <w:rPr>
          <w:i/>
          <w:sz w:val="24"/>
          <w:szCs w:val="24"/>
        </w:rPr>
        <w:t>The Art of War,</w:t>
      </w:r>
      <w:r w:rsidRPr="00D827C8">
        <w:rPr>
          <w:sz w:val="24"/>
          <w:szCs w:val="24"/>
        </w:rPr>
        <w:t xml:space="preserve">” </w:t>
      </w:r>
      <w:r w:rsidR="00CD43D4">
        <w:rPr>
          <w:sz w:val="24"/>
          <w:szCs w:val="24"/>
        </w:rPr>
        <w:t>September</w:t>
      </w:r>
      <w:r w:rsidRPr="00D827C8">
        <w:rPr>
          <w:sz w:val="24"/>
          <w:szCs w:val="24"/>
        </w:rPr>
        <w:t xml:space="preserve"> 2019.</w:t>
      </w:r>
      <w:r w:rsidR="005A6948">
        <w:rPr>
          <w:sz w:val="24"/>
          <w:szCs w:val="24"/>
        </w:rPr>
        <w:t xml:space="preserve"> </w:t>
      </w:r>
    </w:p>
    <w:p w14:paraId="783AB17A" w14:textId="77777777" w:rsidR="00D827C8" w:rsidRPr="00D827C8" w:rsidRDefault="00D827C8" w:rsidP="000923A6">
      <w:pPr>
        <w:ind w:left="360"/>
        <w:rPr>
          <w:sz w:val="24"/>
          <w:szCs w:val="24"/>
        </w:rPr>
      </w:pPr>
    </w:p>
    <w:p w14:paraId="7EB79E10" w14:textId="45550156" w:rsidR="00D827C8" w:rsidRPr="00D827C8" w:rsidRDefault="00D827C8" w:rsidP="000923A6">
      <w:pPr>
        <w:ind w:left="360"/>
        <w:rPr>
          <w:sz w:val="24"/>
          <w:szCs w:val="24"/>
        </w:rPr>
      </w:pPr>
      <w:r w:rsidRPr="00D827C8">
        <w:rPr>
          <w:i/>
          <w:sz w:val="24"/>
          <w:szCs w:val="24"/>
        </w:rPr>
        <w:t>The Medievalist Podcast</w:t>
      </w:r>
      <w:r w:rsidRPr="00D827C8">
        <w:rPr>
          <w:sz w:val="24"/>
          <w:szCs w:val="24"/>
        </w:rPr>
        <w:t>, “The Crusades,” 23 January 2019.</w:t>
      </w:r>
    </w:p>
    <w:p w14:paraId="6537B8AE" w14:textId="77777777" w:rsidR="00D827C8" w:rsidRPr="00D827C8" w:rsidRDefault="00D827C8" w:rsidP="000923A6">
      <w:pPr>
        <w:ind w:left="360"/>
        <w:rPr>
          <w:sz w:val="24"/>
          <w:szCs w:val="24"/>
        </w:rPr>
      </w:pPr>
    </w:p>
    <w:p w14:paraId="25B4E891" w14:textId="6CBA7F80" w:rsidR="00D827C8" w:rsidRPr="00D827C8" w:rsidRDefault="00D827C8" w:rsidP="000923A6">
      <w:pPr>
        <w:ind w:left="360"/>
        <w:rPr>
          <w:sz w:val="24"/>
          <w:szCs w:val="24"/>
        </w:rPr>
      </w:pPr>
      <w:r w:rsidRPr="00D827C8">
        <w:rPr>
          <w:i/>
          <w:sz w:val="24"/>
          <w:szCs w:val="24"/>
        </w:rPr>
        <w:t>National Review’s</w:t>
      </w:r>
      <w:r w:rsidRPr="00D827C8">
        <w:rPr>
          <w:sz w:val="24"/>
          <w:szCs w:val="24"/>
        </w:rPr>
        <w:t xml:space="preserve"> </w:t>
      </w:r>
      <w:r w:rsidRPr="00D827C8">
        <w:rPr>
          <w:i/>
          <w:sz w:val="24"/>
          <w:szCs w:val="24"/>
        </w:rPr>
        <w:t>Great Books Podcast</w:t>
      </w:r>
      <w:r w:rsidRPr="00D827C8">
        <w:rPr>
          <w:sz w:val="24"/>
          <w:szCs w:val="24"/>
        </w:rPr>
        <w:t xml:space="preserve">, “Clausewitz’s </w:t>
      </w:r>
      <w:proofErr w:type="gramStart"/>
      <w:r w:rsidRPr="00D827C8">
        <w:rPr>
          <w:i/>
          <w:sz w:val="24"/>
          <w:szCs w:val="24"/>
        </w:rPr>
        <w:t>On</w:t>
      </w:r>
      <w:proofErr w:type="gramEnd"/>
      <w:r w:rsidRPr="00D827C8">
        <w:rPr>
          <w:i/>
          <w:sz w:val="24"/>
          <w:szCs w:val="24"/>
        </w:rPr>
        <w:t xml:space="preserve"> War</w:t>
      </w:r>
      <w:r w:rsidRPr="00D827C8">
        <w:rPr>
          <w:sz w:val="24"/>
          <w:szCs w:val="24"/>
        </w:rPr>
        <w:t>,” January 2019.</w:t>
      </w:r>
    </w:p>
    <w:p w14:paraId="284AD819" w14:textId="77777777" w:rsidR="00D827C8" w:rsidRPr="00D827C8" w:rsidRDefault="00D827C8" w:rsidP="000923A6">
      <w:pPr>
        <w:ind w:left="360"/>
        <w:rPr>
          <w:sz w:val="24"/>
          <w:szCs w:val="24"/>
        </w:rPr>
      </w:pPr>
    </w:p>
    <w:p w14:paraId="5A50ED41" w14:textId="38063160" w:rsidR="00D827C8" w:rsidRPr="00D827C8" w:rsidRDefault="00D827C8" w:rsidP="000923A6">
      <w:pPr>
        <w:ind w:left="360"/>
        <w:rPr>
          <w:sz w:val="24"/>
          <w:szCs w:val="24"/>
        </w:rPr>
      </w:pPr>
      <w:r w:rsidRPr="00D827C8">
        <w:rPr>
          <w:bCs/>
          <w:i/>
          <w:sz w:val="24"/>
          <w:szCs w:val="24"/>
        </w:rPr>
        <w:t>Real Crusades History</w:t>
      </w:r>
      <w:r w:rsidRPr="00D827C8">
        <w:rPr>
          <w:bCs/>
          <w:iCs/>
          <w:sz w:val="24"/>
          <w:szCs w:val="24"/>
        </w:rPr>
        <w:t xml:space="preserve"> </w:t>
      </w:r>
      <w:r w:rsidRPr="00D827C8">
        <w:rPr>
          <w:sz w:val="24"/>
          <w:szCs w:val="24"/>
        </w:rPr>
        <w:t xml:space="preserve">podcast series, “The Crusades: More Complex than Crusaders </w:t>
      </w:r>
      <w:r w:rsidRPr="00D827C8">
        <w:rPr>
          <w:i/>
          <w:sz w:val="24"/>
          <w:szCs w:val="24"/>
        </w:rPr>
        <w:t>vs</w:t>
      </w:r>
      <w:r w:rsidRPr="00D827C8">
        <w:rPr>
          <w:sz w:val="24"/>
          <w:szCs w:val="24"/>
        </w:rPr>
        <w:t xml:space="preserve"> Saracens” (August 2018).</w:t>
      </w:r>
    </w:p>
    <w:p w14:paraId="6DAABCF6" w14:textId="77777777" w:rsidR="00D827C8" w:rsidRPr="00D827C8" w:rsidRDefault="00D827C8" w:rsidP="000923A6">
      <w:pPr>
        <w:ind w:left="360"/>
        <w:rPr>
          <w:sz w:val="24"/>
          <w:szCs w:val="24"/>
        </w:rPr>
      </w:pPr>
    </w:p>
    <w:p w14:paraId="4A202E37" w14:textId="5534B01B" w:rsidR="00D827C8" w:rsidRPr="00D827C8" w:rsidRDefault="00D827C8" w:rsidP="000923A6">
      <w:pPr>
        <w:ind w:left="360"/>
        <w:rPr>
          <w:sz w:val="24"/>
          <w:szCs w:val="24"/>
        </w:rPr>
      </w:pPr>
      <w:r w:rsidRPr="00D827C8">
        <w:rPr>
          <w:sz w:val="24"/>
          <w:szCs w:val="24"/>
        </w:rPr>
        <w:t xml:space="preserve">President Rosenberg’s </w:t>
      </w:r>
      <w:r w:rsidRPr="00D827C8">
        <w:rPr>
          <w:i/>
          <w:sz w:val="24"/>
          <w:szCs w:val="24"/>
        </w:rPr>
        <w:t>Big Questions</w:t>
      </w:r>
      <w:r w:rsidRPr="00D827C8">
        <w:rPr>
          <w:sz w:val="24"/>
          <w:szCs w:val="24"/>
        </w:rPr>
        <w:t xml:space="preserve"> podcast series, “Viewpoint Diversity in Higher Ed,” Macalester College, October 2018.</w:t>
      </w:r>
    </w:p>
    <w:p w14:paraId="3F5FF1EA" w14:textId="77777777" w:rsidR="00D827C8" w:rsidRPr="00D827C8" w:rsidRDefault="00D827C8" w:rsidP="00642443">
      <w:pPr>
        <w:rPr>
          <w:sz w:val="24"/>
          <w:szCs w:val="24"/>
        </w:rPr>
      </w:pPr>
    </w:p>
    <w:p w14:paraId="5ED075F9" w14:textId="102780E0" w:rsidR="00D827C8" w:rsidRPr="00D827C8" w:rsidRDefault="00D827C8" w:rsidP="000923A6">
      <w:pPr>
        <w:ind w:left="360"/>
        <w:rPr>
          <w:sz w:val="24"/>
          <w:szCs w:val="24"/>
        </w:rPr>
      </w:pPr>
      <w:r w:rsidRPr="00D827C8">
        <w:rPr>
          <w:i/>
          <w:sz w:val="24"/>
          <w:szCs w:val="24"/>
        </w:rPr>
        <w:t>National Review’s</w:t>
      </w:r>
      <w:r w:rsidRPr="00D827C8">
        <w:rPr>
          <w:sz w:val="24"/>
          <w:szCs w:val="24"/>
        </w:rPr>
        <w:t xml:space="preserve"> </w:t>
      </w:r>
      <w:r w:rsidRPr="00D827C8">
        <w:rPr>
          <w:i/>
          <w:sz w:val="24"/>
          <w:szCs w:val="24"/>
        </w:rPr>
        <w:t>Great Books Podcast</w:t>
      </w:r>
      <w:r w:rsidRPr="00D827C8">
        <w:rPr>
          <w:sz w:val="24"/>
          <w:szCs w:val="24"/>
        </w:rPr>
        <w:t xml:space="preserve">, “Thucydides’ </w:t>
      </w:r>
      <w:r w:rsidRPr="00D827C8">
        <w:rPr>
          <w:i/>
          <w:sz w:val="24"/>
          <w:szCs w:val="24"/>
        </w:rPr>
        <w:t>The Peloponnesian War</w:t>
      </w:r>
      <w:r w:rsidRPr="00D827C8">
        <w:rPr>
          <w:sz w:val="24"/>
          <w:szCs w:val="24"/>
        </w:rPr>
        <w:t>,” Aired July 2018.</w:t>
      </w:r>
    </w:p>
    <w:p w14:paraId="7E4AB4BC" w14:textId="77777777" w:rsidR="00D827C8" w:rsidRPr="00D827C8" w:rsidRDefault="00D827C8" w:rsidP="000923A6">
      <w:pPr>
        <w:ind w:left="360"/>
        <w:rPr>
          <w:sz w:val="24"/>
          <w:szCs w:val="24"/>
        </w:rPr>
      </w:pPr>
    </w:p>
    <w:p w14:paraId="77A52E78" w14:textId="16F49C85" w:rsidR="0018143F" w:rsidRPr="009D1663" w:rsidRDefault="009D1663" w:rsidP="009D1663">
      <w:pPr>
        <w:rPr>
          <w:rFonts w:ascii="Copperplate Gothic Bold" w:eastAsia="Copperplate Gothic Bold" w:hAnsi="Copperplate Gothic Bold" w:cs="Copperplate Gothic Bold"/>
          <w:sz w:val="48"/>
          <w:szCs w:val="48"/>
        </w:rPr>
      </w:pPr>
      <w:bookmarkStart w:id="5" w:name="_TOC_250009"/>
      <w:r>
        <w:br w:type="page"/>
      </w:r>
    </w:p>
    <w:p w14:paraId="5D76B418" w14:textId="6BB95F44" w:rsidR="000E1324" w:rsidRDefault="005E5938" w:rsidP="00642443">
      <w:pPr>
        <w:pStyle w:val="Heading1"/>
        <w:keepNext/>
        <w:keepLines/>
        <w:widowControl/>
        <w:spacing w:before="100"/>
        <w:ind w:left="790" w:right="775"/>
        <w:jc w:val="center"/>
      </w:pPr>
      <w:r>
        <w:lastRenderedPageBreak/>
        <w:t>SCHOLARLY</w:t>
      </w:r>
      <w:bookmarkEnd w:id="5"/>
      <w:r w:rsidR="005A6948">
        <w:rPr>
          <w:spacing w:val="-15"/>
        </w:rPr>
        <w:t xml:space="preserve"> </w:t>
      </w:r>
      <w:r w:rsidR="00155A8F">
        <w:rPr>
          <w:spacing w:val="-15"/>
        </w:rPr>
        <w:t>P</w:t>
      </w:r>
      <w:r>
        <w:t>RESENTATIONS</w:t>
      </w:r>
    </w:p>
    <w:p w14:paraId="7B41FCE3" w14:textId="77777777" w:rsidR="000E1324" w:rsidRDefault="000E1324" w:rsidP="00642443">
      <w:pPr>
        <w:keepNext/>
        <w:keepLines/>
        <w:widowControl/>
      </w:pPr>
    </w:p>
    <w:p w14:paraId="7763053A" w14:textId="643C485E" w:rsidR="00155A8F" w:rsidRPr="00766646" w:rsidRDefault="00155A8F" w:rsidP="00642443">
      <w:pPr>
        <w:keepNext/>
        <w:keepLines/>
        <w:widowControl/>
        <w:rPr>
          <w:sz w:val="24"/>
          <w:szCs w:val="24"/>
        </w:rPr>
      </w:pPr>
    </w:p>
    <w:p w14:paraId="058E46E9" w14:textId="1D88EA2F" w:rsidR="000923A6" w:rsidRPr="000923A6" w:rsidRDefault="000923A6" w:rsidP="00642443">
      <w:pPr>
        <w:keepNext/>
        <w:keepLines/>
        <w:widowControl/>
        <w:rPr>
          <w:i/>
          <w:iCs/>
          <w:sz w:val="24"/>
          <w:szCs w:val="24"/>
        </w:rPr>
      </w:pPr>
      <w:r w:rsidRPr="000923A6">
        <w:rPr>
          <w:i/>
          <w:iCs/>
          <w:sz w:val="24"/>
          <w:szCs w:val="24"/>
        </w:rPr>
        <w:t>Over the past three decades, I have presented my scholarship at local, national and international conference, workshops and seminars.</w:t>
      </w:r>
    </w:p>
    <w:p w14:paraId="2BE1A232" w14:textId="43CB21A0" w:rsidR="000923A6" w:rsidRDefault="000923A6" w:rsidP="00642443">
      <w:pPr>
        <w:keepNext/>
        <w:keepLines/>
        <w:widowControl/>
        <w:rPr>
          <w:sz w:val="24"/>
          <w:szCs w:val="24"/>
        </w:rPr>
      </w:pPr>
    </w:p>
    <w:p w14:paraId="62D5E040" w14:textId="5EC4AD0A" w:rsidR="00B777D0" w:rsidRDefault="00B777D0" w:rsidP="00642443">
      <w:pPr>
        <w:keepNext/>
        <w:keepLines/>
        <w:widowControl/>
        <w:rPr>
          <w:sz w:val="24"/>
          <w:szCs w:val="24"/>
        </w:rPr>
      </w:pPr>
    </w:p>
    <w:p w14:paraId="3A2F328C" w14:textId="40240858" w:rsidR="00134518" w:rsidRDefault="00134518" w:rsidP="00642443">
      <w:pPr>
        <w:keepNext/>
        <w:keepLines/>
        <w:widowControl/>
        <w:rPr>
          <w:sz w:val="24"/>
          <w:szCs w:val="24"/>
        </w:rPr>
      </w:pPr>
    </w:p>
    <w:p w14:paraId="4160E811" w14:textId="77777777" w:rsidR="004C5244" w:rsidRDefault="004C5244" w:rsidP="00642443">
      <w:pPr>
        <w:keepNext/>
        <w:keepLines/>
        <w:widowControl/>
        <w:rPr>
          <w:sz w:val="24"/>
          <w:szCs w:val="24"/>
        </w:rPr>
      </w:pPr>
    </w:p>
    <w:p w14:paraId="34D8E040" w14:textId="4BBC5E73" w:rsidR="00A758D1" w:rsidRPr="00A758D1" w:rsidRDefault="00A758D1" w:rsidP="00A758D1">
      <w:pPr>
        <w:keepNext/>
        <w:keepLines/>
        <w:widowControl/>
        <w:autoSpaceDE/>
        <w:autoSpaceDN/>
        <w:ind w:left="720" w:hanging="720"/>
        <w:contextualSpacing/>
        <w:rPr>
          <w:bCs/>
          <w:iCs/>
          <w:sz w:val="24"/>
          <w:szCs w:val="24"/>
        </w:rPr>
      </w:pPr>
      <w:r w:rsidRPr="00A758D1">
        <w:rPr>
          <w:bCs/>
          <w:iCs/>
          <w:sz w:val="24"/>
          <w:szCs w:val="24"/>
        </w:rPr>
        <w:t xml:space="preserve">Andrew Latham, “The “Spatial Turn” in Medieval Historiography: Implications for IR's Disciplinary Mythology,” Annual Meeting of the International Studies Association, </w:t>
      </w:r>
      <w:r>
        <w:rPr>
          <w:bCs/>
          <w:iCs/>
          <w:sz w:val="24"/>
          <w:szCs w:val="24"/>
        </w:rPr>
        <w:t xml:space="preserve">Nashville, </w:t>
      </w:r>
      <w:r w:rsidRPr="00A758D1">
        <w:rPr>
          <w:bCs/>
          <w:iCs/>
          <w:sz w:val="24"/>
          <w:szCs w:val="24"/>
        </w:rPr>
        <w:t>2022</w:t>
      </w:r>
      <w:r>
        <w:rPr>
          <w:bCs/>
          <w:iCs/>
          <w:sz w:val="24"/>
          <w:szCs w:val="24"/>
        </w:rPr>
        <w:t>.</w:t>
      </w:r>
    </w:p>
    <w:p w14:paraId="50B3ECC5" w14:textId="77777777" w:rsidR="00134518" w:rsidRPr="00A758D1" w:rsidRDefault="00134518" w:rsidP="00A758D1">
      <w:pPr>
        <w:keepNext/>
        <w:keepLines/>
        <w:widowControl/>
        <w:ind w:left="720" w:hanging="720"/>
        <w:rPr>
          <w:sz w:val="24"/>
          <w:szCs w:val="24"/>
        </w:rPr>
      </w:pPr>
    </w:p>
    <w:p w14:paraId="69D3D3CC" w14:textId="4CF04555" w:rsidR="00B777D0" w:rsidRDefault="00B23F35" w:rsidP="00B23F35">
      <w:pPr>
        <w:keepNext/>
        <w:keepLines/>
        <w:widowControl/>
        <w:autoSpaceDE/>
        <w:autoSpaceDN/>
        <w:contextualSpacing/>
        <w:rPr>
          <w:bCs/>
          <w:iCs/>
          <w:sz w:val="24"/>
          <w:szCs w:val="24"/>
        </w:rPr>
      </w:pPr>
      <w:r w:rsidRPr="001C5C88">
        <w:rPr>
          <w:bCs/>
          <w:iCs/>
          <w:sz w:val="24"/>
          <w:szCs w:val="24"/>
          <w:highlight w:val="yellow"/>
        </w:rPr>
        <w:t xml:space="preserve">“The State, War and the State of War in Medieval Europe,” </w:t>
      </w:r>
      <w:r w:rsidRPr="001C5C88">
        <w:rPr>
          <w:bCs/>
          <w:i/>
          <w:sz w:val="24"/>
          <w:szCs w:val="24"/>
          <w:highlight w:val="yellow"/>
        </w:rPr>
        <w:t>Mackinder Forum</w:t>
      </w:r>
      <w:r w:rsidRPr="001C5C88">
        <w:rPr>
          <w:bCs/>
          <w:iCs/>
          <w:sz w:val="24"/>
          <w:szCs w:val="24"/>
          <w:highlight w:val="yellow"/>
        </w:rPr>
        <w:t>, 31 July 2021.</w:t>
      </w:r>
    </w:p>
    <w:p w14:paraId="38A0AC4A" w14:textId="06FE67A1" w:rsidR="00B23F35" w:rsidRDefault="00B23F35" w:rsidP="00B23F35">
      <w:pPr>
        <w:keepNext/>
        <w:keepLines/>
        <w:widowControl/>
        <w:autoSpaceDE/>
        <w:autoSpaceDN/>
        <w:contextualSpacing/>
        <w:rPr>
          <w:bCs/>
          <w:iCs/>
          <w:sz w:val="24"/>
          <w:szCs w:val="24"/>
        </w:rPr>
      </w:pPr>
    </w:p>
    <w:p w14:paraId="3CB04BA4" w14:textId="77777777" w:rsidR="00B23F35" w:rsidRPr="00155A8F" w:rsidRDefault="00B23F35" w:rsidP="00B23F35">
      <w:pPr>
        <w:rPr>
          <w:sz w:val="24"/>
        </w:rPr>
      </w:pPr>
      <w:r w:rsidRPr="00155A8F">
        <w:rPr>
          <w:sz w:val="24"/>
        </w:rPr>
        <w:t>“China: A Rising or Faltering Power,”</w:t>
      </w:r>
      <w:r w:rsidRPr="00EC4A14">
        <w:rPr>
          <w:i/>
          <w:sz w:val="24"/>
        </w:rPr>
        <w:t xml:space="preserve"> </w:t>
      </w:r>
      <w:r w:rsidRPr="00155A8F">
        <w:rPr>
          <w:i/>
          <w:sz w:val="24"/>
        </w:rPr>
        <w:t>The Mackinder Forum</w:t>
      </w:r>
      <w:r w:rsidRPr="00155A8F">
        <w:rPr>
          <w:sz w:val="24"/>
        </w:rPr>
        <w:t>, November 2020</w:t>
      </w:r>
    </w:p>
    <w:p w14:paraId="264B956D" w14:textId="77777777" w:rsidR="00B23F35" w:rsidRPr="00B23F35" w:rsidRDefault="00B23F35" w:rsidP="00B23F35">
      <w:pPr>
        <w:keepNext/>
        <w:keepLines/>
        <w:widowControl/>
        <w:autoSpaceDE/>
        <w:autoSpaceDN/>
        <w:contextualSpacing/>
        <w:rPr>
          <w:bCs/>
          <w:iCs/>
          <w:sz w:val="24"/>
          <w:szCs w:val="24"/>
        </w:rPr>
      </w:pPr>
    </w:p>
    <w:p w14:paraId="2AEB83ED" w14:textId="1DAB6BDC" w:rsidR="00155A8F" w:rsidRDefault="00155A8F" w:rsidP="00642443">
      <w:pPr>
        <w:keepNext/>
        <w:keepLines/>
        <w:widowControl/>
        <w:ind w:left="360" w:hanging="360"/>
        <w:rPr>
          <w:sz w:val="24"/>
          <w:szCs w:val="24"/>
        </w:rPr>
      </w:pPr>
      <w:r w:rsidRPr="00155A8F">
        <w:rPr>
          <w:sz w:val="24"/>
          <w:szCs w:val="24"/>
        </w:rPr>
        <w:t>“American Communism and McCarthyism,” “Cultural Marxism,” and “Postmodernism</w:t>
      </w:r>
      <w:r w:rsidR="000923A6">
        <w:rPr>
          <w:sz w:val="24"/>
          <w:szCs w:val="24"/>
        </w:rPr>
        <w:t>,</w:t>
      </w:r>
      <w:r w:rsidRPr="00155A8F">
        <w:rPr>
          <w:sz w:val="24"/>
          <w:szCs w:val="24"/>
        </w:rPr>
        <w:t xml:space="preserve">” </w:t>
      </w:r>
      <w:r w:rsidR="000923A6">
        <w:rPr>
          <w:sz w:val="24"/>
          <w:szCs w:val="24"/>
        </w:rPr>
        <w:t xml:space="preserve">Charlemagne Institute, </w:t>
      </w:r>
      <w:r w:rsidR="004D32D0">
        <w:rPr>
          <w:sz w:val="24"/>
          <w:szCs w:val="24"/>
        </w:rPr>
        <w:t xml:space="preserve">Minneapolis, </w:t>
      </w:r>
      <w:r w:rsidR="000923A6" w:rsidRPr="00155A8F">
        <w:rPr>
          <w:sz w:val="24"/>
          <w:szCs w:val="24"/>
        </w:rPr>
        <w:t>Summer 2019</w:t>
      </w:r>
      <w:r w:rsidRPr="00155A8F">
        <w:rPr>
          <w:sz w:val="24"/>
          <w:szCs w:val="24"/>
        </w:rPr>
        <w:t>.</w:t>
      </w:r>
    </w:p>
    <w:p w14:paraId="0EADDB67" w14:textId="3EC6BB43" w:rsidR="002661F4" w:rsidRDefault="002661F4" w:rsidP="00642443">
      <w:pPr>
        <w:keepNext/>
        <w:keepLines/>
        <w:widowControl/>
        <w:ind w:left="360" w:hanging="360"/>
        <w:rPr>
          <w:sz w:val="24"/>
          <w:szCs w:val="24"/>
        </w:rPr>
      </w:pPr>
    </w:p>
    <w:p w14:paraId="7526BFFD" w14:textId="33C3EF86" w:rsidR="002661F4" w:rsidRDefault="002661F4" w:rsidP="002661F4">
      <w:pPr>
        <w:ind w:left="360" w:hanging="360"/>
        <w:rPr>
          <w:sz w:val="24"/>
          <w:szCs w:val="24"/>
        </w:rPr>
      </w:pPr>
      <w:r>
        <w:rPr>
          <w:sz w:val="24"/>
          <w:szCs w:val="24"/>
        </w:rPr>
        <w:t>“</w:t>
      </w:r>
      <w:r w:rsidRPr="002661F4">
        <w:rPr>
          <w:sz w:val="24"/>
          <w:szCs w:val="24"/>
        </w:rPr>
        <w:t>Sovereignty: The Birth of an Idea, 1198-1296</w:t>
      </w:r>
      <w:r>
        <w:rPr>
          <w:sz w:val="24"/>
          <w:szCs w:val="24"/>
        </w:rPr>
        <w:t xml:space="preserve">,” </w:t>
      </w:r>
      <w:r w:rsidR="00134518">
        <w:rPr>
          <w:sz w:val="24"/>
          <w:szCs w:val="24"/>
        </w:rPr>
        <w:t xml:space="preserve">Annual Meeting of the </w:t>
      </w:r>
      <w:r w:rsidRPr="00155A8F">
        <w:rPr>
          <w:sz w:val="24"/>
          <w:szCs w:val="24"/>
        </w:rPr>
        <w:t xml:space="preserve">International Studies Association, </w:t>
      </w:r>
      <w:r>
        <w:rPr>
          <w:sz w:val="24"/>
          <w:szCs w:val="24"/>
        </w:rPr>
        <w:t>Toronto</w:t>
      </w:r>
      <w:r w:rsidRPr="00155A8F">
        <w:rPr>
          <w:sz w:val="24"/>
          <w:szCs w:val="24"/>
        </w:rPr>
        <w:t xml:space="preserve">, </w:t>
      </w:r>
      <w:r>
        <w:rPr>
          <w:sz w:val="24"/>
          <w:szCs w:val="24"/>
        </w:rPr>
        <w:t>March</w:t>
      </w:r>
      <w:r w:rsidRPr="00155A8F">
        <w:rPr>
          <w:sz w:val="24"/>
          <w:szCs w:val="24"/>
        </w:rPr>
        <w:t xml:space="preserve"> 201</w:t>
      </w:r>
      <w:r>
        <w:rPr>
          <w:sz w:val="24"/>
          <w:szCs w:val="24"/>
        </w:rPr>
        <w:t>9</w:t>
      </w:r>
      <w:r w:rsidRPr="00155A8F">
        <w:rPr>
          <w:sz w:val="24"/>
          <w:szCs w:val="24"/>
        </w:rPr>
        <w:t>.</w:t>
      </w:r>
    </w:p>
    <w:p w14:paraId="23E98260" w14:textId="503B6C39" w:rsidR="00B5170F" w:rsidRDefault="00B5170F" w:rsidP="002661F4">
      <w:pPr>
        <w:ind w:left="360" w:hanging="360"/>
        <w:rPr>
          <w:sz w:val="24"/>
          <w:szCs w:val="24"/>
        </w:rPr>
      </w:pPr>
    </w:p>
    <w:p w14:paraId="12B3AE43" w14:textId="1230F4DE" w:rsidR="00B5170F" w:rsidRPr="00155A8F" w:rsidRDefault="00B5170F" w:rsidP="002661F4">
      <w:pPr>
        <w:ind w:left="360" w:hanging="360"/>
        <w:rPr>
          <w:sz w:val="24"/>
          <w:szCs w:val="24"/>
        </w:rPr>
      </w:pPr>
      <w:r w:rsidRPr="00B5170F">
        <w:rPr>
          <w:sz w:val="24"/>
          <w:szCs w:val="24"/>
        </w:rPr>
        <w:t>“The Legacies of the Great War: From New Maps to New Rights to New Nations,” J.W. Dafoe Political Science Conference, University of Manitoba, 23-24 January 2019.</w:t>
      </w:r>
    </w:p>
    <w:p w14:paraId="2830F038" w14:textId="77777777" w:rsidR="00155A8F" w:rsidRPr="00155A8F" w:rsidRDefault="00155A8F" w:rsidP="002661F4">
      <w:pPr>
        <w:rPr>
          <w:sz w:val="24"/>
          <w:szCs w:val="24"/>
        </w:rPr>
      </w:pPr>
    </w:p>
    <w:p w14:paraId="787C5501" w14:textId="1ACB1B5C" w:rsidR="00155A8F" w:rsidRPr="00155A8F" w:rsidRDefault="00155A8F" w:rsidP="000923A6">
      <w:pPr>
        <w:ind w:left="360" w:hanging="360"/>
        <w:rPr>
          <w:sz w:val="24"/>
          <w:szCs w:val="24"/>
        </w:rPr>
      </w:pPr>
      <w:r w:rsidRPr="00155A8F">
        <w:rPr>
          <w:sz w:val="24"/>
          <w:szCs w:val="24"/>
        </w:rPr>
        <w:t xml:space="preserve"> “Sovereignty: </w:t>
      </w:r>
      <w:r w:rsidR="002661F4">
        <w:rPr>
          <w:sz w:val="24"/>
          <w:szCs w:val="24"/>
        </w:rPr>
        <w:t>A Medieval Invention</w:t>
      </w:r>
      <w:r w:rsidRPr="00155A8F">
        <w:rPr>
          <w:sz w:val="24"/>
          <w:szCs w:val="24"/>
        </w:rPr>
        <w:t xml:space="preserve">,” </w:t>
      </w:r>
      <w:r w:rsidRPr="00155A8F">
        <w:rPr>
          <w:i/>
          <w:sz w:val="24"/>
          <w:szCs w:val="24"/>
        </w:rPr>
        <w:t>Conversations About our Scholarly Lives</w:t>
      </w:r>
      <w:r w:rsidRPr="00155A8F">
        <w:rPr>
          <w:sz w:val="24"/>
          <w:szCs w:val="24"/>
        </w:rPr>
        <w:t xml:space="preserve"> series, Serie Center for Scholarship and Teaching, Macalester College, 05 February 2018.</w:t>
      </w:r>
    </w:p>
    <w:p w14:paraId="54D5FE33" w14:textId="77777777" w:rsidR="00155A8F" w:rsidRPr="00155A8F" w:rsidRDefault="00155A8F" w:rsidP="000923A6">
      <w:pPr>
        <w:ind w:left="360" w:hanging="360"/>
        <w:rPr>
          <w:sz w:val="24"/>
          <w:szCs w:val="24"/>
        </w:rPr>
      </w:pPr>
    </w:p>
    <w:p w14:paraId="3085C7AA" w14:textId="2EBC8A98" w:rsidR="00155A8F" w:rsidRPr="00155A8F" w:rsidRDefault="00155A8F" w:rsidP="000923A6">
      <w:pPr>
        <w:ind w:left="360" w:hanging="360"/>
        <w:rPr>
          <w:sz w:val="24"/>
          <w:szCs w:val="24"/>
        </w:rPr>
      </w:pPr>
      <w:r w:rsidRPr="00155A8F">
        <w:rPr>
          <w:sz w:val="24"/>
          <w:szCs w:val="24"/>
        </w:rPr>
        <w:t xml:space="preserve">“Medieval Sources of Sovereignty: Canon Law and the Idea of Supreme Authority in </w:t>
      </w:r>
      <w:proofErr w:type="spellStart"/>
      <w:r w:rsidRPr="00155A8F">
        <w:rPr>
          <w:i/>
          <w:sz w:val="24"/>
          <w:szCs w:val="24"/>
        </w:rPr>
        <w:t>Quanto</w:t>
      </w:r>
      <w:proofErr w:type="spellEnd"/>
      <w:r w:rsidRPr="00155A8F">
        <w:rPr>
          <w:i/>
          <w:sz w:val="24"/>
          <w:szCs w:val="24"/>
        </w:rPr>
        <w:t xml:space="preserve"> </w:t>
      </w:r>
      <w:proofErr w:type="spellStart"/>
      <w:r w:rsidRPr="00155A8F">
        <w:rPr>
          <w:i/>
          <w:sz w:val="24"/>
          <w:szCs w:val="24"/>
        </w:rPr>
        <w:t>Personam</w:t>
      </w:r>
      <w:proofErr w:type="spellEnd"/>
      <w:r w:rsidRPr="00155A8F">
        <w:rPr>
          <w:sz w:val="24"/>
          <w:szCs w:val="24"/>
        </w:rPr>
        <w:t xml:space="preserve"> and its Glosses,” a paper presented at the </w:t>
      </w:r>
      <w:r w:rsidR="0026186A">
        <w:rPr>
          <w:sz w:val="24"/>
          <w:szCs w:val="24"/>
        </w:rPr>
        <w:t xml:space="preserve">Annual Meeting of the </w:t>
      </w:r>
      <w:r w:rsidRPr="00155A8F">
        <w:rPr>
          <w:sz w:val="24"/>
          <w:szCs w:val="24"/>
        </w:rPr>
        <w:t>International Studies Association, Baltimore, MD, February 2017.</w:t>
      </w:r>
    </w:p>
    <w:p w14:paraId="17499622" w14:textId="77777777" w:rsidR="00155A8F" w:rsidRPr="00155A8F" w:rsidRDefault="00155A8F" w:rsidP="000923A6">
      <w:pPr>
        <w:ind w:left="360" w:hanging="360"/>
        <w:rPr>
          <w:sz w:val="24"/>
          <w:szCs w:val="24"/>
        </w:rPr>
      </w:pPr>
    </w:p>
    <w:p w14:paraId="7D1153DD" w14:textId="46EFDE02" w:rsidR="00155A8F" w:rsidRPr="00155A8F" w:rsidRDefault="00155A8F" w:rsidP="000923A6">
      <w:pPr>
        <w:ind w:left="360" w:hanging="360"/>
        <w:rPr>
          <w:sz w:val="24"/>
          <w:szCs w:val="24"/>
        </w:rPr>
      </w:pPr>
      <w:r w:rsidRPr="00155A8F">
        <w:rPr>
          <w:sz w:val="24"/>
          <w:szCs w:val="24"/>
        </w:rPr>
        <w:t xml:space="preserve">“Beyond the Rupture Perspective: The Idea of Sovereignty in the Late Middle Ages,” a paper presented at an ISA Workshop entitled “Beyond Ruptures and Crisis: International Relations and the Long Unwinding Road of the Middle Ages,” </w:t>
      </w:r>
      <w:r w:rsidR="00533918">
        <w:rPr>
          <w:sz w:val="24"/>
          <w:szCs w:val="24"/>
        </w:rPr>
        <w:t xml:space="preserve">New Orleans, </w:t>
      </w:r>
      <w:r w:rsidRPr="00155A8F">
        <w:rPr>
          <w:sz w:val="24"/>
          <w:szCs w:val="24"/>
        </w:rPr>
        <w:t>March 15, 2016.</w:t>
      </w:r>
    </w:p>
    <w:p w14:paraId="1CCB4A5C" w14:textId="77777777" w:rsidR="00155A8F" w:rsidRPr="00155A8F" w:rsidRDefault="00155A8F" w:rsidP="000923A6">
      <w:pPr>
        <w:ind w:left="360" w:hanging="360"/>
        <w:rPr>
          <w:sz w:val="24"/>
          <w:szCs w:val="24"/>
        </w:rPr>
      </w:pPr>
    </w:p>
    <w:p w14:paraId="3DF075AD" w14:textId="77777777" w:rsidR="00155A8F" w:rsidRPr="00155A8F" w:rsidRDefault="00155A8F" w:rsidP="000923A6">
      <w:pPr>
        <w:ind w:left="360" w:hanging="360"/>
        <w:rPr>
          <w:b/>
          <w:sz w:val="24"/>
          <w:szCs w:val="24"/>
        </w:rPr>
      </w:pPr>
      <w:r w:rsidRPr="00155A8F">
        <w:rPr>
          <w:sz w:val="24"/>
          <w:szCs w:val="24"/>
        </w:rPr>
        <w:t xml:space="preserve"> “Sovereignty in the Middle Ages: A Brief History in Seven Concepts,” Minnesota International Relations Colloquium, University of Minnesota, 5 December 2016.</w:t>
      </w:r>
    </w:p>
    <w:p w14:paraId="4CDF47E9" w14:textId="77777777" w:rsidR="00155A8F" w:rsidRPr="00155A8F" w:rsidRDefault="00155A8F" w:rsidP="000923A6">
      <w:pPr>
        <w:ind w:left="360" w:hanging="360"/>
        <w:rPr>
          <w:sz w:val="24"/>
          <w:szCs w:val="24"/>
        </w:rPr>
      </w:pPr>
    </w:p>
    <w:p w14:paraId="2CD69C39" w14:textId="77777777" w:rsidR="00155A8F" w:rsidRPr="00155A8F" w:rsidRDefault="00155A8F" w:rsidP="000923A6">
      <w:pPr>
        <w:ind w:left="360" w:hanging="360"/>
        <w:rPr>
          <w:sz w:val="24"/>
          <w:szCs w:val="24"/>
        </w:rPr>
      </w:pPr>
      <w:r w:rsidRPr="00155A8F">
        <w:rPr>
          <w:sz w:val="24"/>
          <w:szCs w:val="24"/>
        </w:rPr>
        <w:t xml:space="preserve"> “On the Writing of History and Historical Fiction: Reflections of a (Humanistic) Political Scientist,” </w:t>
      </w:r>
      <w:r w:rsidRPr="00155A8F">
        <w:rPr>
          <w:i/>
          <w:sz w:val="24"/>
          <w:szCs w:val="24"/>
        </w:rPr>
        <w:t>Macalester College Humanities Colloquium</w:t>
      </w:r>
      <w:r w:rsidRPr="00155A8F">
        <w:rPr>
          <w:sz w:val="24"/>
          <w:szCs w:val="24"/>
        </w:rPr>
        <w:t>, 19 April 2016.</w:t>
      </w:r>
    </w:p>
    <w:p w14:paraId="403403BC" w14:textId="77777777" w:rsidR="00155A8F" w:rsidRPr="00155A8F" w:rsidRDefault="00155A8F" w:rsidP="000923A6">
      <w:pPr>
        <w:ind w:left="360" w:hanging="360"/>
        <w:rPr>
          <w:sz w:val="24"/>
          <w:szCs w:val="24"/>
        </w:rPr>
      </w:pPr>
    </w:p>
    <w:p w14:paraId="268012A6" w14:textId="23205BDA" w:rsidR="00155A8F" w:rsidRPr="00155A8F" w:rsidRDefault="00155A8F" w:rsidP="000923A6">
      <w:pPr>
        <w:ind w:left="360" w:hanging="360"/>
        <w:rPr>
          <w:sz w:val="24"/>
          <w:szCs w:val="24"/>
        </w:rPr>
      </w:pPr>
      <w:r w:rsidRPr="00155A8F">
        <w:rPr>
          <w:sz w:val="24"/>
          <w:szCs w:val="24"/>
        </w:rPr>
        <w:t xml:space="preserve">“The Triumph of the Idea of ‘Regnal’ Sovereignty,” a paper presented at the annual meeting of the </w:t>
      </w:r>
      <w:r w:rsidRPr="00155A8F">
        <w:rPr>
          <w:sz w:val="24"/>
          <w:szCs w:val="24"/>
        </w:rPr>
        <w:lastRenderedPageBreak/>
        <w:t>International Studies Association</w:t>
      </w:r>
      <w:r w:rsidR="002661F4">
        <w:rPr>
          <w:sz w:val="24"/>
          <w:szCs w:val="24"/>
        </w:rPr>
        <w:t>,</w:t>
      </w:r>
      <w:r w:rsidRPr="00155A8F">
        <w:rPr>
          <w:sz w:val="24"/>
          <w:szCs w:val="24"/>
        </w:rPr>
        <w:t xml:space="preserve"> March 2016.</w:t>
      </w:r>
    </w:p>
    <w:p w14:paraId="1A582B7F" w14:textId="77777777" w:rsidR="00155A8F" w:rsidRPr="00155A8F" w:rsidRDefault="00155A8F" w:rsidP="000923A6">
      <w:pPr>
        <w:ind w:left="360" w:hanging="360"/>
        <w:rPr>
          <w:sz w:val="24"/>
          <w:szCs w:val="24"/>
        </w:rPr>
      </w:pPr>
    </w:p>
    <w:p w14:paraId="43895BA9" w14:textId="77777777" w:rsidR="00155A8F" w:rsidRPr="00155A8F" w:rsidRDefault="00155A8F" w:rsidP="005011F0">
      <w:pPr>
        <w:keepNext/>
        <w:keepLines/>
        <w:widowControl/>
        <w:ind w:left="360" w:hanging="360"/>
        <w:rPr>
          <w:sz w:val="24"/>
          <w:szCs w:val="24"/>
        </w:rPr>
      </w:pPr>
      <w:r w:rsidRPr="00155A8F">
        <w:rPr>
          <w:sz w:val="24"/>
          <w:szCs w:val="24"/>
        </w:rPr>
        <w:t>“The Tyranny of a Construct: ‘Heteronomy’ in Constructivist Accounts of the Medieval World Order,” paper presented at the annual meeting of the International Studies Association in February 2015.</w:t>
      </w:r>
    </w:p>
    <w:p w14:paraId="078E48E6" w14:textId="77777777" w:rsidR="00155A8F" w:rsidRPr="00155A8F" w:rsidRDefault="00155A8F" w:rsidP="000923A6">
      <w:pPr>
        <w:ind w:left="360" w:hanging="360"/>
        <w:rPr>
          <w:sz w:val="24"/>
          <w:szCs w:val="24"/>
        </w:rPr>
      </w:pPr>
    </w:p>
    <w:p w14:paraId="788F659C" w14:textId="77777777" w:rsidR="00155A8F" w:rsidRPr="00155A8F" w:rsidRDefault="00155A8F" w:rsidP="000923A6">
      <w:pPr>
        <w:ind w:left="360" w:hanging="360"/>
        <w:rPr>
          <w:sz w:val="24"/>
          <w:szCs w:val="24"/>
        </w:rPr>
      </w:pPr>
      <w:r w:rsidRPr="00155A8F">
        <w:rPr>
          <w:sz w:val="24"/>
          <w:szCs w:val="24"/>
        </w:rPr>
        <w:t xml:space="preserve"> “Seeking Truth Through Fiction: A Political Scientist Writes His First Novel,” </w:t>
      </w:r>
      <w:r w:rsidRPr="00155A8F">
        <w:rPr>
          <w:i/>
          <w:sz w:val="24"/>
          <w:szCs w:val="24"/>
        </w:rPr>
        <w:t>Conversations About our Scholarly Lives</w:t>
      </w:r>
      <w:r w:rsidRPr="00155A8F">
        <w:rPr>
          <w:sz w:val="24"/>
          <w:szCs w:val="24"/>
        </w:rPr>
        <w:t xml:space="preserve"> series, Serie Center for Scholarship and Teaching, Macalester College, 17 February 2014.</w:t>
      </w:r>
    </w:p>
    <w:p w14:paraId="303A0B82" w14:textId="77777777" w:rsidR="00155A8F" w:rsidRPr="00155A8F" w:rsidRDefault="00155A8F" w:rsidP="000923A6">
      <w:pPr>
        <w:ind w:left="360" w:hanging="360"/>
        <w:rPr>
          <w:sz w:val="24"/>
          <w:szCs w:val="24"/>
        </w:rPr>
      </w:pPr>
    </w:p>
    <w:p w14:paraId="3DD83B31" w14:textId="34228239" w:rsidR="00155A8F" w:rsidRPr="00155A8F" w:rsidRDefault="00155A8F" w:rsidP="000923A6">
      <w:pPr>
        <w:ind w:left="360" w:hanging="360"/>
        <w:rPr>
          <w:sz w:val="24"/>
          <w:szCs w:val="24"/>
        </w:rPr>
      </w:pPr>
      <w:r w:rsidRPr="00155A8F">
        <w:rPr>
          <w:sz w:val="24"/>
          <w:szCs w:val="24"/>
        </w:rPr>
        <w:t xml:space="preserve"> “Heteronomy: The Tyranny of a Construct,” Minnesota International Relations Colloquium, University of Minnesota, 4 March 2013</w:t>
      </w:r>
      <w:r w:rsidR="002D7159">
        <w:rPr>
          <w:sz w:val="24"/>
          <w:szCs w:val="24"/>
        </w:rPr>
        <w:t>.</w:t>
      </w:r>
    </w:p>
    <w:p w14:paraId="2B638CC9" w14:textId="77777777" w:rsidR="00155A8F" w:rsidRPr="00155A8F" w:rsidRDefault="00155A8F" w:rsidP="000923A6">
      <w:pPr>
        <w:ind w:left="360" w:hanging="360"/>
        <w:rPr>
          <w:sz w:val="24"/>
          <w:szCs w:val="24"/>
        </w:rPr>
      </w:pPr>
    </w:p>
    <w:p w14:paraId="251CC786" w14:textId="77777777" w:rsidR="00155A8F" w:rsidRPr="00155A8F" w:rsidRDefault="00155A8F" w:rsidP="00647BD2">
      <w:pPr>
        <w:keepNext/>
        <w:keepLines/>
        <w:widowControl/>
        <w:ind w:left="360" w:hanging="360"/>
        <w:rPr>
          <w:sz w:val="24"/>
          <w:szCs w:val="24"/>
        </w:rPr>
      </w:pPr>
      <w:r w:rsidRPr="00155A8F">
        <w:rPr>
          <w:sz w:val="24"/>
          <w:szCs w:val="24"/>
        </w:rPr>
        <w:t xml:space="preserve"> “Theorizing Medieval Geopolitics,” Conversations About our Scholarly Lives series, Serie Center for Scholarship and Teaching, Macalester College, 17 February 2012.</w:t>
      </w:r>
    </w:p>
    <w:p w14:paraId="5C1F249D" w14:textId="77777777" w:rsidR="00155A8F" w:rsidRPr="00155A8F" w:rsidRDefault="00155A8F" w:rsidP="000923A6">
      <w:pPr>
        <w:ind w:left="360" w:hanging="360"/>
        <w:rPr>
          <w:sz w:val="24"/>
          <w:szCs w:val="24"/>
        </w:rPr>
      </w:pPr>
    </w:p>
    <w:p w14:paraId="31CC7912" w14:textId="77777777" w:rsidR="00155A8F" w:rsidRPr="00155A8F" w:rsidRDefault="00155A8F" w:rsidP="000923A6">
      <w:pPr>
        <w:ind w:left="360" w:hanging="360"/>
        <w:rPr>
          <w:sz w:val="24"/>
          <w:szCs w:val="24"/>
        </w:rPr>
      </w:pPr>
      <w:r w:rsidRPr="00155A8F">
        <w:rPr>
          <w:sz w:val="24"/>
          <w:szCs w:val="24"/>
        </w:rPr>
        <w:t xml:space="preserve"> “Using Rubrics to Enhance Argumentative Writing,” Talking About Teaching, Macalester College CST, 11 February 2011.</w:t>
      </w:r>
    </w:p>
    <w:p w14:paraId="0C4D7FCF" w14:textId="77777777" w:rsidR="00155A8F" w:rsidRPr="00155A8F" w:rsidRDefault="00155A8F" w:rsidP="000923A6">
      <w:pPr>
        <w:ind w:left="360" w:hanging="360"/>
        <w:rPr>
          <w:sz w:val="24"/>
          <w:szCs w:val="24"/>
        </w:rPr>
      </w:pPr>
    </w:p>
    <w:p w14:paraId="142CDAA1" w14:textId="77777777" w:rsidR="00155A8F" w:rsidRPr="00155A8F" w:rsidRDefault="00155A8F" w:rsidP="000923A6">
      <w:pPr>
        <w:ind w:left="360" w:hanging="360"/>
        <w:rPr>
          <w:sz w:val="24"/>
          <w:szCs w:val="24"/>
        </w:rPr>
      </w:pPr>
      <w:r w:rsidRPr="00155A8F">
        <w:rPr>
          <w:sz w:val="24"/>
          <w:szCs w:val="24"/>
        </w:rPr>
        <w:t>“The Sun is Not Yet Setting on the American Empire,” a paper presented at the 27</w:t>
      </w:r>
      <w:r w:rsidRPr="00155A8F">
        <w:rPr>
          <w:sz w:val="24"/>
          <w:szCs w:val="24"/>
          <w:vertAlign w:val="superscript"/>
        </w:rPr>
        <w:t>th</w:t>
      </w:r>
      <w:r w:rsidRPr="00155A8F">
        <w:rPr>
          <w:sz w:val="24"/>
          <w:szCs w:val="24"/>
        </w:rPr>
        <w:t xml:space="preserve"> Annual Political Science Students’ Conference, University of Manitoba, 2-5 February 2011.</w:t>
      </w:r>
    </w:p>
    <w:p w14:paraId="17CC0F55" w14:textId="77777777" w:rsidR="00155A8F" w:rsidRPr="00155A8F" w:rsidRDefault="00155A8F" w:rsidP="000923A6">
      <w:pPr>
        <w:ind w:left="360" w:hanging="360"/>
        <w:rPr>
          <w:sz w:val="24"/>
          <w:szCs w:val="24"/>
        </w:rPr>
      </w:pPr>
    </w:p>
    <w:p w14:paraId="0A74F63D" w14:textId="77777777" w:rsidR="00155A8F" w:rsidRPr="00155A8F" w:rsidRDefault="00155A8F" w:rsidP="000923A6">
      <w:pPr>
        <w:ind w:left="360" w:hanging="360"/>
        <w:rPr>
          <w:sz w:val="24"/>
          <w:szCs w:val="24"/>
        </w:rPr>
      </w:pPr>
      <w:r w:rsidRPr="00155A8F">
        <w:rPr>
          <w:sz w:val="24"/>
          <w:szCs w:val="24"/>
        </w:rPr>
        <w:t xml:space="preserve">“The Transformation of War: Beyond the ‘New Wars’ Thesis,” paper presented at the annual meetings of the International Studies Association, Chicago, March 2007. </w:t>
      </w:r>
    </w:p>
    <w:p w14:paraId="44174B24" w14:textId="77777777" w:rsidR="00155A8F" w:rsidRPr="00155A8F" w:rsidRDefault="00155A8F" w:rsidP="000923A6">
      <w:pPr>
        <w:ind w:left="360" w:hanging="360"/>
        <w:rPr>
          <w:sz w:val="24"/>
          <w:szCs w:val="24"/>
        </w:rPr>
      </w:pPr>
    </w:p>
    <w:p w14:paraId="4CAA7AC5" w14:textId="77777777" w:rsidR="00155A8F" w:rsidRPr="00155A8F" w:rsidRDefault="00155A8F" w:rsidP="000923A6">
      <w:pPr>
        <w:ind w:left="360" w:hanging="360"/>
        <w:rPr>
          <w:sz w:val="24"/>
          <w:szCs w:val="24"/>
        </w:rPr>
      </w:pPr>
      <w:r w:rsidRPr="00155A8F">
        <w:rPr>
          <w:sz w:val="24"/>
          <w:szCs w:val="24"/>
        </w:rPr>
        <w:t xml:space="preserve"> “Renewing Civic Learning in Europe: Lessons from America,” University College Maastricht, Netherlands, 7 December 2007.</w:t>
      </w:r>
    </w:p>
    <w:p w14:paraId="4334B77A" w14:textId="77777777" w:rsidR="00155A8F" w:rsidRPr="00155A8F" w:rsidRDefault="00155A8F" w:rsidP="000923A6">
      <w:pPr>
        <w:ind w:left="360" w:hanging="360"/>
        <w:rPr>
          <w:sz w:val="24"/>
          <w:szCs w:val="24"/>
        </w:rPr>
      </w:pPr>
    </w:p>
    <w:p w14:paraId="586F89FA" w14:textId="77777777" w:rsidR="00155A8F" w:rsidRPr="00155A8F" w:rsidRDefault="00155A8F" w:rsidP="000923A6">
      <w:pPr>
        <w:ind w:left="360" w:hanging="360"/>
        <w:rPr>
          <w:sz w:val="24"/>
          <w:szCs w:val="24"/>
        </w:rPr>
      </w:pPr>
      <w:r w:rsidRPr="00155A8F">
        <w:rPr>
          <w:sz w:val="24"/>
          <w:szCs w:val="24"/>
        </w:rPr>
        <w:t xml:space="preserve"> “Globalization and War: Toward a ‘Polemology’ of World Order Transformation,” </w:t>
      </w:r>
      <w:r w:rsidRPr="00155A8F">
        <w:rPr>
          <w:i/>
          <w:sz w:val="24"/>
          <w:szCs w:val="24"/>
        </w:rPr>
        <w:t>International Roundtable</w:t>
      </w:r>
      <w:r w:rsidRPr="00155A8F">
        <w:rPr>
          <w:sz w:val="24"/>
          <w:szCs w:val="24"/>
        </w:rPr>
        <w:t>, Hamline University, Saint Paul, MN, 28 September 2007.</w:t>
      </w:r>
    </w:p>
    <w:p w14:paraId="4A0D20AC" w14:textId="77777777" w:rsidR="00155A8F" w:rsidRPr="00155A8F" w:rsidRDefault="00155A8F" w:rsidP="000923A6">
      <w:pPr>
        <w:ind w:left="360" w:hanging="360"/>
        <w:rPr>
          <w:sz w:val="24"/>
          <w:szCs w:val="24"/>
        </w:rPr>
      </w:pPr>
      <w:r w:rsidRPr="00155A8F">
        <w:rPr>
          <w:sz w:val="24"/>
          <w:szCs w:val="24"/>
        </w:rPr>
        <w:t xml:space="preserve"> </w:t>
      </w:r>
    </w:p>
    <w:p w14:paraId="74AB530D" w14:textId="2B8DC600" w:rsidR="00155A8F" w:rsidRDefault="00155A8F" w:rsidP="000923A6">
      <w:pPr>
        <w:ind w:left="360" w:hanging="360"/>
        <w:rPr>
          <w:sz w:val="24"/>
          <w:szCs w:val="24"/>
        </w:rPr>
      </w:pPr>
      <w:r w:rsidRPr="00155A8F">
        <w:rPr>
          <w:sz w:val="24"/>
          <w:szCs w:val="24"/>
        </w:rPr>
        <w:t xml:space="preserve"> “Beyond the ‘New Wars’ Thesis: Theorizing War and World Order Transformation,” a Security and </w:t>
      </w:r>
      <w:proofErr w:type="spellStart"/>
      <w:r w:rsidRPr="00155A8F">
        <w:rPr>
          <w:sz w:val="24"/>
          <w:szCs w:val="24"/>
        </w:rPr>
        <w:t>Defence</w:t>
      </w:r>
      <w:proofErr w:type="spellEnd"/>
      <w:r w:rsidRPr="00155A8F">
        <w:rPr>
          <w:sz w:val="24"/>
          <w:szCs w:val="24"/>
        </w:rPr>
        <w:t xml:space="preserve"> Forum symposium entitled </w:t>
      </w:r>
      <w:r w:rsidRPr="00155A8F">
        <w:rPr>
          <w:i/>
          <w:sz w:val="24"/>
          <w:szCs w:val="24"/>
        </w:rPr>
        <w:t>Developing Security?</w:t>
      </w:r>
      <w:r w:rsidRPr="00155A8F">
        <w:rPr>
          <w:sz w:val="24"/>
          <w:szCs w:val="24"/>
        </w:rPr>
        <w:t xml:space="preserve"> McMaster University, Hamilton, Ontario, Canada, 23 March 2007.</w:t>
      </w:r>
      <w:r w:rsidR="005A6948">
        <w:rPr>
          <w:sz w:val="24"/>
          <w:szCs w:val="24"/>
        </w:rPr>
        <w:t xml:space="preserve"> </w:t>
      </w:r>
    </w:p>
    <w:p w14:paraId="6B9E217E" w14:textId="77777777" w:rsidR="00155A8F" w:rsidRPr="00155A8F" w:rsidRDefault="00155A8F" w:rsidP="00757C69">
      <w:pPr>
        <w:rPr>
          <w:sz w:val="24"/>
          <w:szCs w:val="24"/>
        </w:rPr>
      </w:pPr>
    </w:p>
    <w:p w14:paraId="2C77BDB6" w14:textId="74EDD773" w:rsidR="00155A8F" w:rsidRDefault="00155A8F" w:rsidP="000923A6">
      <w:pPr>
        <w:ind w:left="360" w:hanging="360"/>
        <w:rPr>
          <w:sz w:val="24"/>
          <w:szCs w:val="24"/>
        </w:rPr>
      </w:pPr>
      <w:r w:rsidRPr="00155A8F">
        <w:rPr>
          <w:sz w:val="24"/>
          <w:szCs w:val="24"/>
        </w:rPr>
        <w:t xml:space="preserve"> “Toward a Polemology of World Order: Theorizing Geopolitics in Late Medieval Europe,” Minnesota International Relations Colloquium, University of Minnesota, 30 October 2006.</w:t>
      </w:r>
      <w:r w:rsidR="005A6948">
        <w:rPr>
          <w:sz w:val="24"/>
          <w:szCs w:val="24"/>
        </w:rPr>
        <w:t xml:space="preserve"> </w:t>
      </w:r>
    </w:p>
    <w:p w14:paraId="636F5DCC" w14:textId="426E413D" w:rsidR="0088280B" w:rsidRDefault="0088280B" w:rsidP="000923A6">
      <w:pPr>
        <w:ind w:left="360" w:hanging="360"/>
        <w:rPr>
          <w:sz w:val="24"/>
          <w:szCs w:val="24"/>
        </w:rPr>
      </w:pPr>
    </w:p>
    <w:p w14:paraId="1AC98ABE" w14:textId="388C53A5" w:rsidR="0088280B" w:rsidRDefault="0088280B" w:rsidP="000923A6">
      <w:pPr>
        <w:ind w:left="360" w:hanging="360"/>
        <w:rPr>
          <w:sz w:val="24"/>
          <w:szCs w:val="24"/>
        </w:rPr>
      </w:pPr>
      <w:r>
        <w:rPr>
          <w:sz w:val="24"/>
          <w:szCs w:val="24"/>
        </w:rPr>
        <w:t>“</w:t>
      </w:r>
      <w:r w:rsidRPr="0088280B">
        <w:rPr>
          <w:i/>
          <w:iCs/>
          <w:sz w:val="24"/>
          <w:szCs w:val="24"/>
        </w:rPr>
        <w:t>Don Q</w:t>
      </w:r>
      <w:r w:rsidR="00664178">
        <w:rPr>
          <w:i/>
          <w:iCs/>
          <w:sz w:val="24"/>
          <w:szCs w:val="24"/>
        </w:rPr>
        <w:t>u</w:t>
      </w:r>
      <w:r w:rsidRPr="0088280B">
        <w:rPr>
          <w:i/>
          <w:iCs/>
          <w:sz w:val="24"/>
          <w:szCs w:val="24"/>
        </w:rPr>
        <w:t>ixote</w:t>
      </w:r>
      <w:r>
        <w:rPr>
          <w:sz w:val="24"/>
          <w:szCs w:val="24"/>
        </w:rPr>
        <w:t xml:space="preserve"> as </w:t>
      </w:r>
      <w:r w:rsidR="00664178">
        <w:rPr>
          <w:sz w:val="24"/>
          <w:szCs w:val="24"/>
        </w:rPr>
        <w:t xml:space="preserve">Political Satire and </w:t>
      </w:r>
      <w:r>
        <w:rPr>
          <w:sz w:val="24"/>
          <w:szCs w:val="24"/>
        </w:rPr>
        <w:t>Political Theory,” a presentation on the occasion of the 400</w:t>
      </w:r>
      <w:r w:rsidRPr="0088280B">
        <w:rPr>
          <w:sz w:val="24"/>
          <w:szCs w:val="24"/>
          <w:vertAlign w:val="superscript"/>
        </w:rPr>
        <w:t>th</w:t>
      </w:r>
      <w:r>
        <w:rPr>
          <w:sz w:val="24"/>
          <w:szCs w:val="24"/>
        </w:rPr>
        <w:t xml:space="preserve"> anniversary of the publication of Cervantes’ novel, Macalester College, October 2005.</w:t>
      </w:r>
    </w:p>
    <w:p w14:paraId="4AB88006" w14:textId="23143CA6" w:rsidR="00757C69" w:rsidRDefault="00757C69" w:rsidP="000923A6">
      <w:pPr>
        <w:ind w:left="360" w:hanging="360"/>
        <w:rPr>
          <w:sz w:val="24"/>
          <w:szCs w:val="24"/>
        </w:rPr>
      </w:pPr>
    </w:p>
    <w:p w14:paraId="5A67774E" w14:textId="448B22D8" w:rsidR="00757C69" w:rsidRPr="00155A8F" w:rsidRDefault="00757C69" w:rsidP="00757C69">
      <w:pPr>
        <w:ind w:left="360" w:hanging="360"/>
        <w:rPr>
          <w:sz w:val="24"/>
          <w:szCs w:val="24"/>
        </w:rPr>
      </w:pPr>
      <w:r>
        <w:rPr>
          <w:sz w:val="24"/>
          <w:szCs w:val="24"/>
        </w:rPr>
        <w:t>“</w:t>
      </w:r>
      <w:r w:rsidRPr="00757C69">
        <w:rPr>
          <w:sz w:val="24"/>
          <w:szCs w:val="24"/>
        </w:rPr>
        <w:t>The Transformation of War, Warfare and Warfighting: Implications for the C</w:t>
      </w:r>
      <w:r>
        <w:rPr>
          <w:sz w:val="24"/>
          <w:szCs w:val="24"/>
        </w:rPr>
        <w:t xml:space="preserve">anadian Armed </w:t>
      </w:r>
      <w:r w:rsidRPr="00757C69">
        <w:rPr>
          <w:sz w:val="24"/>
          <w:szCs w:val="24"/>
        </w:rPr>
        <w:t>F</w:t>
      </w:r>
      <w:r>
        <w:rPr>
          <w:sz w:val="24"/>
          <w:szCs w:val="24"/>
        </w:rPr>
        <w:t xml:space="preserve">orces,” </w:t>
      </w:r>
      <w:r w:rsidRPr="00757C69">
        <w:rPr>
          <w:i/>
          <w:iCs/>
          <w:sz w:val="24"/>
          <w:szCs w:val="24"/>
        </w:rPr>
        <w:t xml:space="preserve">Symposium on Canadian </w:t>
      </w:r>
      <w:proofErr w:type="spellStart"/>
      <w:r w:rsidRPr="00757C69">
        <w:rPr>
          <w:i/>
          <w:iCs/>
          <w:sz w:val="24"/>
          <w:szCs w:val="24"/>
        </w:rPr>
        <w:t>Defence</w:t>
      </w:r>
      <w:proofErr w:type="spellEnd"/>
      <w:r w:rsidRPr="00757C69">
        <w:rPr>
          <w:i/>
          <w:iCs/>
          <w:sz w:val="24"/>
          <w:szCs w:val="24"/>
        </w:rPr>
        <w:t xml:space="preserve"> Policy: Some Critical Considerations</w:t>
      </w:r>
      <w:r>
        <w:rPr>
          <w:sz w:val="24"/>
          <w:szCs w:val="24"/>
        </w:rPr>
        <w:t>,</w:t>
      </w:r>
      <w:r w:rsidRPr="00757C69">
        <w:rPr>
          <w:sz w:val="24"/>
          <w:szCs w:val="24"/>
        </w:rPr>
        <w:t xml:space="preserve"> Centre for International and Security Studies York University</w:t>
      </w:r>
      <w:r>
        <w:rPr>
          <w:sz w:val="24"/>
          <w:szCs w:val="24"/>
        </w:rPr>
        <w:t>, April 2004.</w:t>
      </w:r>
    </w:p>
    <w:p w14:paraId="08B5A7FE" w14:textId="77777777" w:rsidR="00155A8F" w:rsidRPr="00155A8F" w:rsidRDefault="00155A8F" w:rsidP="000923A6">
      <w:pPr>
        <w:ind w:left="360" w:hanging="360"/>
        <w:rPr>
          <w:sz w:val="24"/>
          <w:szCs w:val="24"/>
        </w:rPr>
      </w:pPr>
    </w:p>
    <w:p w14:paraId="3BFA6994" w14:textId="77777777" w:rsidR="00155A8F" w:rsidRPr="00155A8F" w:rsidRDefault="00155A8F" w:rsidP="000923A6">
      <w:pPr>
        <w:ind w:left="360" w:hanging="360"/>
        <w:rPr>
          <w:sz w:val="24"/>
          <w:szCs w:val="24"/>
        </w:rPr>
      </w:pPr>
      <w:r w:rsidRPr="00155A8F">
        <w:rPr>
          <w:sz w:val="24"/>
          <w:szCs w:val="24"/>
        </w:rPr>
        <w:lastRenderedPageBreak/>
        <w:t>“Constitutive Theory and Humanitarian Practice: Constructing the New Laws of War,” a presentation to the Tenth Annual York Centre for International Security Studies Conference (</w:t>
      </w:r>
      <w:r w:rsidRPr="00155A8F">
        <w:rPr>
          <w:i/>
          <w:sz w:val="24"/>
          <w:szCs w:val="24"/>
        </w:rPr>
        <w:t>Theory in Practice: Critical Reflections on Global Policy</w:t>
      </w:r>
      <w:r w:rsidRPr="00155A8F">
        <w:rPr>
          <w:sz w:val="24"/>
          <w:szCs w:val="24"/>
        </w:rPr>
        <w:t>), Toronto, 6-7 February 2003.</w:t>
      </w:r>
    </w:p>
    <w:p w14:paraId="10B13659" w14:textId="77777777" w:rsidR="00155A8F" w:rsidRPr="00155A8F" w:rsidRDefault="00155A8F" w:rsidP="000923A6">
      <w:pPr>
        <w:ind w:left="360" w:hanging="360"/>
        <w:rPr>
          <w:sz w:val="24"/>
          <w:szCs w:val="24"/>
        </w:rPr>
      </w:pPr>
    </w:p>
    <w:p w14:paraId="797EB72A" w14:textId="77777777" w:rsidR="00155A8F" w:rsidRPr="00155A8F" w:rsidRDefault="00155A8F" w:rsidP="000923A6">
      <w:pPr>
        <w:ind w:left="360" w:hanging="360"/>
        <w:rPr>
          <w:sz w:val="24"/>
          <w:szCs w:val="24"/>
        </w:rPr>
      </w:pPr>
      <w:r w:rsidRPr="00155A8F">
        <w:rPr>
          <w:sz w:val="24"/>
          <w:szCs w:val="24"/>
        </w:rPr>
        <w:t>“The American Geopolitical Imagination,” a presentation at the University of Manitoba’s 19</w:t>
      </w:r>
      <w:r w:rsidRPr="00155A8F">
        <w:rPr>
          <w:sz w:val="24"/>
          <w:szCs w:val="24"/>
          <w:vertAlign w:val="superscript"/>
        </w:rPr>
        <w:t>th</w:t>
      </w:r>
      <w:r w:rsidRPr="00155A8F">
        <w:rPr>
          <w:sz w:val="24"/>
          <w:szCs w:val="24"/>
        </w:rPr>
        <w:t xml:space="preserve"> Annual Political Science Students’ Conference (</w:t>
      </w:r>
      <w:r w:rsidRPr="00155A8F">
        <w:rPr>
          <w:i/>
          <w:sz w:val="24"/>
          <w:szCs w:val="24"/>
        </w:rPr>
        <w:t>Geopolitical Perspectives on World Politics</w:t>
      </w:r>
      <w:r w:rsidRPr="00155A8F">
        <w:rPr>
          <w:sz w:val="24"/>
          <w:szCs w:val="24"/>
        </w:rPr>
        <w:t>), Winnipeg, Manitoba, January 2003.</w:t>
      </w:r>
    </w:p>
    <w:p w14:paraId="0D45C75D" w14:textId="77777777" w:rsidR="00155A8F" w:rsidRPr="00155A8F" w:rsidRDefault="00155A8F" w:rsidP="000923A6">
      <w:pPr>
        <w:ind w:left="360" w:hanging="360"/>
        <w:rPr>
          <w:sz w:val="24"/>
          <w:szCs w:val="24"/>
        </w:rPr>
      </w:pPr>
    </w:p>
    <w:p w14:paraId="48FDED10" w14:textId="77777777" w:rsidR="00155A8F" w:rsidRPr="00155A8F" w:rsidRDefault="00155A8F" w:rsidP="000923A6">
      <w:pPr>
        <w:ind w:left="360" w:hanging="360"/>
        <w:rPr>
          <w:sz w:val="24"/>
          <w:szCs w:val="24"/>
        </w:rPr>
      </w:pPr>
      <w:r w:rsidRPr="00155A8F">
        <w:rPr>
          <w:sz w:val="24"/>
          <w:szCs w:val="24"/>
        </w:rPr>
        <w:t>“Fantasies of Future Warfare: Official Military Futurology as Science Fiction,” paper presented at the annual meetings of the International Studies Association, Chicago, 20-24 February 2001.</w:t>
      </w:r>
    </w:p>
    <w:p w14:paraId="507C5415" w14:textId="77777777" w:rsidR="00155A8F" w:rsidRPr="00155A8F" w:rsidRDefault="00155A8F" w:rsidP="000923A6">
      <w:pPr>
        <w:ind w:left="360" w:hanging="360"/>
        <w:rPr>
          <w:sz w:val="24"/>
          <w:szCs w:val="24"/>
        </w:rPr>
      </w:pPr>
    </w:p>
    <w:p w14:paraId="4CB2783A" w14:textId="77777777" w:rsidR="00155A8F" w:rsidRPr="00155A8F" w:rsidRDefault="00155A8F" w:rsidP="009F3196">
      <w:pPr>
        <w:keepNext/>
        <w:keepLines/>
        <w:widowControl/>
        <w:ind w:left="360" w:hanging="360"/>
        <w:rPr>
          <w:sz w:val="24"/>
          <w:szCs w:val="24"/>
        </w:rPr>
      </w:pPr>
      <w:r w:rsidRPr="00155A8F">
        <w:rPr>
          <w:sz w:val="24"/>
          <w:szCs w:val="24"/>
        </w:rPr>
        <w:t>“Canada-US Relations: Implications of the Bush Presidency” a presentation at the University of Manitoba’s Seventeenth Annual Political Science Students’ Conference, Winnipeg, Manitoba, 2-6 February 2001.</w:t>
      </w:r>
    </w:p>
    <w:p w14:paraId="75BB37A9" w14:textId="77777777" w:rsidR="00155A8F" w:rsidRPr="00155A8F" w:rsidRDefault="00155A8F" w:rsidP="000923A6">
      <w:pPr>
        <w:ind w:left="360" w:hanging="360"/>
        <w:rPr>
          <w:sz w:val="24"/>
          <w:szCs w:val="24"/>
        </w:rPr>
      </w:pPr>
    </w:p>
    <w:p w14:paraId="2A53527F" w14:textId="77777777" w:rsidR="00155A8F" w:rsidRPr="00155A8F" w:rsidRDefault="00155A8F" w:rsidP="000923A6">
      <w:pPr>
        <w:ind w:left="360" w:hanging="360"/>
        <w:rPr>
          <w:sz w:val="24"/>
          <w:szCs w:val="24"/>
        </w:rPr>
      </w:pPr>
      <w:r w:rsidRPr="00155A8F">
        <w:rPr>
          <w:sz w:val="24"/>
          <w:szCs w:val="24"/>
        </w:rPr>
        <w:t xml:space="preserve"> “The </w:t>
      </w:r>
      <w:r w:rsidRPr="00155A8F">
        <w:rPr>
          <w:i/>
          <w:sz w:val="24"/>
          <w:szCs w:val="24"/>
        </w:rPr>
        <w:t>2001 Quadrennial Defense Review</w:t>
      </w:r>
      <w:r w:rsidRPr="00155A8F">
        <w:rPr>
          <w:sz w:val="24"/>
          <w:szCs w:val="24"/>
        </w:rPr>
        <w:t xml:space="preserve"> and the Evolution of US Geopolitical Thought: Implications for Canada,” a presentation at a conference on </w:t>
      </w:r>
      <w:r w:rsidRPr="00155A8F">
        <w:rPr>
          <w:i/>
          <w:sz w:val="24"/>
          <w:szCs w:val="24"/>
        </w:rPr>
        <w:t xml:space="preserve">The Canadian-American </w:t>
      </w:r>
      <w:proofErr w:type="spellStart"/>
      <w:r w:rsidRPr="00155A8F">
        <w:rPr>
          <w:i/>
          <w:sz w:val="24"/>
          <w:szCs w:val="24"/>
        </w:rPr>
        <w:t>Defence</w:t>
      </w:r>
      <w:proofErr w:type="spellEnd"/>
      <w:r w:rsidRPr="00155A8F">
        <w:rPr>
          <w:i/>
          <w:sz w:val="24"/>
          <w:szCs w:val="24"/>
        </w:rPr>
        <w:t xml:space="preserve"> Relationship: Where Next</w:t>
      </w:r>
      <w:r w:rsidRPr="00155A8F">
        <w:rPr>
          <w:sz w:val="24"/>
          <w:szCs w:val="24"/>
        </w:rPr>
        <w:t xml:space="preserve">? co-hosted by the Institute for Research on Public Policy and the Centre for </w:t>
      </w:r>
      <w:proofErr w:type="spellStart"/>
      <w:r w:rsidRPr="00155A8F">
        <w:rPr>
          <w:sz w:val="24"/>
          <w:szCs w:val="24"/>
        </w:rPr>
        <w:t>Defence</w:t>
      </w:r>
      <w:proofErr w:type="spellEnd"/>
      <w:r w:rsidRPr="00155A8F">
        <w:rPr>
          <w:sz w:val="24"/>
          <w:szCs w:val="24"/>
        </w:rPr>
        <w:t xml:space="preserve"> and Security Studies, Winnipeg, 18-21 October 2001.</w:t>
      </w:r>
    </w:p>
    <w:p w14:paraId="59908E9A" w14:textId="77777777" w:rsidR="00155A8F" w:rsidRPr="00155A8F" w:rsidRDefault="00155A8F" w:rsidP="000923A6">
      <w:pPr>
        <w:ind w:left="360" w:hanging="360"/>
        <w:rPr>
          <w:sz w:val="24"/>
          <w:szCs w:val="24"/>
        </w:rPr>
      </w:pPr>
    </w:p>
    <w:p w14:paraId="19BB9A31" w14:textId="17739020" w:rsidR="00155A8F" w:rsidRDefault="00155A8F" w:rsidP="000923A6">
      <w:pPr>
        <w:ind w:left="360" w:hanging="360"/>
        <w:rPr>
          <w:sz w:val="24"/>
          <w:szCs w:val="24"/>
        </w:rPr>
      </w:pPr>
      <w:r w:rsidRPr="00155A8F">
        <w:rPr>
          <w:sz w:val="24"/>
          <w:szCs w:val="24"/>
        </w:rPr>
        <w:t xml:space="preserve"> “Building Human Security through ‘Security Sector Reform’: A Conceptual Overview,” a presentation at conference on </w:t>
      </w:r>
      <w:r w:rsidRPr="00155A8F">
        <w:rPr>
          <w:i/>
          <w:sz w:val="24"/>
          <w:szCs w:val="24"/>
        </w:rPr>
        <w:t>A New Canadian International Security Policy?</w:t>
      </w:r>
      <w:r w:rsidRPr="00155A8F">
        <w:rPr>
          <w:sz w:val="24"/>
          <w:szCs w:val="24"/>
        </w:rPr>
        <w:t xml:space="preserve"> co-hosted by the York Centre for International and Security Studies and the Canadian Department of Foreign Affairs and International Trade, Toronto, 17-18 May 2001.</w:t>
      </w:r>
    </w:p>
    <w:p w14:paraId="4D170106" w14:textId="77777777" w:rsidR="00155A8F" w:rsidRPr="00155A8F" w:rsidRDefault="00155A8F" w:rsidP="000923A6">
      <w:pPr>
        <w:ind w:left="360" w:hanging="360"/>
        <w:rPr>
          <w:sz w:val="24"/>
          <w:szCs w:val="24"/>
        </w:rPr>
      </w:pPr>
    </w:p>
    <w:p w14:paraId="068F1801" w14:textId="77777777" w:rsidR="00155A8F" w:rsidRPr="00155A8F" w:rsidRDefault="00155A8F" w:rsidP="000923A6">
      <w:pPr>
        <w:ind w:left="360" w:hanging="360"/>
        <w:rPr>
          <w:sz w:val="24"/>
          <w:szCs w:val="24"/>
        </w:rPr>
      </w:pPr>
      <w:r w:rsidRPr="00155A8F">
        <w:rPr>
          <w:sz w:val="24"/>
          <w:szCs w:val="24"/>
        </w:rPr>
        <w:t xml:space="preserve"> “China in the Contemporary American Geopolitical Imagination,” a paper presented at a Stanley Foundation Workshop entitled </w:t>
      </w:r>
      <w:r w:rsidRPr="00155A8F">
        <w:rPr>
          <w:i/>
          <w:sz w:val="24"/>
          <w:szCs w:val="24"/>
        </w:rPr>
        <w:t>The Global Role of the US and Implications for the PRC: A Dialogue Between the New Generation of International Relations Analysts in the PRC and US</w:t>
      </w:r>
      <w:r w:rsidRPr="00155A8F">
        <w:rPr>
          <w:sz w:val="24"/>
          <w:szCs w:val="24"/>
        </w:rPr>
        <w:t>, Seattle, 21-23 July 2000.</w:t>
      </w:r>
    </w:p>
    <w:p w14:paraId="3A988327" w14:textId="77777777" w:rsidR="00155A8F" w:rsidRPr="00155A8F" w:rsidRDefault="00155A8F" w:rsidP="000923A6">
      <w:pPr>
        <w:ind w:left="360" w:hanging="360"/>
        <w:rPr>
          <w:sz w:val="24"/>
          <w:szCs w:val="24"/>
        </w:rPr>
      </w:pPr>
    </w:p>
    <w:p w14:paraId="07EC5021" w14:textId="77777777" w:rsidR="00155A8F" w:rsidRPr="00155A8F" w:rsidRDefault="00155A8F" w:rsidP="000923A6">
      <w:pPr>
        <w:ind w:left="360" w:hanging="360"/>
        <w:rPr>
          <w:sz w:val="24"/>
          <w:szCs w:val="24"/>
        </w:rPr>
      </w:pPr>
      <w:r w:rsidRPr="00155A8F">
        <w:rPr>
          <w:sz w:val="24"/>
          <w:szCs w:val="24"/>
        </w:rPr>
        <w:t xml:space="preserve"> “Shaping the Human Security Agenda: Theorizing the Relationship between ‘Formal’, ‘Practical’ and ‘Popular’ Geopolitics,” a MacArthur Foundation Workshop entitled </w:t>
      </w:r>
      <w:r w:rsidRPr="00155A8F">
        <w:rPr>
          <w:i/>
          <w:sz w:val="24"/>
          <w:szCs w:val="24"/>
        </w:rPr>
        <w:t>Assessing the New Security Agenda: Study and Practice</w:t>
      </w:r>
      <w:r w:rsidRPr="00155A8F">
        <w:rPr>
          <w:sz w:val="24"/>
          <w:szCs w:val="24"/>
        </w:rPr>
        <w:t>, Interdisciplinary Center for the Study of Global Change, University of Minnesota, 28 April 2000.</w:t>
      </w:r>
    </w:p>
    <w:p w14:paraId="0FCAB71E" w14:textId="77777777" w:rsidR="00155A8F" w:rsidRPr="00155A8F" w:rsidRDefault="00155A8F" w:rsidP="000923A6">
      <w:pPr>
        <w:ind w:left="360" w:hanging="360"/>
        <w:rPr>
          <w:sz w:val="24"/>
          <w:szCs w:val="24"/>
        </w:rPr>
      </w:pPr>
    </w:p>
    <w:p w14:paraId="6EDFA50E" w14:textId="77777777" w:rsidR="00155A8F" w:rsidRPr="00155A8F" w:rsidRDefault="00155A8F" w:rsidP="000923A6">
      <w:pPr>
        <w:ind w:left="360" w:hanging="360"/>
        <w:rPr>
          <w:sz w:val="24"/>
          <w:szCs w:val="24"/>
        </w:rPr>
      </w:pPr>
      <w:r w:rsidRPr="00155A8F">
        <w:rPr>
          <w:sz w:val="24"/>
          <w:szCs w:val="24"/>
        </w:rPr>
        <w:t xml:space="preserve"> “Addressing the Light Weapons Problem: The Continuing Utility of Traditional NACD Approaches,” a presentation to a meeting of the Arms Control and Disarmament Cluster of the Swiss Government’s Partnership for Peace </w:t>
      </w:r>
      <w:proofErr w:type="spellStart"/>
      <w:r w:rsidRPr="00155A8F">
        <w:rPr>
          <w:sz w:val="24"/>
          <w:szCs w:val="24"/>
        </w:rPr>
        <w:t>Programme</w:t>
      </w:r>
      <w:proofErr w:type="spellEnd"/>
      <w:r w:rsidRPr="00155A8F">
        <w:rPr>
          <w:sz w:val="24"/>
          <w:szCs w:val="24"/>
        </w:rPr>
        <w:t>, Geneva Centre for Foreign and Security Policy, Geneva, Switzerland, 20-21 March 2000.</w:t>
      </w:r>
    </w:p>
    <w:p w14:paraId="14CBFBE8" w14:textId="77777777" w:rsidR="00155A8F" w:rsidRPr="00155A8F" w:rsidRDefault="00155A8F" w:rsidP="000923A6">
      <w:pPr>
        <w:ind w:left="360" w:hanging="360"/>
        <w:rPr>
          <w:sz w:val="24"/>
          <w:szCs w:val="24"/>
        </w:rPr>
      </w:pPr>
    </w:p>
    <w:p w14:paraId="708BA375" w14:textId="77777777" w:rsidR="00155A8F" w:rsidRPr="00155A8F" w:rsidRDefault="00155A8F" w:rsidP="000923A6">
      <w:pPr>
        <w:ind w:left="360" w:hanging="360"/>
        <w:rPr>
          <w:sz w:val="24"/>
          <w:szCs w:val="24"/>
        </w:rPr>
      </w:pPr>
      <w:r w:rsidRPr="00155A8F">
        <w:rPr>
          <w:sz w:val="24"/>
          <w:szCs w:val="24"/>
        </w:rPr>
        <w:t xml:space="preserve"> “Light Weapons and Human Security: Policy Options for Canada,” a presentation at a workshop for the International Security Outreach and Research </w:t>
      </w:r>
      <w:proofErr w:type="spellStart"/>
      <w:r w:rsidRPr="00155A8F">
        <w:rPr>
          <w:sz w:val="24"/>
          <w:szCs w:val="24"/>
        </w:rPr>
        <w:t>Programme</w:t>
      </w:r>
      <w:proofErr w:type="spellEnd"/>
      <w:r w:rsidRPr="00155A8F">
        <w:rPr>
          <w:sz w:val="24"/>
          <w:szCs w:val="24"/>
        </w:rPr>
        <w:t xml:space="preserve"> of the Canadian Department of Foreign Affairs and International Trade, York University, Toronto, Canada, 22-24 February 2000.</w:t>
      </w:r>
    </w:p>
    <w:p w14:paraId="380AB7D7" w14:textId="77777777" w:rsidR="00155A8F" w:rsidRPr="00155A8F" w:rsidRDefault="00155A8F" w:rsidP="000923A6">
      <w:pPr>
        <w:ind w:left="360" w:hanging="360"/>
        <w:rPr>
          <w:sz w:val="24"/>
          <w:szCs w:val="24"/>
        </w:rPr>
      </w:pPr>
    </w:p>
    <w:p w14:paraId="0E3B8228" w14:textId="50E71354" w:rsidR="00155A8F" w:rsidRPr="00EC0D70" w:rsidRDefault="00155A8F" w:rsidP="000923A6">
      <w:pPr>
        <w:ind w:left="360" w:hanging="360"/>
        <w:rPr>
          <w:sz w:val="24"/>
          <w:szCs w:val="24"/>
        </w:rPr>
      </w:pPr>
      <w:r w:rsidRPr="00155A8F">
        <w:rPr>
          <w:sz w:val="24"/>
          <w:szCs w:val="24"/>
        </w:rPr>
        <w:lastRenderedPageBreak/>
        <w:t xml:space="preserve">“The Politics of Stigmatization: Global Cultural Change and the Transnational Campaign to Ban Antipersonnel Landmines,” (expanded and revised version), a draft paper presented at a panel on </w:t>
      </w:r>
      <w:r w:rsidRPr="00155A8F">
        <w:rPr>
          <w:i/>
          <w:sz w:val="24"/>
          <w:szCs w:val="24"/>
        </w:rPr>
        <w:t>Reframing International Security: Contemporary Practices, Narratives and Representations</w:t>
      </w:r>
      <w:r w:rsidRPr="00155A8F">
        <w:rPr>
          <w:sz w:val="24"/>
          <w:szCs w:val="24"/>
        </w:rPr>
        <w:t>, International Studies Association Annual Convention, Washington, DC, 16-20 February 1999.</w:t>
      </w:r>
      <w:r w:rsidR="00EC0D70">
        <w:rPr>
          <w:sz w:val="24"/>
          <w:szCs w:val="24"/>
        </w:rPr>
        <w:t xml:space="preserve"> Also published in </w:t>
      </w:r>
      <w:r w:rsidR="00EC0D70">
        <w:rPr>
          <w:i/>
          <w:iCs/>
          <w:sz w:val="24"/>
          <w:szCs w:val="24"/>
        </w:rPr>
        <w:t>Columbia International Affairs Online</w:t>
      </w:r>
      <w:r w:rsidR="00EC0D70">
        <w:rPr>
          <w:sz w:val="24"/>
          <w:szCs w:val="24"/>
        </w:rPr>
        <w:t>.</w:t>
      </w:r>
    </w:p>
    <w:p w14:paraId="1BFD0436" w14:textId="77777777" w:rsidR="00155A8F" w:rsidRPr="00155A8F" w:rsidRDefault="00155A8F" w:rsidP="000923A6">
      <w:pPr>
        <w:ind w:left="360" w:hanging="360"/>
        <w:rPr>
          <w:sz w:val="24"/>
          <w:szCs w:val="24"/>
        </w:rPr>
      </w:pPr>
    </w:p>
    <w:p w14:paraId="549750A0" w14:textId="77777777" w:rsidR="00155A8F" w:rsidRPr="00155A8F" w:rsidRDefault="00155A8F" w:rsidP="000923A6">
      <w:pPr>
        <w:ind w:left="360" w:hanging="360"/>
        <w:rPr>
          <w:sz w:val="24"/>
          <w:szCs w:val="24"/>
        </w:rPr>
      </w:pPr>
      <w:r w:rsidRPr="00155A8F">
        <w:rPr>
          <w:sz w:val="24"/>
          <w:szCs w:val="24"/>
        </w:rPr>
        <w:t xml:space="preserve"> “Canada’s “Army of the Future”: Toward a Relevant, Robust and Effective Army in the Early 21</w:t>
      </w:r>
      <w:r w:rsidRPr="00155A8F">
        <w:rPr>
          <w:sz w:val="24"/>
          <w:szCs w:val="24"/>
          <w:vertAlign w:val="superscript"/>
        </w:rPr>
        <w:t>st</w:t>
      </w:r>
      <w:r w:rsidRPr="00155A8F">
        <w:rPr>
          <w:sz w:val="24"/>
          <w:szCs w:val="24"/>
        </w:rPr>
        <w:t xml:space="preserve"> Century,” a draft paper presented at a workshop on </w:t>
      </w:r>
      <w:r w:rsidRPr="00155A8F">
        <w:rPr>
          <w:i/>
          <w:sz w:val="24"/>
          <w:szCs w:val="24"/>
        </w:rPr>
        <w:t>The Implications of NATO’s New Strategic Concept</w:t>
      </w:r>
      <w:r w:rsidRPr="00155A8F">
        <w:rPr>
          <w:sz w:val="24"/>
          <w:szCs w:val="24"/>
        </w:rPr>
        <w:t>, University of Manitoba, Winnipeg, Canada, 22-24 October 1999.</w:t>
      </w:r>
    </w:p>
    <w:p w14:paraId="4BFCEF21" w14:textId="77777777" w:rsidR="00155A8F" w:rsidRPr="00155A8F" w:rsidRDefault="00155A8F" w:rsidP="000923A6">
      <w:pPr>
        <w:ind w:left="360" w:hanging="360"/>
        <w:rPr>
          <w:sz w:val="24"/>
          <w:szCs w:val="24"/>
        </w:rPr>
      </w:pPr>
    </w:p>
    <w:p w14:paraId="416E9922" w14:textId="77777777" w:rsidR="00155A8F" w:rsidRPr="00155A8F" w:rsidRDefault="00155A8F" w:rsidP="00375466">
      <w:pPr>
        <w:keepNext/>
        <w:keepLines/>
        <w:widowControl/>
        <w:ind w:left="360" w:hanging="360"/>
        <w:rPr>
          <w:sz w:val="24"/>
          <w:szCs w:val="24"/>
        </w:rPr>
      </w:pPr>
      <w:r w:rsidRPr="00155A8F">
        <w:rPr>
          <w:sz w:val="24"/>
          <w:szCs w:val="24"/>
        </w:rPr>
        <w:t xml:space="preserve"> “Constructing the ‘Landmine Crisis’ in Global Politics: Narrative, Identity and State Practice,” a presentation to the International Relations Colloquium, University of Minnesota, 19 November 1997.</w:t>
      </w:r>
    </w:p>
    <w:p w14:paraId="4AF58684" w14:textId="77777777" w:rsidR="00155A8F" w:rsidRPr="00155A8F" w:rsidRDefault="00155A8F" w:rsidP="000923A6">
      <w:pPr>
        <w:ind w:left="360" w:hanging="360"/>
        <w:rPr>
          <w:sz w:val="24"/>
          <w:szCs w:val="24"/>
        </w:rPr>
      </w:pPr>
    </w:p>
    <w:p w14:paraId="483655A3" w14:textId="77777777" w:rsidR="00155A8F" w:rsidRPr="00155A8F" w:rsidRDefault="00155A8F" w:rsidP="000923A6">
      <w:pPr>
        <w:ind w:left="360" w:hanging="360"/>
        <w:rPr>
          <w:sz w:val="24"/>
          <w:szCs w:val="24"/>
        </w:rPr>
      </w:pPr>
      <w:r w:rsidRPr="00155A8F">
        <w:rPr>
          <w:sz w:val="24"/>
          <w:szCs w:val="24"/>
        </w:rPr>
        <w:t xml:space="preserve">“Global Cultural Change and the Transnational Campaign to Ban Antipersonnel Landmines,” a draft paper presented at the panel on </w:t>
      </w:r>
      <w:r w:rsidRPr="00155A8F">
        <w:rPr>
          <w:i/>
          <w:sz w:val="24"/>
          <w:szCs w:val="24"/>
        </w:rPr>
        <w:t>Culture and Historical Change</w:t>
      </w:r>
      <w:r w:rsidRPr="00155A8F">
        <w:rPr>
          <w:sz w:val="24"/>
          <w:szCs w:val="24"/>
        </w:rPr>
        <w:t>, at the Third Pan-European International Relations Conference, European Consortium for Political Research, Vienna, September 1998.</w:t>
      </w:r>
    </w:p>
    <w:p w14:paraId="67802654" w14:textId="77777777" w:rsidR="00155A8F" w:rsidRPr="00155A8F" w:rsidRDefault="00155A8F" w:rsidP="000923A6">
      <w:pPr>
        <w:ind w:left="360" w:hanging="360"/>
        <w:rPr>
          <w:sz w:val="24"/>
          <w:szCs w:val="24"/>
        </w:rPr>
      </w:pPr>
    </w:p>
    <w:p w14:paraId="3A4B55BC" w14:textId="77777777" w:rsidR="00155A8F" w:rsidRPr="00155A8F" w:rsidRDefault="00155A8F" w:rsidP="000923A6">
      <w:pPr>
        <w:ind w:left="360" w:hanging="360"/>
        <w:rPr>
          <w:sz w:val="24"/>
          <w:szCs w:val="24"/>
        </w:rPr>
      </w:pPr>
      <w:r w:rsidRPr="00155A8F">
        <w:rPr>
          <w:sz w:val="24"/>
          <w:szCs w:val="24"/>
        </w:rPr>
        <w:t>“Neoliberal Geopolitics and the Global Campaign to Ban Landmines,” a presentation given at the 70</w:t>
      </w:r>
      <w:r w:rsidRPr="00155A8F">
        <w:rPr>
          <w:sz w:val="24"/>
          <w:szCs w:val="24"/>
          <w:vertAlign w:val="superscript"/>
        </w:rPr>
        <w:t>th</w:t>
      </w:r>
      <w:r w:rsidRPr="00155A8F">
        <w:rPr>
          <w:sz w:val="24"/>
          <w:szCs w:val="24"/>
        </w:rPr>
        <w:t xml:space="preserve"> Annual Meeting of the Canadian Political Science Association, Ottawa, 31 May, 1998.</w:t>
      </w:r>
    </w:p>
    <w:p w14:paraId="7724D261" w14:textId="77777777" w:rsidR="00155A8F" w:rsidRPr="00155A8F" w:rsidRDefault="00155A8F" w:rsidP="000923A6">
      <w:pPr>
        <w:ind w:left="360" w:hanging="360"/>
        <w:rPr>
          <w:sz w:val="24"/>
          <w:szCs w:val="24"/>
        </w:rPr>
      </w:pPr>
    </w:p>
    <w:p w14:paraId="5AA7BF35" w14:textId="77777777" w:rsidR="00155A8F" w:rsidRPr="00155A8F" w:rsidRDefault="00155A8F" w:rsidP="000923A6">
      <w:pPr>
        <w:ind w:left="360" w:hanging="360"/>
        <w:rPr>
          <w:sz w:val="24"/>
          <w:szCs w:val="24"/>
        </w:rPr>
      </w:pPr>
      <w:r w:rsidRPr="00155A8F">
        <w:rPr>
          <w:sz w:val="24"/>
          <w:szCs w:val="24"/>
        </w:rPr>
        <w:t>“Fantasies of Future Warfare: The ‘Revolution in Military Affairs’ as Science-Fiction,” a presentation to the Fourteenth Annual Political Science Students’ Conference, University of Manitoba, Winnipeg, 5-7 February 1998.</w:t>
      </w:r>
    </w:p>
    <w:p w14:paraId="705F4AB7" w14:textId="77777777" w:rsidR="00155A8F" w:rsidRPr="00155A8F" w:rsidRDefault="00155A8F" w:rsidP="000923A6">
      <w:pPr>
        <w:ind w:left="360" w:hanging="360"/>
        <w:rPr>
          <w:sz w:val="24"/>
          <w:szCs w:val="24"/>
        </w:rPr>
      </w:pPr>
    </w:p>
    <w:p w14:paraId="12C22EFE" w14:textId="77777777" w:rsidR="00155A8F" w:rsidRPr="00155A8F" w:rsidRDefault="00155A8F" w:rsidP="000923A6">
      <w:pPr>
        <w:ind w:left="360" w:hanging="360"/>
        <w:rPr>
          <w:sz w:val="24"/>
          <w:szCs w:val="24"/>
        </w:rPr>
      </w:pPr>
      <w:r w:rsidRPr="00155A8F">
        <w:rPr>
          <w:sz w:val="24"/>
          <w:szCs w:val="24"/>
        </w:rPr>
        <w:t xml:space="preserve">“Geopolitical Identities After the Cold War: The ‘Landmine Crisis’ and the Social Construction of ‘the West’,” presented at the Annual Conference of the York Centre for International and Security Studies, </w:t>
      </w:r>
      <w:r w:rsidRPr="00155A8F">
        <w:rPr>
          <w:i/>
          <w:sz w:val="24"/>
          <w:szCs w:val="24"/>
        </w:rPr>
        <w:t>Culture, Identity and Global Security</w:t>
      </w:r>
      <w:r w:rsidRPr="00155A8F">
        <w:rPr>
          <w:sz w:val="24"/>
          <w:szCs w:val="24"/>
        </w:rPr>
        <w:t>, 6-7 February 1997.</w:t>
      </w:r>
    </w:p>
    <w:p w14:paraId="3E9177F4" w14:textId="77777777" w:rsidR="00155A8F" w:rsidRPr="00155A8F" w:rsidRDefault="00155A8F" w:rsidP="000923A6">
      <w:pPr>
        <w:ind w:left="360" w:hanging="360"/>
        <w:rPr>
          <w:sz w:val="24"/>
          <w:szCs w:val="24"/>
        </w:rPr>
      </w:pPr>
    </w:p>
    <w:p w14:paraId="6DB38F86" w14:textId="77777777" w:rsidR="00155A8F" w:rsidRPr="00155A8F" w:rsidRDefault="00155A8F" w:rsidP="000923A6">
      <w:pPr>
        <w:ind w:left="360" w:hanging="360"/>
        <w:rPr>
          <w:sz w:val="24"/>
          <w:szCs w:val="24"/>
        </w:rPr>
      </w:pPr>
      <w:r w:rsidRPr="00155A8F">
        <w:rPr>
          <w:sz w:val="24"/>
          <w:szCs w:val="24"/>
        </w:rPr>
        <w:t>“The Constraints of Atlanticism: Canada, NATO and the Pursuit of Global Nuclear Disarmament,” a presentation at the University of Manitoba’s Thirteenth Annual Political Science Students’ Conference, Winnipeg, Manitoba, 30 January- 1 February 1997.</w:t>
      </w:r>
    </w:p>
    <w:p w14:paraId="1C95F740" w14:textId="77777777" w:rsidR="00155A8F" w:rsidRPr="00155A8F" w:rsidRDefault="00155A8F" w:rsidP="000923A6">
      <w:pPr>
        <w:ind w:left="360" w:hanging="360"/>
        <w:rPr>
          <w:sz w:val="24"/>
          <w:szCs w:val="24"/>
        </w:rPr>
      </w:pPr>
    </w:p>
    <w:p w14:paraId="403B178F" w14:textId="77777777" w:rsidR="00155A8F" w:rsidRPr="00155A8F" w:rsidRDefault="00155A8F" w:rsidP="000923A6">
      <w:pPr>
        <w:ind w:left="360" w:hanging="360"/>
        <w:rPr>
          <w:sz w:val="24"/>
          <w:szCs w:val="24"/>
        </w:rPr>
      </w:pPr>
      <w:r w:rsidRPr="00155A8F">
        <w:rPr>
          <w:sz w:val="24"/>
          <w:szCs w:val="24"/>
        </w:rPr>
        <w:t xml:space="preserve"> “The Impact of the Revolution in Military Affairs on the US Arms Industry,” presentation to a conference on </w:t>
      </w:r>
      <w:proofErr w:type="spellStart"/>
      <w:r w:rsidRPr="00155A8F">
        <w:rPr>
          <w:i/>
          <w:sz w:val="24"/>
          <w:szCs w:val="24"/>
        </w:rPr>
        <w:t>Defence</w:t>
      </w:r>
      <w:proofErr w:type="spellEnd"/>
      <w:r w:rsidRPr="00155A8F">
        <w:rPr>
          <w:i/>
          <w:sz w:val="24"/>
          <w:szCs w:val="24"/>
        </w:rPr>
        <w:t xml:space="preserve"> and Security at the Dawn of the 21</w:t>
      </w:r>
      <w:r w:rsidRPr="00155A8F">
        <w:rPr>
          <w:i/>
          <w:sz w:val="24"/>
          <w:szCs w:val="24"/>
          <w:vertAlign w:val="superscript"/>
        </w:rPr>
        <w:t>st</w:t>
      </w:r>
      <w:r w:rsidRPr="00155A8F">
        <w:rPr>
          <w:i/>
          <w:sz w:val="24"/>
          <w:szCs w:val="24"/>
        </w:rPr>
        <w:t xml:space="preserve"> Century: Towards a Revolution in Military Affairs</w:t>
      </w:r>
      <w:r w:rsidRPr="00155A8F">
        <w:rPr>
          <w:sz w:val="24"/>
          <w:szCs w:val="24"/>
        </w:rPr>
        <w:t xml:space="preserve">, </w:t>
      </w:r>
      <w:proofErr w:type="spellStart"/>
      <w:r w:rsidRPr="00155A8F">
        <w:rPr>
          <w:sz w:val="24"/>
          <w:szCs w:val="24"/>
        </w:rPr>
        <w:t>Université</w:t>
      </w:r>
      <w:proofErr w:type="spellEnd"/>
      <w:r w:rsidRPr="00155A8F">
        <w:rPr>
          <w:sz w:val="24"/>
          <w:szCs w:val="24"/>
        </w:rPr>
        <w:t xml:space="preserve"> Laval, Québec, Canada, 2-4 October 1997.</w:t>
      </w:r>
    </w:p>
    <w:p w14:paraId="7363E357" w14:textId="77777777" w:rsidR="00634A6C" w:rsidRPr="00155A8F" w:rsidRDefault="00634A6C" w:rsidP="00375466">
      <w:pPr>
        <w:rPr>
          <w:sz w:val="24"/>
          <w:szCs w:val="24"/>
        </w:rPr>
      </w:pPr>
    </w:p>
    <w:p w14:paraId="44A2CFE4" w14:textId="77777777" w:rsidR="00155A8F" w:rsidRPr="00155A8F" w:rsidRDefault="00155A8F" w:rsidP="000923A6">
      <w:pPr>
        <w:ind w:left="360" w:hanging="360"/>
        <w:rPr>
          <w:sz w:val="24"/>
          <w:szCs w:val="24"/>
        </w:rPr>
      </w:pPr>
      <w:r w:rsidRPr="00155A8F">
        <w:rPr>
          <w:sz w:val="24"/>
          <w:szCs w:val="24"/>
        </w:rPr>
        <w:t xml:space="preserve"> “Negotiating Non-Proliferation and Disarmament in South Asia: Cross-Cultural Considerations,” a presentation to the Workshop on </w:t>
      </w:r>
      <w:r w:rsidRPr="00155A8F">
        <w:rPr>
          <w:i/>
          <w:sz w:val="24"/>
          <w:szCs w:val="24"/>
        </w:rPr>
        <w:t>Multilateralism and International Security: The Cross-Cultural Dimension of the Non-Proliferation and Arms Control Dialogue</w:t>
      </w:r>
      <w:r w:rsidRPr="00155A8F">
        <w:rPr>
          <w:sz w:val="24"/>
          <w:szCs w:val="24"/>
        </w:rPr>
        <w:t>, Canadian Department of Foreign Affairs and International Trade, Ottawa, 8-9 November 1996.</w:t>
      </w:r>
    </w:p>
    <w:p w14:paraId="350E387E" w14:textId="77777777" w:rsidR="00155A8F" w:rsidRPr="00155A8F" w:rsidRDefault="00155A8F" w:rsidP="000923A6">
      <w:pPr>
        <w:ind w:left="360" w:hanging="360"/>
        <w:rPr>
          <w:sz w:val="24"/>
          <w:szCs w:val="24"/>
        </w:rPr>
      </w:pPr>
    </w:p>
    <w:p w14:paraId="7D9A0B5E" w14:textId="4E7B0C4F" w:rsidR="00155A8F" w:rsidRDefault="00155A8F" w:rsidP="000923A6">
      <w:pPr>
        <w:ind w:left="360" w:hanging="360"/>
        <w:rPr>
          <w:sz w:val="24"/>
          <w:szCs w:val="24"/>
        </w:rPr>
      </w:pPr>
      <w:r w:rsidRPr="00155A8F">
        <w:rPr>
          <w:sz w:val="24"/>
          <w:szCs w:val="24"/>
        </w:rPr>
        <w:t xml:space="preserve"> “Bridging the North-South Non-Proliferation Divide: A Preliminary Report,” a presentation to the Fifth Canadian Non-Proliferation Workshop, Ottawa, 6-7 November 1996.</w:t>
      </w:r>
    </w:p>
    <w:p w14:paraId="19B30DEF" w14:textId="77777777" w:rsidR="00155A8F" w:rsidRPr="00155A8F" w:rsidRDefault="00155A8F" w:rsidP="00634A6C">
      <w:pPr>
        <w:rPr>
          <w:sz w:val="24"/>
          <w:szCs w:val="24"/>
        </w:rPr>
      </w:pPr>
    </w:p>
    <w:p w14:paraId="052A5C2D" w14:textId="77777777" w:rsidR="00155A8F" w:rsidRPr="00155A8F" w:rsidRDefault="00155A8F" w:rsidP="000923A6">
      <w:pPr>
        <w:ind w:left="360" w:hanging="360"/>
        <w:rPr>
          <w:sz w:val="24"/>
          <w:szCs w:val="24"/>
        </w:rPr>
      </w:pPr>
      <w:r w:rsidRPr="00155A8F">
        <w:rPr>
          <w:sz w:val="24"/>
          <w:szCs w:val="24"/>
        </w:rPr>
        <w:t xml:space="preserve"> “Light Weapons and Human Security in Africa,” a presentation at a Workshop on</w:t>
      </w:r>
      <w:r w:rsidRPr="00155A8F">
        <w:rPr>
          <w:i/>
          <w:sz w:val="24"/>
          <w:szCs w:val="24"/>
        </w:rPr>
        <w:t xml:space="preserve"> Security and Development in Africa</w:t>
      </w:r>
      <w:r w:rsidRPr="00155A8F">
        <w:rPr>
          <w:sz w:val="24"/>
          <w:szCs w:val="24"/>
        </w:rPr>
        <w:t>, organized by the Canadian Department of Foreign Affairs and International Trade, University of Toronto, February 1996.</w:t>
      </w:r>
    </w:p>
    <w:p w14:paraId="451ECF5D" w14:textId="77777777" w:rsidR="00155A8F" w:rsidRPr="00155A8F" w:rsidRDefault="00155A8F" w:rsidP="000923A6">
      <w:pPr>
        <w:ind w:left="360" w:hanging="360"/>
        <w:rPr>
          <w:sz w:val="24"/>
          <w:szCs w:val="24"/>
        </w:rPr>
      </w:pPr>
    </w:p>
    <w:p w14:paraId="4A05F249" w14:textId="77777777" w:rsidR="00155A8F" w:rsidRPr="00155A8F" w:rsidRDefault="00155A8F" w:rsidP="000923A6">
      <w:pPr>
        <w:ind w:left="360" w:hanging="360"/>
        <w:rPr>
          <w:sz w:val="24"/>
          <w:szCs w:val="24"/>
        </w:rPr>
      </w:pPr>
      <w:r w:rsidRPr="00155A8F">
        <w:rPr>
          <w:sz w:val="24"/>
          <w:szCs w:val="24"/>
        </w:rPr>
        <w:t xml:space="preserve"> “The National and International Politics of Negotiating a Global Ban on Anti-Personnel Landmines,” a presentation to the Canadian Institute of International Affairs, McMaster University, Canada, 24 January 1996.</w:t>
      </w:r>
    </w:p>
    <w:p w14:paraId="612CA9A4" w14:textId="77777777" w:rsidR="00155A8F" w:rsidRPr="00155A8F" w:rsidRDefault="00155A8F" w:rsidP="000923A6">
      <w:pPr>
        <w:ind w:left="360" w:hanging="360"/>
        <w:rPr>
          <w:sz w:val="24"/>
          <w:szCs w:val="24"/>
        </w:rPr>
      </w:pPr>
    </w:p>
    <w:p w14:paraId="0974F197" w14:textId="77777777" w:rsidR="00155A8F" w:rsidRPr="00155A8F" w:rsidRDefault="00155A8F" w:rsidP="00375466">
      <w:pPr>
        <w:keepNext/>
        <w:keepLines/>
        <w:widowControl/>
        <w:ind w:left="360" w:hanging="360"/>
        <w:rPr>
          <w:sz w:val="24"/>
          <w:szCs w:val="24"/>
        </w:rPr>
      </w:pPr>
      <w:r w:rsidRPr="00155A8F">
        <w:rPr>
          <w:sz w:val="24"/>
          <w:szCs w:val="24"/>
        </w:rPr>
        <w:t>“Toward a Global Ban on Landmines: Prospects for Canada-ASEAN Cooperation,” a presentation to the Canadian Consortium for Asia-Pacific Security Studies (CANCAPS) Annual Meetings, Calgary, December 1996.</w:t>
      </w:r>
    </w:p>
    <w:p w14:paraId="6664EEBE" w14:textId="77777777" w:rsidR="00155A8F" w:rsidRPr="00155A8F" w:rsidRDefault="00155A8F" w:rsidP="000923A6">
      <w:pPr>
        <w:ind w:left="360" w:hanging="360"/>
        <w:rPr>
          <w:sz w:val="24"/>
          <w:szCs w:val="24"/>
        </w:rPr>
      </w:pPr>
    </w:p>
    <w:p w14:paraId="4927D467" w14:textId="77777777" w:rsidR="00155A8F" w:rsidRPr="00155A8F" w:rsidRDefault="00155A8F" w:rsidP="000923A6">
      <w:pPr>
        <w:ind w:left="360" w:hanging="360"/>
        <w:rPr>
          <w:sz w:val="24"/>
          <w:szCs w:val="24"/>
        </w:rPr>
      </w:pPr>
      <w:r w:rsidRPr="00155A8F">
        <w:rPr>
          <w:sz w:val="24"/>
          <w:szCs w:val="24"/>
        </w:rPr>
        <w:t>“Light Weapons and International Security in South Asia: The Chinese Dimension,” a presentation at the Canadian Consortium for Asia Pacific Security (CANCAPS) Annual Meetings, Vancouver, December 1995.</w:t>
      </w:r>
    </w:p>
    <w:p w14:paraId="180C440B" w14:textId="77777777" w:rsidR="00155A8F" w:rsidRPr="00155A8F" w:rsidRDefault="00155A8F" w:rsidP="000923A6">
      <w:pPr>
        <w:ind w:left="360" w:hanging="360"/>
        <w:rPr>
          <w:sz w:val="24"/>
          <w:szCs w:val="24"/>
        </w:rPr>
      </w:pPr>
    </w:p>
    <w:p w14:paraId="299B1E8F" w14:textId="77777777" w:rsidR="00155A8F" w:rsidRPr="00155A8F" w:rsidRDefault="00155A8F" w:rsidP="00987D13">
      <w:pPr>
        <w:keepNext/>
        <w:keepLines/>
        <w:widowControl/>
        <w:ind w:left="360" w:hanging="360"/>
        <w:rPr>
          <w:sz w:val="24"/>
          <w:szCs w:val="24"/>
        </w:rPr>
      </w:pPr>
      <w:r w:rsidRPr="00155A8F">
        <w:rPr>
          <w:sz w:val="24"/>
          <w:szCs w:val="24"/>
        </w:rPr>
        <w:t xml:space="preserve">“‘Third Wave Warfare’, the </w:t>
      </w:r>
      <w:proofErr w:type="spellStart"/>
      <w:r w:rsidRPr="00155A8F">
        <w:rPr>
          <w:sz w:val="24"/>
          <w:szCs w:val="24"/>
        </w:rPr>
        <w:t>Globalisation</w:t>
      </w:r>
      <w:proofErr w:type="spellEnd"/>
      <w:r w:rsidRPr="00155A8F">
        <w:rPr>
          <w:sz w:val="24"/>
          <w:szCs w:val="24"/>
        </w:rPr>
        <w:t xml:space="preserve"> of Arms Production and the Evolution of the ‘Residual State’ in Europe,” a presentation at the annual meeting of the International Studies Association, Chicago, February 1995.</w:t>
      </w:r>
    </w:p>
    <w:p w14:paraId="3EF00F25" w14:textId="77777777" w:rsidR="00155A8F" w:rsidRPr="00155A8F" w:rsidRDefault="00155A8F" w:rsidP="000923A6">
      <w:pPr>
        <w:ind w:left="360" w:hanging="360"/>
        <w:rPr>
          <w:sz w:val="24"/>
          <w:szCs w:val="24"/>
        </w:rPr>
      </w:pPr>
    </w:p>
    <w:p w14:paraId="1A81C4F4" w14:textId="77777777" w:rsidR="00155A8F" w:rsidRPr="00155A8F" w:rsidRDefault="00155A8F" w:rsidP="000923A6">
      <w:pPr>
        <w:ind w:left="360" w:hanging="360"/>
        <w:rPr>
          <w:sz w:val="24"/>
          <w:szCs w:val="24"/>
        </w:rPr>
      </w:pPr>
      <w:r w:rsidRPr="00155A8F">
        <w:rPr>
          <w:sz w:val="24"/>
          <w:szCs w:val="24"/>
        </w:rPr>
        <w:t xml:space="preserve"> “In Search of Different Gems: Light Weapons Proliferation, “Localized Violence” and Post-Conflict Peace-Building in Southern Africa,” a presentation to the Workshop on </w:t>
      </w:r>
      <w:r w:rsidRPr="00155A8F">
        <w:rPr>
          <w:i/>
          <w:sz w:val="24"/>
          <w:szCs w:val="24"/>
        </w:rPr>
        <w:t>South Africa after Apartheid: Canadian Connections and New Foreign Policy Directions</w:t>
      </w:r>
      <w:r w:rsidRPr="00155A8F">
        <w:rPr>
          <w:sz w:val="24"/>
          <w:szCs w:val="24"/>
        </w:rPr>
        <w:t>, Dalhousie University, Halifax, 20-21 October 1995.</w:t>
      </w:r>
    </w:p>
    <w:p w14:paraId="7F6D7531" w14:textId="77777777" w:rsidR="00155A8F" w:rsidRPr="00155A8F" w:rsidRDefault="00155A8F" w:rsidP="000923A6">
      <w:pPr>
        <w:ind w:left="360" w:hanging="360"/>
        <w:rPr>
          <w:sz w:val="24"/>
          <w:szCs w:val="24"/>
        </w:rPr>
      </w:pPr>
    </w:p>
    <w:p w14:paraId="2535CD9E" w14:textId="77777777" w:rsidR="00155A8F" w:rsidRPr="00155A8F" w:rsidRDefault="00155A8F" w:rsidP="000923A6">
      <w:pPr>
        <w:ind w:left="360" w:hanging="360"/>
        <w:rPr>
          <w:sz w:val="24"/>
          <w:szCs w:val="24"/>
        </w:rPr>
      </w:pPr>
      <w:r w:rsidRPr="00155A8F">
        <w:rPr>
          <w:sz w:val="24"/>
          <w:szCs w:val="24"/>
        </w:rPr>
        <w:t xml:space="preserve"> “‘Arms Control’, ‘International Humanitarian Law’, ‘Development’ or ‘Public Health’: Contending Discourses and the Political Construction of the Landmine</w:t>
      </w:r>
      <w:r w:rsidRPr="00155A8F">
        <w:rPr>
          <w:i/>
          <w:sz w:val="24"/>
          <w:szCs w:val="24"/>
        </w:rPr>
        <w:t xml:space="preserve"> </w:t>
      </w:r>
      <w:proofErr w:type="spellStart"/>
      <w:r w:rsidRPr="00155A8F">
        <w:rPr>
          <w:i/>
          <w:sz w:val="24"/>
          <w:szCs w:val="24"/>
        </w:rPr>
        <w:t>Problematique</w:t>
      </w:r>
      <w:proofErr w:type="spellEnd"/>
      <w:r w:rsidRPr="00155A8F">
        <w:rPr>
          <w:sz w:val="24"/>
          <w:szCs w:val="24"/>
        </w:rPr>
        <w:t xml:space="preserve">,” a presentation to the Canadian Consortium for Health in Development workshop on </w:t>
      </w:r>
      <w:r w:rsidRPr="00155A8F">
        <w:rPr>
          <w:i/>
          <w:sz w:val="24"/>
          <w:szCs w:val="24"/>
        </w:rPr>
        <w:t>Health in Development/Development in Health</w:t>
      </w:r>
      <w:r w:rsidRPr="00155A8F">
        <w:rPr>
          <w:sz w:val="24"/>
          <w:szCs w:val="24"/>
        </w:rPr>
        <w:t>, University of Guelph, Canada, 14-15 October 1995.</w:t>
      </w:r>
    </w:p>
    <w:p w14:paraId="1C1DE0C5" w14:textId="77777777" w:rsidR="00155A8F" w:rsidRPr="00155A8F" w:rsidRDefault="00155A8F" w:rsidP="000923A6">
      <w:pPr>
        <w:ind w:left="360" w:hanging="360"/>
        <w:rPr>
          <w:sz w:val="24"/>
          <w:szCs w:val="24"/>
        </w:rPr>
      </w:pPr>
    </w:p>
    <w:p w14:paraId="4144AC26" w14:textId="77777777" w:rsidR="00155A8F" w:rsidRPr="00155A8F" w:rsidRDefault="00155A8F" w:rsidP="000923A6">
      <w:pPr>
        <w:ind w:left="360" w:hanging="360"/>
        <w:rPr>
          <w:sz w:val="24"/>
          <w:szCs w:val="24"/>
        </w:rPr>
      </w:pPr>
      <w:r w:rsidRPr="00155A8F">
        <w:rPr>
          <w:sz w:val="24"/>
          <w:szCs w:val="24"/>
        </w:rPr>
        <w:t xml:space="preserve"> “Working Toward a Comprehensive Ban on Landmines: National and International Initiatives,” a presentation to the Cambodia Canada Development </w:t>
      </w:r>
      <w:proofErr w:type="spellStart"/>
      <w:r w:rsidRPr="00155A8F">
        <w:rPr>
          <w:sz w:val="24"/>
          <w:szCs w:val="24"/>
        </w:rPr>
        <w:t>Programme</w:t>
      </w:r>
      <w:proofErr w:type="spellEnd"/>
      <w:r w:rsidRPr="00155A8F">
        <w:rPr>
          <w:sz w:val="24"/>
          <w:szCs w:val="24"/>
        </w:rPr>
        <w:t xml:space="preserve"> forum </w:t>
      </w:r>
      <w:r w:rsidRPr="00155A8F">
        <w:rPr>
          <w:i/>
          <w:sz w:val="24"/>
          <w:szCs w:val="24"/>
        </w:rPr>
        <w:t>Anti-Personnel Landmines and Development in Cambodia</w:t>
      </w:r>
      <w:r w:rsidRPr="00155A8F">
        <w:rPr>
          <w:sz w:val="24"/>
          <w:szCs w:val="24"/>
        </w:rPr>
        <w:t>, Ottawa, 14 September 1995.</w:t>
      </w:r>
    </w:p>
    <w:p w14:paraId="028D0BB2" w14:textId="77777777" w:rsidR="00155A8F" w:rsidRPr="00155A8F" w:rsidRDefault="00155A8F" w:rsidP="000923A6">
      <w:pPr>
        <w:ind w:left="360" w:hanging="360"/>
        <w:rPr>
          <w:sz w:val="24"/>
          <w:szCs w:val="24"/>
        </w:rPr>
      </w:pPr>
    </w:p>
    <w:p w14:paraId="78064FA0" w14:textId="77777777" w:rsidR="00155A8F" w:rsidRPr="00155A8F" w:rsidRDefault="00155A8F" w:rsidP="000923A6">
      <w:pPr>
        <w:ind w:left="360" w:hanging="360"/>
        <w:rPr>
          <w:sz w:val="24"/>
          <w:szCs w:val="24"/>
        </w:rPr>
      </w:pPr>
      <w:r w:rsidRPr="00155A8F">
        <w:rPr>
          <w:sz w:val="24"/>
          <w:szCs w:val="24"/>
        </w:rPr>
        <w:t xml:space="preserve"> “The Politics of Stigmatization: Disciplining the Use of Mature Weapons Technologies,” a presentation given at a workshop organized by the Centre for Military, Strategic and Disarmament Studies entitled </w:t>
      </w:r>
      <w:r w:rsidRPr="00155A8F">
        <w:rPr>
          <w:i/>
          <w:sz w:val="24"/>
          <w:szCs w:val="24"/>
        </w:rPr>
        <w:t>Controlling Conventional Weapons: Issues for Canada</w:t>
      </w:r>
      <w:r w:rsidRPr="00155A8F">
        <w:rPr>
          <w:sz w:val="24"/>
          <w:szCs w:val="24"/>
        </w:rPr>
        <w:t>, Wilfred Laurier University, March 1995.</w:t>
      </w:r>
    </w:p>
    <w:p w14:paraId="2529B486" w14:textId="77777777" w:rsidR="00155A8F" w:rsidRPr="00155A8F" w:rsidRDefault="00155A8F" w:rsidP="000923A6">
      <w:pPr>
        <w:ind w:left="360" w:hanging="360"/>
        <w:rPr>
          <w:sz w:val="24"/>
          <w:szCs w:val="24"/>
        </w:rPr>
      </w:pPr>
    </w:p>
    <w:p w14:paraId="4BFF4BC6" w14:textId="77777777" w:rsidR="00155A8F" w:rsidRPr="00155A8F" w:rsidRDefault="00155A8F" w:rsidP="000923A6">
      <w:pPr>
        <w:ind w:left="360" w:hanging="360"/>
        <w:rPr>
          <w:sz w:val="24"/>
          <w:szCs w:val="24"/>
        </w:rPr>
      </w:pPr>
      <w:r w:rsidRPr="00155A8F">
        <w:rPr>
          <w:sz w:val="24"/>
          <w:szCs w:val="24"/>
        </w:rPr>
        <w:t xml:space="preserve">“‘Pentagon </w:t>
      </w:r>
      <w:proofErr w:type="spellStart"/>
      <w:r w:rsidRPr="00155A8F">
        <w:rPr>
          <w:sz w:val="24"/>
          <w:szCs w:val="24"/>
        </w:rPr>
        <w:t>Postfordism</w:t>
      </w:r>
      <w:proofErr w:type="spellEnd"/>
      <w:r w:rsidRPr="00155A8F">
        <w:rPr>
          <w:sz w:val="24"/>
          <w:szCs w:val="24"/>
        </w:rPr>
        <w:t>’: The Changing Political Economy of American Arms Production,” a paper presented at the annual meeting of the British International Studies Association, York, England, December 1994.</w:t>
      </w:r>
    </w:p>
    <w:p w14:paraId="1C0AD5A1" w14:textId="77777777" w:rsidR="00155A8F" w:rsidRPr="00155A8F" w:rsidRDefault="00155A8F" w:rsidP="000923A6">
      <w:pPr>
        <w:ind w:left="360" w:hanging="360"/>
        <w:rPr>
          <w:sz w:val="24"/>
          <w:szCs w:val="24"/>
        </w:rPr>
      </w:pPr>
    </w:p>
    <w:p w14:paraId="66B24E23" w14:textId="77777777" w:rsidR="00155A8F" w:rsidRPr="00155A8F" w:rsidRDefault="00155A8F" w:rsidP="000923A6">
      <w:pPr>
        <w:ind w:left="360" w:hanging="360"/>
        <w:rPr>
          <w:sz w:val="24"/>
          <w:szCs w:val="24"/>
        </w:rPr>
      </w:pPr>
      <w:r w:rsidRPr="00155A8F">
        <w:rPr>
          <w:sz w:val="24"/>
          <w:szCs w:val="24"/>
        </w:rPr>
        <w:t xml:space="preserve">“The Revolution in Military Affairs and the Evolution of ‘Pentagon </w:t>
      </w:r>
      <w:proofErr w:type="spellStart"/>
      <w:r w:rsidRPr="00155A8F">
        <w:rPr>
          <w:sz w:val="24"/>
          <w:szCs w:val="24"/>
        </w:rPr>
        <w:t>Postfordism</w:t>
      </w:r>
      <w:proofErr w:type="spellEnd"/>
      <w:r w:rsidRPr="00155A8F">
        <w:rPr>
          <w:sz w:val="24"/>
          <w:szCs w:val="24"/>
        </w:rPr>
        <w:t xml:space="preserve">’,” presented at the </w:t>
      </w:r>
      <w:r w:rsidRPr="00155A8F">
        <w:rPr>
          <w:sz w:val="24"/>
          <w:szCs w:val="24"/>
        </w:rPr>
        <w:lastRenderedPageBreak/>
        <w:t>annual meeting of the International Studies Association, Washington, DC, 26 April 1994.</w:t>
      </w:r>
    </w:p>
    <w:p w14:paraId="616C8DF2" w14:textId="77777777" w:rsidR="00155A8F" w:rsidRPr="00155A8F" w:rsidRDefault="00155A8F" w:rsidP="000923A6">
      <w:pPr>
        <w:ind w:left="360" w:hanging="360"/>
        <w:rPr>
          <w:sz w:val="24"/>
          <w:szCs w:val="24"/>
        </w:rPr>
      </w:pPr>
    </w:p>
    <w:p w14:paraId="1C8E7913" w14:textId="77777777" w:rsidR="00155A8F" w:rsidRPr="00155A8F" w:rsidRDefault="00155A8F" w:rsidP="000923A6">
      <w:pPr>
        <w:ind w:left="360" w:hanging="360"/>
        <w:rPr>
          <w:sz w:val="24"/>
          <w:szCs w:val="24"/>
        </w:rPr>
      </w:pPr>
      <w:r w:rsidRPr="00155A8F">
        <w:rPr>
          <w:sz w:val="24"/>
          <w:szCs w:val="24"/>
        </w:rPr>
        <w:t xml:space="preserve"> “Toward a Comprehensive, Effective and Verifiable Ban on Anti-Personnel Landmines,” a presentation to representatives of the Canadian International Development Agency, the Department of National Defense and the Department of Foreign Affairs and International Trade, Ottawa, October 1994.</w:t>
      </w:r>
    </w:p>
    <w:p w14:paraId="20C7808E" w14:textId="77777777" w:rsidR="00155A8F" w:rsidRPr="00155A8F" w:rsidRDefault="00155A8F" w:rsidP="000923A6">
      <w:pPr>
        <w:ind w:left="360" w:hanging="360"/>
        <w:rPr>
          <w:sz w:val="24"/>
          <w:szCs w:val="24"/>
        </w:rPr>
      </w:pPr>
    </w:p>
    <w:p w14:paraId="209B9956" w14:textId="77777777" w:rsidR="00155A8F" w:rsidRPr="00155A8F" w:rsidRDefault="00155A8F" w:rsidP="000923A6">
      <w:pPr>
        <w:ind w:left="360" w:hanging="360"/>
        <w:rPr>
          <w:sz w:val="24"/>
          <w:szCs w:val="24"/>
        </w:rPr>
      </w:pPr>
      <w:r w:rsidRPr="00155A8F">
        <w:rPr>
          <w:sz w:val="24"/>
          <w:szCs w:val="24"/>
        </w:rPr>
        <w:t xml:space="preserve"> “Modes of Production/Modes of Destruction: The Contemporary Revolution in Military Affairs and the Transition to </w:t>
      </w:r>
      <w:proofErr w:type="spellStart"/>
      <w:r w:rsidRPr="00155A8F">
        <w:rPr>
          <w:sz w:val="24"/>
          <w:szCs w:val="24"/>
        </w:rPr>
        <w:t>Postfordism</w:t>
      </w:r>
      <w:proofErr w:type="spellEnd"/>
      <w:r w:rsidRPr="00155A8F">
        <w:rPr>
          <w:sz w:val="24"/>
          <w:szCs w:val="24"/>
        </w:rPr>
        <w:t>,” presented to the Faculty of Economics and Social Science, University of the West of England, Bristol, 23 October 1994.</w:t>
      </w:r>
    </w:p>
    <w:p w14:paraId="0C56323D" w14:textId="77777777" w:rsidR="00155A8F" w:rsidRPr="00155A8F" w:rsidRDefault="00155A8F" w:rsidP="000923A6">
      <w:pPr>
        <w:ind w:left="360" w:hanging="360"/>
        <w:rPr>
          <w:sz w:val="24"/>
          <w:szCs w:val="24"/>
        </w:rPr>
      </w:pPr>
    </w:p>
    <w:p w14:paraId="61D21843" w14:textId="77777777" w:rsidR="00155A8F" w:rsidRPr="00155A8F" w:rsidRDefault="00155A8F" w:rsidP="000923A6">
      <w:pPr>
        <w:ind w:left="360" w:hanging="360"/>
        <w:rPr>
          <w:sz w:val="24"/>
          <w:szCs w:val="24"/>
        </w:rPr>
      </w:pPr>
      <w:r w:rsidRPr="00155A8F">
        <w:rPr>
          <w:sz w:val="24"/>
          <w:szCs w:val="24"/>
        </w:rPr>
        <w:t xml:space="preserve"> “Culture, Identity and Proliferation: The Hidden Logic of Indian Arms Acquisitions,” findings of a study commissioned by the Canadian Department of Foreign Affairs and International Trade, presented at the Second Annual Non-Proliferation, Arms Control and Disarmament Workshop, Ottawa, November 1993.</w:t>
      </w:r>
    </w:p>
    <w:p w14:paraId="6AFFD068" w14:textId="5F94A7E9" w:rsidR="00155A8F" w:rsidRPr="00155A8F" w:rsidRDefault="00155A8F">
      <w:pPr>
        <w:rPr>
          <w:sz w:val="24"/>
          <w:szCs w:val="24"/>
        </w:rPr>
        <w:sectPr w:rsidR="00155A8F" w:rsidRPr="00155A8F">
          <w:pgSz w:w="12240" w:h="15840"/>
          <w:pgMar w:top="1380" w:right="1280" w:bottom="1880" w:left="1280" w:header="0" w:footer="1593" w:gutter="0"/>
          <w:cols w:space="720"/>
        </w:sectPr>
      </w:pPr>
    </w:p>
    <w:p w14:paraId="14A01B21" w14:textId="7C622044" w:rsidR="00155A8F" w:rsidRDefault="00155A8F" w:rsidP="00155A8F">
      <w:pPr>
        <w:pStyle w:val="Heading1"/>
        <w:ind w:left="755" w:right="747"/>
        <w:jc w:val="center"/>
      </w:pPr>
      <w:bookmarkStart w:id="6" w:name="_TOC_250002"/>
      <w:bookmarkEnd w:id="6"/>
      <w:r>
        <w:lastRenderedPageBreak/>
        <w:t>COMMUNITY/PUBLIC PRESENTATIONS</w:t>
      </w:r>
    </w:p>
    <w:p w14:paraId="46C3BE80" w14:textId="77777777" w:rsidR="000E1324" w:rsidRDefault="000E1324">
      <w:pPr>
        <w:spacing w:line="237" w:lineRule="auto"/>
        <w:rPr>
          <w:sz w:val="24"/>
        </w:rPr>
      </w:pPr>
    </w:p>
    <w:p w14:paraId="0CEB6562" w14:textId="5B7CD22E" w:rsidR="00155A8F" w:rsidRDefault="00155A8F">
      <w:pPr>
        <w:spacing w:line="237" w:lineRule="auto"/>
        <w:rPr>
          <w:sz w:val="24"/>
        </w:rPr>
      </w:pPr>
    </w:p>
    <w:p w14:paraId="5E9803C1" w14:textId="08D4E32D" w:rsidR="00155A8F" w:rsidRDefault="00155A8F">
      <w:pPr>
        <w:spacing w:line="237" w:lineRule="auto"/>
        <w:rPr>
          <w:sz w:val="24"/>
        </w:rPr>
      </w:pPr>
    </w:p>
    <w:p w14:paraId="4AF68160" w14:textId="77777777" w:rsidR="00155A8F" w:rsidRPr="00155A8F" w:rsidRDefault="00155A8F" w:rsidP="00155A8F">
      <w:pPr>
        <w:spacing w:line="237" w:lineRule="auto"/>
        <w:rPr>
          <w:bCs/>
          <w:iCs/>
          <w:sz w:val="24"/>
        </w:rPr>
      </w:pPr>
    </w:p>
    <w:p w14:paraId="6DCE2D31" w14:textId="4DB76212" w:rsidR="00155A8F" w:rsidRDefault="00155A8F" w:rsidP="00155A8F">
      <w:pPr>
        <w:spacing w:line="237" w:lineRule="auto"/>
        <w:rPr>
          <w:i/>
          <w:iCs/>
          <w:sz w:val="24"/>
        </w:rPr>
      </w:pPr>
      <w:r w:rsidRPr="00C07BF8">
        <w:rPr>
          <w:i/>
          <w:iCs/>
          <w:sz w:val="24"/>
        </w:rPr>
        <w:t xml:space="preserve">I have done many public presentations in many </w:t>
      </w:r>
      <w:r w:rsidR="00E63991" w:rsidRPr="00C07BF8">
        <w:rPr>
          <w:i/>
          <w:iCs/>
          <w:sz w:val="24"/>
        </w:rPr>
        <w:t xml:space="preserve">kinds of </w:t>
      </w:r>
      <w:r w:rsidRPr="00C07BF8">
        <w:rPr>
          <w:i/>
          <w:iCs/>
          <w:sz w:val="24"/>
        </w:rPr>
        <w:t>venues. In recent years, many of these have been under the auspices of</w:t>
      </w:r>
      <w:r w:rsidR="00243754" w:rsidRPr="00C07BF8">
        <w:rPr>
          <w:i/>
          <w:iCs/>
          <w:sz w:val="24"/>
        </w:rPr>
        <w:t xml:space="preserve"> the </w:t>
      </w:r>
      <w:r w:rsidRPr="00C07BF8">
        <w:rPr>
          <w:i/>
          <w:iCs/>
          <w:sz w:val="24"/>
        </w:rPr>
        <w:t>Foreign Policy Association</w:t>
      </w:r>
      <w:r w:rsidR="00243754" w:rsidRPr="00C07BF8">
        <w:rPr>
          <w:i/>
          <w:iCs/>
          <w:sz w:val="24"/>
        </w:rPr>
        <w:t xml:space="preserve">’s </w:t>
      </w:r>
      <w:r w:rsidR="00243754" w:rsidRPr="00C07BF8">
        <w:rPr>
          <w:sz w:val="24"/>
        </w:rPr>
        <w:t>Great Decisions</w:t>
      </w:r>
      <w:r w:rsidR="00243754" w:rsidRPr="00C07BF8">
        <w:rPr>
          <w:i/>
          <w:iCs/>
          <w:sz w:val="24"/>
        </w:rPr>
        <w:t xml:space="preserve"> program</w:t>
      </w:r>
      <w:r w:rsidR="00094318" w:rsidRPr="00C07BF8">
        <w:rPr>
          <w:i/>
          <w:iCs/>
          <w:sz w:val="24"/>
        </w:rPr>
        <w:t xml:space="preserve">, </w:t>
      </w:r>
      <w:r w:rsidRPr="00C07BF8">
        <w:rPr>
          <w:i/>
          <w:iCs/>
          <w:sz w:val="24"/>
        </w:rPr>
        <w:t>America’s largest discussion program on world affairs. </w:t>
      </w:r>
    </w:p>
    <w:p w14:paraId="0F3A3AD6" w14:textId="77777777" w:rsidR="00FE7786" w:rsidRDefault="00FE7786" w:rsidP="00155A8F">
      <w:pPr>
        <w:spacing w:line="237" w:lineRule="auto"/>
        <w:rPr>
          <w:i/>
          <w:iCs/>
          <w:sz w:val="24"/>
        </w:rPr>
      </w:pPr>
    </w:p>
    <w:p w14:paraId="30DBD241" w14:textId="0614EF28" w:rsidR="00C07BF8" w:rsidRDefault="00C07BF8" w:rsidP="00155A8F">
      <w:pPr>
        <w:spacing w:line="237" w:lineRule="auto"/>
        <w:rPr>
          <w:sz w:val="24"/>
        </w:rPr>
      </w:pPr>
    </w:p>
    <w:p w14:paraId="2D1BAF54" w14:textId="77777777" w:rsidR="00BC062F" w:rsidRDefault="00BC062F" w:rsidP="00BC062F">
      <w:pPr>
        <w:spacing w:line="237" w:lineRule="auto"/>
        <w:rPr>
          <w:sz w:val="24"/>
        </w:rPr>
      </w:pPr>
    </w:p>
    <w:p w14:paraId="583DDC06" w14:textId="77777777" w:rsidR="00BC062F" w:rsidRPr="00BC062F" w:rsidRDefault="00BC062F" w:rsidP="00155A8F">
      <w:pPr>
        <w:spacing w:line="237" w:lineRule="auto"/>
        <w:rPr>
          <w:sz w:val="24"/>
        </w:rPr>
      </w:pPr>
    </w:p>
    <w:p w14:paraId="20032FC4" w14:textId="77777777" w:rsidR="00687D80" w:rsidRPr="001C5C88" w:rsidRDefault="00687D80" w:rsidP="00687D80">
      <w:pPr>
        <w:widowControl/>
        <w:autoSpaceDE/>
        <w:autoSpaceDN/>
        <w:ind w:firstLine="360"/>
        <w:contextualSpacing/>
        <w:rPr>
          <w:bCs/>
          <w:iCs/>
          <w:sz w:val="24"/>
          <w:szCs w:val="24"/>
          <w:highlight w:val="yellow"/>
        </w:rPr>
      </w:pPr>
      <w:r w:rsidRPr="001C5C88">
        <w:rPr>
          <w:sz w:val="24"/>
          <w:szCs w:val="24"/>
          <w:highlight w:val="yellow"/>
        </w:rPr>
        <w:t xml:space="preserve">“Deglobalization 2.0,” </w:t>
      </w:r>
      <w:r w:rsidRPr="001C5C88">
        <w:rPr>
          <w:bCs/>
          <w:iCs/>
          <w:sz w:val="24"/>
          <w:szCs w:val="24"/>
          <w:highlight w:val="yellow"/>
        </w:rPr>
        <w:t>Maple Grove Community Center,</w:t>
      </w:r>
      <w:r w:rsidRPr="001C5C88">
        <w:rPr>
          <w:sz w:val="24"/>
          <w:szCs w:val="24"/>
          <w:highlight w:val="yellow"/>
        </w:rPr>
        <w:t xml:space="preserve"> 17 November 2021.</w:t>
      </w:r>
    </w:p>
    <w:p w14:paraId="0AEC22E4" w14:textId="77777777" w:rsidR="00687D80" w:rsidRPr="001C5C88" w:rsidRDefault="00687D80" w:rsidP="00687D80">
      <w:pPr>
        <w:widowControl/>
        <w:autoSpaceDE/>
        <w:autoSpaceDN/>
        <w:contextualSpacing/>
        <w:rPr>
          <w:bCs/>
          <w:iCs/>
          <w:sz w:val="24"/>
          <w:szCs w:val="24"/>
          <w:highlight w:val="yellow"/>
        </w:rPr>
      </w:pPr>
    </w:p>
    <w:p w14:paraId="314B7444" w14:textId="3A7A8FD1" w:rsidR="00FE7786" w:rsidRPr="001C5C88" w:rsidRDefault="00FE7786" w:rsidP="00FE7786">
      <w:pPr>
        <w:widowControl/>
        <w:autoSpaceDE/>
        <w:autoSpaceDN/>
        <w:ind w:left="720" w:hanging="360"/>
        <w:contextualSpacing/>
        <w:rPr>
          <w:bCs/>
          <w:iCs/>
          <w:sz w:val="24"/>
          <w:szCs w:val="24"/>
          <w:highlight w:val="yellow"/>
        </w:rPr>
      </w:pPr>
      <w:r w:rsidRPr="001C5C88">
        <w:rPr>
          <w:bCs/>
          <w:iCs/>
          <w:sz w:val="24"/>
          <w:szCs w:val="24"/>
          <w:highlight w:val="yellow"/>
        </w:rPr>
        <w:t xml:space="preserve">“Great Power Competition and Arctic Security,” </w:t>
      </w:r>
      <w:r w:rsidR="00762514" w:rsidRPr="001C5C88">
        <w:rPr>
          <w:sz w:val="24"/>
          <w:highlight w:val="yellow"/>
        </w:rPr>
        <w:t xml:space="preserve">Great Decisions program, </w:t>
      </w:r>
      <w:r w:rsidRPr="001C5C88">
        <w:rPr>
          <w:bCs/>
          <w:iCs/>
          <w:sz w:val="24"/>
          <w:szCs w:val="24"/>
          <w:highlight w:val="yellow"/>
        </w:rPr>
        <w:t>Edina Library, 8 November 2021</w:t>
      </w:r>
      <w:r w:rsidR="000945E8" w:rsidRPr="001C5C88">
        <w:rPr>
          <w:bCs/>
          <w:iCs/>
          <w:sz w:val="24"/>
          <w:szCs w:val="24"/>
          <w:highlight w:val="yellow"/>
        </w:rPr>
        <w:t>.</w:t>
      </w:r>
    </w:p>
    <w:p w14:paraId="6FA28A07" w14:textId="77777777" w:rsidR="00FF3413" w:rsidRPr="001C5C88" w:rsidRDefault="00FF3413" w:rsidP="00FE7786">
      <w:pPr>
        <w:widowControl/>
        <w:autoSpaceDE/>
        <w:autoSpaceDN/>
        <w:ind w:left="720" w:hanging="360"/>
        <w:contextualSpacing/>
        <w:rPr>
          <w:bCs/>
          <w:iCs/>
          <w:sz w:val="24"/>
          <w:szCs w:val="24"/>
          <w:highlight w:val="yellow"/>
        </w:rPr>
      </w:pPr>
    </w:p>
    <w:p w14:paraId="338B76B5" w14:textId="7E5074EC" w:rsidR="00FE7786" w:rsidRPr="001C5C88" w:rsidRDefault="00FE7786" w:rsidP="00FE7786">
      <w:pPr>
        <w:widowControl/>
        <w:autoSpaceDE/>
        <w:autoSpaceDN/>
        <w:ind w:left="720" w:hanging="360"/>
        <w:contextualSpacing/>
        <w:rPr>
          <w:bCs/>
          <w:iCs/>
          <w:sz w:val="24"/>
          <w:szCs w:val="24"/>
          <w:highlight w:val="yellow"/>
        </w:rPr>
      </w:pPr>
      <w:r w:rsidRPr="001C5C88">
        <w:rPr>
          <w:bCs/>
          <w:iCs/>
          <w:sz w:val="24"/>
          <w:szCs w:val="24"/>
          <w:highlight w:val="yellow"/>
        </w:rPr>
        <w:t xml:space="preserve">“Struggles Over the Melting Arctic,” </w:t>
      </w:r>
      <w:r w:rsidR="00762514" w:rsidRPr="001C5C88">
        <w:rPr>
          <w:sz w:val="24"/>
          <w:highlight w:val="yellow"/>
        </w:rPr>
        <w:t xml:space="preserve">Great Decisions program, </w:t>
      </w:r>
      <w:r w:rsidRPr="001C5C88">
        <w:rPr>
          <w:bCs/>
          <w:iCs/>
          <w:sz w:val="24"/>
          <w:szCs w:val="24"/>
          <w:highlight w:val="yellow"/>
        </w:rPr>
        <w:t>Presbyterian Homes, 21 October 2021</w:t>
      </w:r>
      <w:r w:rsidR="000945E8" w:rsidRPr="001C5C88">
        <w:rPr>
          <w:bCs/>
          <w:iCs/>
          <w:sz w:val="24"/>
          <w:szCs w:val="24"/>
          <w:highlight w:val="yellow"/>
        </w:rPr>
        <w:t>.</w:t>
      </w:r>
    </w:p>
    <w:p w14:paraId="499617F8" w14:textId="77777777" w:rsidR="00FF3413" w:rsidRPr="001C5C88" w:rsidRDefault="00FE7786" w:rsidP="00FF3413">
      <w:pPr>
        <w:widowControl/>
        <w:autoSpaceDE/>
        <w:autoSpaceDN/>
        <w:ind w:left="720" w:hanging="360"/>
        <w:contextualSpacing/>
        <w:rPr>
          <w:bCs/>
          <w:iCs/>
          <w:sz w:val="24"/>
          <w:szCs w:val="24"/>
          <w:highlight w:val="yellow"/>
        </w:rPr>
      </w:pPr>
      <w:r w:rsidRPr="001C5C88">
        <w:rPr>
          <w:bCs/>
          <w:iCs/>
          <w:sz w:val="24"/>
          <w:szCs w:val="24"/>
          <w:highlight w:val="yellow"/>
        </w:rPr>
        <w:t> </w:t>
      </w:r>
    </w:p>
    <w:p w14:paraId="1E224E73" w14:textId="77777777" w:rsidR="00FF3413" w:rsidRPr="001C5C88" w:rsidRDefault="00FF3413" w:rsidP="00FF3413">
      <w:pPr>
        <w:widowControl/>
        <w:autoSpaceDE/>
        <w:autoSpaceDN/>
        <w:ind w:left="720" w:hanging="360"/>
        <w:contextualSpacing/>
        <w:rPr>
          <w:bCs/>
          <w:iCs/>
          <w:sz w:val="24"/>
          <w:szCs w:val="24"/>
          <w:highlight w:val="yellow"/>
        </w:rPr>
      </w:pPr>
      <w:r w:rsidRPr="001C5C88">
        <w:rPr>
          <w:bCs/>
          <w:iCs/>
          <w:sz w:val="24"/>
          <w:szCs w:val="24"/>
          <w:highlight w:val="yellow"/>
        </w:rPr>
        <w:t xml:space="preserve">“The End of Globalization,” </w:t>
      </w:r>
      <w:r w:rsidRPr="001C5C88">
        <w:rPr>
          <w:sz w:val="24"/>
          <w:highlight w:val="yellow"/>
        </w:rPr>
        <w:t xml:space="preserve">Great Decisions program, </w:t>
      </w:r>
      <w:r w:rsidRPr="001C5C88">
        <w:rPr>
          <w:bCs/>
          <w:iCs/>
          <w:sz w:val="24"/>
          <w:szCs w:val="24"/>
          <w:highlight w:val="yellow"/>
        </w:rPr>
        <w:t>Mill City Commons, 20 September 2021.</w:t>
      </w:r>
    </w:p>
    <w:p w14:paraId="42508680" w14:textId="7AB5D43B" w:rsidR="00FE7786" w:rsidRPr="001C5C88" w:rsidRDefault="00FE7786" w:rsidP="00FE7786">
      <w:pPr>
        <w:widowControl/>
        <w:autoSpaceDE/>
        <w:autoSpaceDN/>
        <w:ind w:left="720" w:hanging="360"/>
        <w:contextualSpacing/>
        <w:rPr>
          <w:bCs/>
          <w:iCs/>
          <w:sz w:val="24"/>
          <w:szCs w:val="24"/>
          <w:highlight w:val="yellow"/>
        </w:rPr>
      </w:pPr>
      <w:r w:rsidRPr="001C5C88">
        <w:rPr>
          <w:bCs/>
          <w:iCs/>
          <w:sz w:val="24"/>
          <w:szCs w:val="24"/>
          <w:highlight w:val="yellow"/>
        </w:rPr>
        <w:t> </w:t>
      </w:r>
    </w:p>
    <w:p w14:paraId="73905F29" w14:textId="77777777" w:rsidR="00687D80" w:rsidRPr="001C5C88" w:rsidRDefault="00687D80" w:rsidP="00687D80">
      <w:pPr>
        <w:spacing w:line="238" w:lineRule="auto"/>
        <w:ind w:left="1080" w:hanging="720"/>
        <w:rPr>
          <w:bCs/>
          <w:iCs/>
          <w:sz w:val="24"/>
          <w:highlight w:val="yellow"/>
        </w:rPr>
      </w:pPr>
      <w:r w:rsidRPr="001C5C88">
        <w:rPr>
          <w:bCs/>
          <w:iCs/>
          <w:sz w:val="24"/>
          <w:highlight w:val="yellow"/>
        </w:rPr>
        <w:t>“The Legacy of the 9/11 Attacks: A Twenty-Year Retrospective,” MN Democratic-Farmer-Labor Party, ​Senate District 51, 11 September 2021.</w:t>
      </w:r>
    </w:p>
    <w:p w14:paraId="2C9BE441" w14:textId="77777777" w:rsidR="00687D80" w:rsidRPr="001C5C88" w:rsidRDefault="00687D80" w:rsidP="00FE7786">
      <w:pPr>
        <w:widowControl/>
        <w:autoSpaceDE/>
        <w:autoSpaceDN/>
        <w:ind w:left="720" w:hanging="360"/>
        <w:contextualSpacing/>
        <w:rPr>
          <w:bCs/>
          <w:iCs/>
          <w:sz w:val="24"/>
          <w:szCs w:val="24"/>
          <w:highlight w:val="yellow"/>
        </w:rPr>
      </w:pPr>
    </w:p>
    <w:p w14:paraId="43F756DB" w14:textId="3D5E536B" w:rsidR="00FE7786" w:rsidRPr="001C5C88" w:rsidRDefault="00FE7786" w:rsidP="00FE7786">
      <w:pPr>
        <w:widowControl/>
        <w:autoSpaceDE/>
        <w:autoSpaceDN/>
        <w:ind w:left="720" w:hanging="360"/>
        <w:contextualSpacing/>
        <w:rPr>
          <w:bCs/>
          <w:iCs/>
          <w:sz w:val="24"/>
          <w:szCs w:val="24"/>
          <w:highlight w:val="yellow"/>
        </w:rPr>
      </w:pPr>
      <w:r w:rsidRPr="001C5C88">
        <w:rPr>
          <w:bCs/>
          <w:iCs/>
          <w:sz w:val="24"/>
          <w:szCs w:val="24"/>
          <w:highlight w:val="yellow"/>
        </w:rPr>
        <w:t xml:space="preserve">“The Geopolitics of the Korean Peninsula,” </w:t>
      </w:r>
      <w:r w:rsidR="00762514" w:rsidRPr="001C5C88">
        <w:rPr>
          <w:sz w:val="24"/>
          <w:highlight w:val="yellow"/>
        </w:rPr>
        <w:t xml:space="preserve">Great Decisions program, </w:t>
      </w:r>
      <w:r w:rsidRPr="001C5C88">
        <w:rPr>
          <w:bCs/>
          <w:iCs/>
          <w:sz w:val="24"/>
          <w:szCs w:val="24"/>
          <w:highlight w:val="yellow"/>
        </w:rPr>
        <w:t>Presbyterian Homes, 12 August 2021</w:t>
      </w:r>
      <w:r w:rsidR="000945E8" w:rsidRPr="001C5C88">
        <w:rPr>
          <w:bCs/>
          <w:iCs/>
          <w:sz w:val="24"/>
          <w:szCs w:val="24"/>
          <w:highlight w:val="yellow"/>
        </w:rPr>
        <w:t>.</w:t>
      </w:r>
    </w:p>
    <w:p w14:paraId="71D678B8" w14:textId="3298BC59" w:rsidR="00762514" w:rsidRPr="001C5C88" w:rsidRDefault="00FE7786" w:rsidP="00B23F35">
      <w:pPr>
        <w:widowControl/>
        <w:autoSpaceDE/>
        <w:autoSpaceDN/>
        <w:ind w:left="720" w:hanging="360"/>
        <w:contextualSpacing/>
        <w:rPr>
          <w:bCs/>
          <w:iCs/>
          <w:sz w:val="24"/>
          <w:szCs w:val="24"/>
          <w:highlight w:val="yellow"/>
        </w:rPr>
      </w:pPr>
      <w:r w:rsidRPr="001C5C88">
        <w:rPr>
          <w:bCs/>
          <w:iCs/>
          <w:sz w:val="24"/>
          <w:szCs w:val="24"/>
          <w:highlight w:val="yellow"/>
        </w:rPr>
        <w:t xml:space="preserve"> </w:t>
      </w:r>
    </w:p>
    <w:p w14:paraId="6F94D859" w14:textId="4192F218" w:rsidR="00FE7786" w:rsidRPr="001C5C88" w:rsidRDefault="00FE7786" w:rsidP="00FE7786">
      <w:pPr>
        <w:widowControl/>
        <w:autoSpaceDE/>
        <w:autoSpaceDN/>
        <w:ind w:left="720" w:hanging="360"/>
        <w:contextualSpacing/>
        <w:rPr>
          <w:bCs/>
          <w:iCs/>
          <w:sz w:val="24"/>
          <w:szCs w:val="24"/>
          <w:highlight w:val="yellow"/>
        </w:rPr>
      </w:pPr>
      <w:r w:rsidRPr="001C5C88">
        <w:rPr>
          <w:bCs/>
          <w:iCs/>
          <w:sz w:val="24"/>
          <w:szCs w:val="24"/>
          <w:highlight w:val="yellow"/>
        </w:rPr>
        <w:t>“Great Power Competition and Arctic Security,” </w:t>
      </w:r>
      <w:r w:rsidR="00762514" w:rsidRPr="001C5C88">
        <w:rPr>
          <w:sz w:val="24"/>
          <w:highlight w:val="yellow"/>
        </w:rPr>
        <w:t xml:space="preserve">Great Decisions program, </w:t>
      </w:r>
      <w:r w:rsidRPr="001C5C88">
        <w:rPr>
          <w:bCs/>
          <w:iCs/>
          <w:sz w:val="24"/>
          <w:szCs w:val="24"/>
          <w:highlight w:val="yellow"/>
        </w:rPr>
        <w:t>Maple Grove Community Center, 21 July 2021</w:t>
      </w:r>
      <w:r w:rsidR="000945E8" w:rsidRPr="001C5C88">
        <w:rPr>
          <w:bCs/>
          <w:iCs/>
          <w:sz w:val="24"/>
          <w:szCs w:val="24"/>
          <w:highlight w:val="yellow"/>
        </w:rPr>
        <w:t>.</w:t>
      </w:r>
    </w:p>
    <w:p w14:paraId="2A96BA7D" w14:textId="74088AF9" w:rsidR="002B062F" w:rsidRPr="001C5C88" w:rsidRDefault="002B062F" w:rsidP="00FE7786">
      <w:pPr>
        <w:ind w:left="720" w:hanging="360"/>
        <w:rPr>
          <w:sz w:val="24"/>
          <w:szCs w:val="24"/>
          <w:highlight w:val="yellow"/>
        </w:rPr>
      </w:pPr>
    </w:p>
    <w:p w14:paraId="53340B85" w14:textId="3C451712" w:rsidR="00FE7786" w:rsidRPr="001C5C88" w:rsidRDefault="00FE7786" w:rsidP="00FE7786">
      <w:pPr>
        <w:widowControl/>
        <w:autoSpaceDE/>
        <w:autoSpaceDN/>
        <w:ind w:left="720" w:hanging="360"/>
        <w:contextualSpacing/>
        <w:rPr>
          <w:bCs/>
          <w:iCs/>
          <w:sz w:val="24"/>
          <w:szCs w:val="24"/>
          <w:highlight w:val="yellow"/>
        </w:rPr>
      </w:pPr>
      <w:r w:rsidRPr="001C5C88">
        <w:rPr>
          <w:bCs/>
          <w:iCs/>
          <w:sz w:val="24"/>
          <w:szCs w:val="24"/>
          <w:highlight w:val="yellow"/>
        </w:rPr>
        <w:t xml:space="preserve">“Persian Gulf Security Issues,” </w:t>
      </w:r>
      <w:r w:rsidR="00762514" w:rsidRPr="001C5C88">
        <w:rPr>
          <w:sz w:val="24"/>
          <w:highlight w:val="yellow"/>
        </w:rPr>
        <w:t xml:space="preserve">Great Decisions program, </w:t>
      </w:r>
      <w:r w:rsidRPr="001C5C88">
        <w:rPr>
          <w:bCs/>
          <w:iCs/>
          <w:sz w:val="24"/>
          <w:szCs w:val="24"/>
          <w:highlight w:val="yellow"/>
        </w:rPr>
        <w:t>Maple Grove Community Center, 19 May 2021</w:t>
      </w:r>
      <w:r w:rsidR="000945E8" w:rsidRPr="001C5C88">
        <w:rPr>
          <w:bCs/>
          <w:iCs/>
          <w:sz w:val="24"/>
          <w:szCs w:val="24"/>
          <w:highlight w:val="yellow"/>
        </w:rPr>
        <w:t>.</w:t>
      </w:r>
    </w:p>
    <w:p w14:paraId="06C874C3" w14:textId="77777777" w:rsidR="00FE7786" w:rsidRPr="001C5C88" w:rsidRDefault="00FE7786" w:rsidP="002B062F">
      <w:pPr>
        <w:rPr>
          <w:sz w:val="24"/>
          <w:szCs w:val="24"/>
          <w:highlight w:val="yellow"/>
        </w:rPr>
      </w:pPr>
    </w:p>
    <w:p w14:paraId="77AF6447" w14:textId="7ADCEA85" w:rsidR="00155A8F" w:rsidRPr="001C5C88" w:rsidRDefault="00EC4A14" w:rsidP="00EC4A14">
      <w:pPr>
        <w:ind w:left="1080" w:hanging="720"/>
        <w:rPr>
          <w:sz w:val="24"/>
          <w:szCs w:val="24"/>
          <w:highlight w:val="yellow"/>
        </w:rPr>
      </w:pPr>
      <w:r w:rsidRPr="001C5C88">
        <w:rPr>
          <w:bCs/>
          <w:iCs/>
          <w:sz w:val="24"/>
          <w:szCs w:val="24"/>
          <w:highlight w:val="yellow"/>
        </w:rPr>
        <w:t xml:space="preserve">“Persian Gulf Security Issues,” </w:t>
      </w:r>
      <w:r w:rsidR="00155A8F" w:rsidRPr="001C5C88">
        <w:rPr>
          <w:bCs/>
          <w:iCs/>
          <w:sz w:val="24"/>
          <w:szCs w:val="24"/>
          <w:highlight w:val="yellow"/>
        </w:rPr>
        <w:t>Great Decisions program,</w:t>
      </w:r>
      <w:r w:rsidR="00243754" w:rsidRPr="001C5C88">
        <w:rPr>
          <w:bCs/>
          <w:iCs/>
          <w:sz w:val="24"/>
          <w:szCs w:val="24"/>
          <w:highlight w:val="yellow"/>
        </w:rPr>
        <w:t xml:space="preserve"> </w:t>
      </w:r>
      <w:r w:rsidR="00155A8F" w:rsidRPr="001C5C88">
        <w:rPr>
          <w:sz w:val="24"/>
          <w:szCs w:val="24"/>
          <w:highlight w:val="yellow"/>
        </w:rPr>
        <w:t>Messiah Church, 12 May 2021</w:t>
      </w:r>
      <w:r w:rsidR="000945E8" w:rsidRPr="001C5C88">
        <w:rPr>
          <w:sz w:val="24"/>
          <w:szCs w:val="24"/>
          <w:highlight w:val="yellow"/>
        </w:rPr>
        <w:t>.</w:t>
      </w:r>
    </w:p>
    <w:p w14:paraId="1EA6E8A3" w14:textId="77777777" w:rsidR="00155A8F" w:rsidRPr="001C5C88" w:rsidRDefault="00155A8F" w:rsidP="00EC4A14">
      <w:pPr>
        <w:ind w:left="1080" w:hanging="720"/>
        <w:rPr>
          <w:bCs/>
          <w:iCs/>
          <w:sz w:val="24"/>
          <w:szCs w:val="24"/>
          <w:highlight w:val="yellow"/>
        </w:rPr>
      </w:pPr>
    </w:p>
    <w:p w14:paraId="04377DF9" w14:textId="61975629" w:rsidR="00155A8F" w:rsidRPr="001C5C88" w:rsidRDefault="00155A8F" w:rsidP="00EC4A14">
      <w:pPr>
        <w:ind w:left="1080" w:hanging="720"/>
        <w:rPr>
          <w:bCs/>
          <w:iCs/>
          <w:sz w:val="24"/>
          <w:highlight w:val="yellow"/>
        </w:rPr>
      </w:pPr>
      <w:r w:rsidRPr="001C5C88">
        <w:rPr>
          <w:bCs/>
          <w:iCs/>
          <w:sz w:val="24"/>
          <w:szCs w:val="24"/>
          <w:highlight w:val="yellow"/>
        </w:rPr>
        <w:t xml:space="preserve"> “Persian Gulf Security Issues,” </w:t>
      </w:r>
      <w:r w:rsidR="00EC4A14" w:rsidRPr="001C5C88">
        <w:rPr>
          <w:bCs/>
          <w:iCs/>
          <w:sz w:val="24"/>
          <w:szCs w:val="24"/>
          <w:highlight w:val="yellow"/>
        </w:rPr>
        <w:t>Great Decisions Program</w:t>
      </w:r>
      <w:r w:rsidR="00EC4A14" w:rsidRPr="001C5C88">
        <w:rPr>
          <w:bCs/>
          <w:iCs/>
          <w:sz w:val="24"/>
          <w:highlight w:val="yellow"/>
        </w:rPr>
        <w:t xml:space="preserve">, </w:t>
      </w:r>
      <w:r w:rsidRPr="001C5C88">
        <w:rPr>
          <w:bCs/>
          <w:iCs/>
          <w:sz w:val="24"/>
          <w:highlight w:val="yellow"/>
        </w:rPr>
        <w:t>House of Hope Presbyterian Church, 11 May 2021.</w:t>
      </w:r>
    </w:p>
    <w:p w14:paraId="5FE87B3E" w14:textId="77777777" w:rsidR="00155A8F" w:rsidRPr="001C5C88" w:rsidRDefault="00155A8F" w:rsidP="00EC4A14">
      <w:pPr>
        <w:ind w:left="1080" w:hanging="720"/>
        <w:rPr>
          <w:b/>
          <w:bCs/>
          <w:iCs/>
          <w:sz w:val="24"/>
          <w:highlight w:val="yellow"/>
        </w:rPr>
      </w:pPr>
    </w:p>
    <w:p w14:paraId="74CCE5CB" w14:textId="16E12448" w:rsidR="00155A8F" w:rsidRPr="001C5C88" w:rsidRDefault="00155A8F" w:rsidP="00EC4A14">
      <w:pPr>
        <w:ind w:left="1080" w:hanging="720"/>
        <w:rPr>
          <w:bCs/>
          <w:iCs/>
          <w:sz w:val="24"/>
          <w:highlight w:val="yellow"/>
        </w:rPr>
      </w:pPr>
      <w:r w:rsidRPr="001C5C88">
        <w:rPr>
          <w:bCs/>
          <w:iCs/>
          <w:sz w:val="24"/>
          <w:highlight w:val="yellow"/>
        </w:rPr>
        <w:t xml:space="preserve">“The Tragedy of Great Power Politics in the Middle East and the Indo-Pacific,” </w:t>
      </w:r>
      <w:proofErr w:type="spellStart"/>
      <w:r w:rsidRPr="001C5C88">
        <w:rPr>
          <w:bCs/>
          <w:i/>
          <w:sz w:val="24"/>
          <w:highlight w:val="yellow"/>
        </w:rPr>
        <w:t>Mindstretch</w:t>
      </w:r>
      <w:proofErr w:type="spellEnd"/>
      <w:r w:rsidRPr="001C5C88">
        <w:rPr>
          <w:bCs/>
          <w:iCs/>
          <w:sz w:val="24"/>
          <w:highlight w:val="yellow"/>
        </w:rPr>
        <w:t>, McLean Lecture Series, 4 May 2021</w:t>
      </w:r>
    </w:p>
    <w:p w14:paraId="56399FF1" w14:textId="7BB9CCD2" w:rsidR="000912C9" w:rsidRPr="001C5C88" w:rsidRDefault="000912C9" w:rsidP="00EC4A14">
      <w:pPr>
        <w:ind w:left="1080" w:hanging="720"/>
        <w:rPr>
          <w:bCs/>
          <w:iCs/>
          <w:sz w:val="24"/>
          <w:highlight w:val="yellow"/>
        </w:rPr>
      </w:pPr>
    </w:p>
    <w:p w14:paraId="15897A7F" w14:textId="77777777" w:rsidR="000912C9" w:rsidRPr="001C5C88" w:rsidRDefault="000912C9" w:rsidP="000912C9">
      <w:pPr>
        <w:ind w:left="1080" w:hanging="720"/>
        <w:rPr>
          <w:bCs/>
          <w:iCs/>
          <w:sz w:val="24"/>
          <w:highlight w:val="yellow"/>
        </w:rPr>
      </w:pPr>
      <w:r w:rsidRPr="001C5C88">
        <w:rPr>
          <w:bCs/>
          <w:iCs/>
          <w:sz w:val="24"/>
          <w:highlight w:val="yellow"/>
        </w:rPr>
        <w:lastRenderedPageBreak/>
        <w:t xml:space="preserve">“Plagues, Pandemics and Politics: From the Antonine Plague to COVID-29,” </w:t>
      </w:r>
      <w:r w:rsidRPr="001C5C88">
        <w:rPr>
          <w:bCs/>
          <w:i/>
          <w:iCs/>
          <w:sz w:val="24"/>
          <w:highlight w:val="yellow"/>
        </w:rPr>
        <w:t>Profs and Pints</w:t>
      </w:r>
      <w:r w:rsidRPr="001C5C88">
        <w:rPr>
          <w:bCs/>
          <w:iCs/>
          <w:sz w:val="24"/>
          <w:highlight w:val="yellow"/>
        </w:rPr>
        <w:t>, 22 March 2021.</w:t>
      </w:r>
    </w:p>
    <w:p w14:paraId="739888A4" w14:textId="77777777" w:rsidR="00155A8F" w:rsidRPr="001C5C88" w:rsidRDefault="00155A8F" w:rsidP="009D1663">
      <w:pPr>
        <w:rPr>
          <w:bCs/>
          <w:iCs/>
          <w:sz w:val="24"/>
          <w:highlight w:val="yellow"/>
        </w:rPr>
      </w:pPr>
    </w:p>
    <w:p w14:paraId="5FC3C937" w14:textId="3804453E" w:rsidR="000912C9" w:rsidRPr="00155A8F" w:rsidRDefault="00155A8F" w:rsidP="000912C9">
      <w:pPr>
        <w:ind w:left="360"/>
        <w:rPr>
          <w:bCs/>
          <w:iCs/>
          <w:sz w:val="24"/>
        </w:rPr>
      </w:pPr>
      <w:r w:rsidRPr="001C5C88">
        <w:rPr>
          <w:bCs/>
          <w:iCs/>
          <w:sz w:val="24"/>
          <w:highlight w:val="yellow"/>
        </w:rPr>
        <w:t xml:space="preserve">“The Irish Question Then and Now,” </w:t>
      </w:r>
      <w:r w:rsidR="00762514" w:rsidRPr="001C5C88">
        <w:rPr>
          <w:sz w:val="24"/>
          <w:highlight w:val="yellow"/>
        </w:rPr>
        <w:t xml:space="preserve">Great Decisions program, </w:t>
      </w:r>
      <w:r w:rsidRPr="001C5C88">
        <w:rPr>
          <w:bCs/>
          <w:iCs/>
          <w:sz w:val="24"/>
          <w:highlight w:val="yellow"/>
        </w:rPr>
        <w:t>OLLI/Ramsey Public Library, 16 March 2021.</w:t>
      </w:r>
    </w:p>
    <w:p w14:paraId="30F4A2FB" w14:textId="77777777" w:rsidR="00155A8F" w:rsidRPr="00155A8F" w:rsidRDefault="00155A8F" w:rsidP="00B23F35">
      <w:pPr>
        <w:rPr>
          <w:sz w:val="24"/>
        </w:rPr>
      </w:pPr>
    </w:p>
    <w:p w14:paraId="341D3287" w14:textId="2E556CAD" w:rsidR="00155A8F" w:rsidRPr="00155A8F" w:rsidRDefault="00155A8F" w:rsidP="004141EE">
      <w:pPr>
        <w:ind w:left="360" w:hanging="720"/>
        <w:rPr>
          <w:sz w:val="24"/>
        </w:rPr>
      </w:pPr>
      <w:r w:rsidRPr="00155A8F">
        <w:rPr>
          <w:sz w:val="24"/>
        </w:rPr>
        <w:t xml:space="preserve"> </w:t>
      </w:r>
      <w:r w:rsidR="002B062F">
        <w:rPr>
          <w:sz w:val="24"/>
        </w:rPr>
        <w:tab/>
      </w:r>
      <w:r w:rsidRPr="00155A8F">
        <w:rPr>
          <w:sz w:val="24"/>
        </w:rPr>
        <w:t xml:space="preserve">“Conflict and Security in the Middle East,” </w:t>
      </w:r>
      <w:r w:rsidR="00EC4A14" w:rsidRPr="00155A8F">
        <w:rPr>
          <w:sz w:val="24"/>
        </w:rPr>
        <w:t xml:space="preserve">Great Decisions program, </w:t>
      </w:r>
      <w:r w:rsidRPr="00155A8F">
        <w:rPr>
          <w:sz w:val="24"/>
        </w:rPr>
        <w:t xml:space="preserve">AAUW, 20 October 2020. </w:t>
      </w:r>
    </w:p>
    <w:p w14:paraId="5F28397C" w14:textId="77777777" w:rsidR="00155A8F" w:rsidRPr="00155A8F" w:rsidRDefault="00155A8F" w:rsidP="004141EE">
      <w:pPr>
        <w:ind w:left="-360" w:hanging="720"/>
        <w:rPr>
          <w:sz w:val="24"/>
        </w:rPr>
      </w:pPr>
    </w:p>
    <w:p w14:paraId="25323F16" w14:textId="1E36EB9C" w:rsidR="00155A8F" w:rsidRPr="00155A8F" w:rsidRDefault="00155A8F" w:rsidP="00874A2D">
      <w:pPr>
        <w:ind w:left="360" w:hanging="720"/>
        <w:rPr>
          <w:sz w:val="24"/>
        </w:rPr>
      </w:pPr>
      <w:r w:rsidRPr="00155A8F">
        <w:rPr>
          <w:sz w:val="24"/>
        </w:rPr>
        <w:t xml:space="preserve"> </w:t>
      </w:r>
      <w:r w:rsidR="002B062F">
        <w:rPr>
          <w:sz w:val="24"/>
        </w:rPr>
        <w:tab/>
      </w:r>
      <w:r w:rsidRPr="00155A8F">
        <w:rPr>
          <w:sz w:val="24"/>
        </w:rPr>
        <w:t xml:space="preserve">“Red Sea Security,” </w:t>
      </w:r>
      <w:r w:rsidR="00EC4A14" w:rsidRPr="00155A8F">
        <w:rPr>
          <w:sz w:val="24"/>
        </w:rPr>
        <w:t xml:space="preserve">Great Decisions program, </w:t>
      </w:r>
      <w:r w:rsidRPr="00155A8F">
        <w:rPr>
          <w:sz w:val="24"/>
        </w:rPr>
        <w:t xml:space="preserve">Maple Grove Community Center, 16 September 2020. </w:t>
      </w:r>
    </w:p>
    <w:p w14:paraId="13AAFE32" w14:textId="77777777" w:rsidR="00155A8F" w:rsidRPr="00155A8F" w:rsidRDefault="00155A8F" w:rsidP="004141EE">
      <w:pPr>
        <w:ind w:left="360" w:hanging="720"/>
        <w:rPr>
          <w:sz w:val="24"/>
        </w:rPr>
      </w:pPr>
    </w:p>
    <w:p w14:paraId="21E6776B" w14:textId="3BF99371" w:rsidR="00155A8F" w:rsidRPr="00155A8F" w:rsidRDefault="00155A8F" w:rsidP="00874A2D">
      <w:pPr>
        <w:ind w:left="360" w:hanging="720"/>
        <w:rPr>
          <w:sz w:val="24"/>
        </w:rPr>
      </w:pPr>
      <w:r w:rsidRPr="00155A8F">
        <w:rPr>
          <w:sz w:val="24"/>
        </w:rPr>
        <w:t xml:space="preserve"> </w:t>
      </w:r>
      <w:r w:rsidR="002B062F">
        <w:rPr>
          <w:sz w:val="24"/>
        </w:rPr>
        <w:tab/>
      </w:r>
      <w:r w:rsidRPr="00155A8F">
        <w:rPr>
          <w:sz w:val="24"/>
        </w:rPr>
        <w:t xml:space="preserve">“Cold War in the Middle East: Iran vs Saudi Arabia,” </w:t>
      </w:r>
      <w:r w:rsidR="00EC4A14" w:rsidRPr="00155A8F">
        <w:rPr>
          <w:sz w:val="24"/>
        </w:rPr>
        <w:t xml:space="preserve">Great Decisions program, </w:t>
      </w:r>
      <w:r w:rsidRPr="00155A8F">
        <w:rPr>
          <w:sz w:val="24"/>
        </w:rPr>
        <w:t>House of Hope</w:t>
      </w:r>
      <w:r w:rsidR="00EC4A14">
        <w:rPr>
          <w:sz w:val="24"/>
        </w:rPr>
        <w:t xml:space="preserve"> </w:t>
      </w:r>
      <w:r w:rsidRPr="00155A8F">
        <w:rPr>
          <w:sz w:val="24"/>
        </w:rPr>
        <w:t xml:space="preserve">Presbyterian Church, 11 August 2020. </w:t>
      </w:r>
    </w:p>
    <w:p w14:paraId="218000A4" w14:textId="77777777" w:rsidR="00155A8F" w:rsidRPr="00155A8F" w:rsidRDefault="00155A8F" w:rsidP="002B062F">
      <w:pPr>
        <w:ind w:left="360" w:hanging="1080"/>
        <w:rPr>
          <w:sz w:val="24"/>
        </w:rPr>
      </w:pPr>
    </w:p>
    <w:p w14:paraId="46A552F8" w14:textId="53432794" w:rsidR="00155A8F" w:rsidRPr="00155A8F" w:rsidRDefault="00155A8F" w:rsidP="002B062F">
      <w:pPr>
        <w:ind w:left="360" w:hanging="1080"/>
        <w:rPr>
          <w:sz w:val="24"/>
        </w:rPr>
      </w:pPr>
      <w:r w:rsidRPr="00155A8F">
        <w:rPr>
          <w:sz w:val="24"/>
        </w:rPr>
        <w:t xml:space="preserve"> </w:t>
      </w:r>
      <w:r w:rsidR="002B062F">
        <w:rPr>
          <w:sz w:val="24"/>
        </w:rPr>
        <w:tab/>
      </w:r>
      <w:r w:rsidRPr="00155A8F">
        <w:rPr>
          <w:sz w:val="24"/>
        </w:rPr>
        <w:t xml:space="preserve"> “Conflict in the Red Sea Region,” </w:t>
      </w:r>
      <w:r w:rsidR="00EC4A14" w:rsidRPr="00155A8F">
        <w:rPr>
          <w:sz w:val="24"/>
        </w:rPr>
        <w:t xml:space="preserve">Great Decisions program, </w:t>
      </w:r>
      <w:r w:rsidRPr="00155A8F">
        <w:rPr>
          <w:sz w:val="24"/>
        </w:rPr>
        <w:t>Boutwell’s Landing, 2 April 2020</w:t>
      </w:r>
    </w:p>
    <w:p w14:paraId="4F6CC132" w14:textId="77777777" w:rsidR="00155A8F" w:rsidRPr="00155A8F" w:rsidRDefault="00155A8F" w:rsidP="002B062F">
      <w:pPr>
        <w:ind w:left="360" w:hanging="1080"/>
        <w:rPr>
          <w:sz w:val="24"/>
        </w:rPr>
      </w:pPr>
    </w:p>
    <w:p w14:paraId="1A3C717C" w14:textId="1823C732" w:rsidR="00155A8F" w:rsidRPr="00155A8F" w:rsidRDefault="00155A8F" w:rsidP="002B062F">
      <w:pPr>
        <w:ind w:left="360" w:hanging="1080"/>
        <w:rPr>
          <w:sz w:val="24"/>
        </w:rPr>
      </w:pPr>
      <w:r w:rsidRPr="00155A8F">
        <w:rPr>
          <w:sz w:val="24"/>
        </w:rPr>
        <w:t xml:space="preserve"> </w:t>
      </w:r>
      <w:r w:rsidR="002B062F">
        <w:rPr>
          <w:sz w:val="24"/>
        </w:rPr>
        <w:tab/>
      </w:r>
      <w:r w:rsidRPr="00155A8F">
        <w:rPr>
          <w:sz w:val="24"/>
        </w:rPr>
        <w:t xml:space="preserve"> “Conflict in South Asia,” </w:t>
      </w:r>
      <w:r w:rsidR="00EC4A14" w:rsidRPr="00155A8F">
        <w:rPr>
          <w:sz w:val="24"/>
        </w:rPr>
        <w:t xml:space="preserve">Great Decisions program, </w:t>
      </w:r>
      <w:r w:rsidRPr="00155A8F">
        <w:rPr>
          <w:sz w:val="24"/>
        </w:rPr>
        <w:t>Edina Library, 2 March 2020</w:t>
      </w:r>
    </w:p>
    <w:p w14:paraId="1BDA5F1E" w14:textId="77777777" w:rsidR="00155A8F" w:rsidRPr="00155A8F" w:rsidRDefault="00155A8F" w:rsidP="002B062F">
      <w:pPr>
        <w:ind w:left="360" w:hanging="1080"/>
        <w:rPr>
          <w:sz w:val="24"/>
        </w:rPr>
      </w:pPr>
    </w:p>
    <w:p w14:paraId="237FB6CD" w14:textId="7E300A31" w:rsidR="00155A8F" w:rsidRPr="00155A8F" w:rsidRDefault="00155A8F" w:rsidP="002B062F">
      <w:pPr>
        <w:ind w:left="360" w:hanging="1080"/>
        <w:rPr>
          <w:sz w:val="24"/>
        </w:rPr>
      </w:pPr>
      <w:r w:rsidRPr="00155A8F">
        <w:rPr>
          <w:sz w:val="24"/>
        </w:rPr>
        <w:t xml:space="preserve"> </w:t>
      </w:r>
      <w:r w:rsidR="002B062F">
        <w:rPr>
          <w:sz w:val="24"/>
        </w:rPr>
        <w:tab/>
      </w:r>
      <w:r w:rsidRPr="00155A8F">
        <w:rPr>
          <w:sz w:val="24"/>
        </w:rPr>
        <w:t xml:space="preserve"> “India and Pakistan,” </w:t>
      </w:r>
      <w:r w:rsidR="00EC4A14" w:rsidRPr="00155A8F">
        <w:rPr>
          <w:sz w:val="24"/>
        </w:rPr>
        <w:t xml:space="preserve">Great Decisions program, </w:t>
      </w:r>
      <w:proofErr w:type="spellStart"/>
      <w:r w:rsidRPr="00155A8F">
        <w:rPr>
          <w:sz w:val="24"/>
        </w:rPr>
        <w:t>Becketwood</w:t>
      </w:r>
      <w:proofErr w:type="spellEnd"/>
      <w:r w:rsidRPr="00155A8F">
        <w:rPr>
          <w:sz w:val="24"/>
        </w:rPr>
        <w:t xml:space="preserve"> Co-op, 27 February 2020.</w:t>
      </w:r>
    </w:p>
    <w:p w14:paraId="75949316" w14:textId="77777777" w:rsidR="00155A8F" w:rsidRPr="00155A8F" w:rsidRDefault="00155A8F" w:rsidP="002B062F">
      <w:pPr>
        <w:ind w:left="360" w:hanging="1080"/>
        <w:rPr>
          <w:sz w:val="24"/>
        </w:rPr>
      </w:pPr>
    </w:p>
    <w:p w14:paraId="5FDBB12B" w14:textId="0157A2D0" w:rsidR="00155A8F" w:rsidRDefault="00155A8F" w:rsidP="002B062F">
      <w:pPr>
        <w:ind w:left="360" w:hanging="1080"/>
        <w:rPr>
          <w:sz w:val="24"/>
        </w:rPr>
      </w:pPr>
      <w:r w:rsidRPr="00155A8F">
        <w:rPr>
          <w:sz w:val="24"/>
        </w:rPr>
        <w:t xml:space="preserve"> </w:t>
      </w:r>
      <w:r w:rsidR="002B062F">
        <w:rPr>
          <w:sz w:val="24"/>
        </w:rPr>
        <w:tab/>
      </w:r>
      <w:r w:rsidRPr="00155A8F">
        <w:rPr>
          <w:sz w:val="24"/>
        </w:rPr>
        <w:t xml:space="preserve"> “India and Pakistan,” </w:t>
      </w:r>
      <w:r w:rsidR="00EC4A14" w:rsidRPr="00155A8F">
        <w:rPr>
          <w:sz w:val="24"/>
        </w:rPr>
        <w:t xml:space="preserve">Great Decisions program, </w:t>
      </w:r>
      <w:r w:rsidRPr="00155A8F">
        <w:rPr>
          <w:sz w:val="24"/>
        </w:rPr>
        <w:t>Global Minnesota, 19 February 2020.</w:t>
      </w:r>
    </w:p>
    <w:p w14:paraId="1A0DB25F" w14:textId="1A80B1D2" w:rsidR="00E74ABD" w:rsidRDefault="00E74ABD" w:rsidP="002B062F">
      <w:pPr>
        <w:ind w:left="360" w:hanging="1080"/>
        <w:rPr>
          <w:sz w:val="24"/>
        </w:rPr>
      </w:pPr>
    </w:p>
    <w:p w14:paraId="687102E5" w14:textId="44546EE8" w:rsidR="00E74ABD" w:rsidRPr="00E74ABD" w:rsidRDefault="00E74ABD" w:rsidP="00E74ABD">
      <w:pPr>
        <w:widowControl/>
        <w:autoSpaceDE/>
        <w:autoSpaceDN/>
        <w:ind w:left="1080" w:hanging="720"/>
        <w:contextualSpacing/>
        <w:rPr>
          <w:sz w:val="24"/>
          <w:szCs w:val="24"/>
        </w:rPr>
      </w:pPr>
      <w:r>
        <w:rPr>
          <w:sz w:val="24"/>
          <w:szCs w:val="24"/>
        </w:rPr>
        <w:t xml:space="preserve"> </w:t>
      </w:r>
      <w:r w:rsidRPr="00E74ABD">
        <w:rPr>
          <w:sz w:val="24"/>
          <w:szCs w:val="24"/>
        </w:rPr>
        <w:t xml:space="preserve">“The Saudi-Iranian Cold War: Implications for the US,” </w:t>
      </w:r>
      <w:r w:rsidRPr="00E74ABD">
        <w:rPr>
          <w:iCs/>
          <w:sz w:val="24"/>
          <w:szCs w:val="24"/>
        </w:rPr>
        <w:t>Great Decisions</w:t>
      </w:r>
      <w:r w:rsidRPr="00E74ABD">
        <w:rPr>
          <w:sz w:val="24"/>
          <w:szCs w:val="24"/>
        </w:rPr>
        <w:t xml:space="preserve"> program, Roseville Public Library, 16 October 2019.</w:t>
      </w:r>
    </w:p>
    <w:p w14:paraId="5970429B" w14:textId="77777777" w:rsidR="00E74ABD" w:rsidRDefault="00E74ABD" w:rsidP="00E74ABD">
      <w:pPr>
        <w:widowControl/>
        <w:autoSpaceDE/>
        <w:autoSpaceDN/>
        <w:contextualSpacing/>
      </w:pPr>
    </w:p>
    <w:p w14:paraId="179D7A1B" w14:textId="4CD347FF" w:rsidR="00E74ABD" w:rsidRDefault="00E74ABD" w:rsidP="00E74ABD">
      <w:pPr>
        <w:widowControl/>
        <w:autoSpaceDE/>
        <w:autoSpaceDN/>
        <w:ind w:left="1080" w:hanging="720"/>
        <w:contextualSpacing/>
        <w:rPr>
          <w:sz w:val="24"/>
          <w:szCs w:val="24"/>
        </w:rPr>
      </w:pPr>
      <w:r w:rsidRPr="00E74ABD">
        <w:rPr>
          <w:sz w:val="24"/>
          <w:szCs w:val="24"/>
        </w:rPr>
        <w:t xml:space="preserve">“The New Middle East,” </w:t>
      </w:r>
      <w:r w:rsidRPr="00E74ABD">
        <w:rPr>
          <w:i/>
          <w:sz w:val="24"/>
          <w:szCs w:val="24"/>
        </w:rPr>
        <w:t>Senior College of West Minnesota</w:t>
      </w:r>
      <w:r w:rsidRPr="00E74ABD">
        <w:rPr>
          <w:sz w:val="24"/>
          <w:szCs w:val="24"/>
        </w:rPr>
        <w:t>, Alexandria Technical and Community College, 10 October 2019.</w:t>
      </w:r>
    </w:p>
    <w:p w14:paraId="607DCF69" w14:textId="558ADDD0" w:rsidR="00361AB7" w:rsidRDefault="00361AB7" w:rsidP="00E74ABD">
      <w:pPr>
        <w:widowControl/>
        <w:autoSpaceDE/>
        <w:autoSpaceDN/>
        <w:ind w:left="1080" w:hanging="720"/>
        <w:contextualSpacing/>
        <w:rPr>
          <w:sz w:val="24"/>
          <w:szCs w:val="24"/>
        </w:rPr>
      </w:pPr>
    </w:p>
    <w:p w14:paraId="4B6C5944" w14:textId="65DA3384" w:rsidR="00361AB7" w:rsidRPr="00361AB7" w:rsidRDefault="00361AB7" w:rsidP="00E74ABD">
      <w:pPr>
        <w:widowControl/>
        <w:autoSpaceDE/>
        <w:autoSpaceDN/>
        <w:ind w:left="1080" w:hanging="720"/>
        <w:contextualSpacing/>
        <w:rPr>
          <w:sz w:val="24"/>
          <w:szCs w:val="24"/>
        </w:rPr>
      </w:pPr>
      <w:r w:rsidRPr="00361AB7">
        <w:rPr>
          <w:sz w:val="24"/>
          <w:szCs w:val="24"/>
        </w:rPr>
        <w:t xml:space="preserve">“American Communism and McCarthyism”, </w:t>
      </w:r>
      <w:r w:rsidRPr="00361AB7">
        <w:rPr>
          <w:i/>
          <w:sz w:val="24"/>
          <w:szCs w:val="24"/>
        </w:rPr>
        <w:t>Charlemagne Institute</w:t>
      </w:r>
      <w:r w:rsidRPr="00361AB7">
        <w:rPr>
          <w:sz w:val="24"/>
          <w:szCs w:val="24"/>
        </w:rPr>
        <w:t>, July 24, 2019.</w:t>
      </w:r>
    </w:p>
    <w:p w14:paraId="3AF173EB" w14:textId="5BF8CA59" w:rsidR="00E74ABD" w:rsidRDefault="00E74ABD" w:rsidP="00E74ABD">
      <w:pPr>
        <w:widowControl/>
        <w:autoSpaceDE/>
        <w:autoSpaceDN/>
        <w:ind w:left="1080" w:hanging="720"/>
        <w:contextualSpacing/>
        <w:rPr>
          <w:sz w:val="24"/>
          <w:szCs w:val="24"/>
        </w:rPr>
      </w:pPr>
    </w:p>
    <w:p w14:paraId="72779936" w14:textId="654FAF24" w:rsidR="00E74ABD" w:rsidRPr="00E74ABD" w:rsidRDefault="00E74ABD" w:rsidP="00E74ABD">
      <w:pPr>
        <w:ind w:left="1166" w:hanging="720"/>
        <w:rPr>
          <w:sz w:val="24"/>
        </w:rPr>
      </w:pPr>
      <w:r w:rsidRPr="00155A8F">
        <w:rPr>
          <w:sz w:val="24"/>
        </w:rPr>
        <w:t>“The Contemporary Middle East,” Great Decisions program, Edina Library Great Decisions</w:t>
      </w:r>
      <w:r>
        <w:rPr>
          <w:sz w:val="24"/>
        </w:rPr>
        <w:t xml:space="preserve"> </w:t>
      </w:r>
      <w:r w:rsidRPr="00155A8F">
        <w:rPr>
          <w:sz w:val="24"/>
        </w:rPr>
        <w:t xml:space="preserve">Group, July 1, 2019. </w:t>
      </w:r>
    </w:p>
    <w:p w14:paraId="7B91E751" w14:textId="77777777" w:rsidR="00E74ABD" w:rsidRDefault="00E74ABD" w:rsidP="00E74ABD">
      <w:pPr>
        <w:widowControl/>
        <w:autoSpaceDE/>
        <w:autoSpaceDN/>
        <w:contextualSpacing/>
      </w:pPr>
    </w:p>
    <w:p w14:paraId="7A13E39A" w14:textId="7DA4A096" w:rsidR="00E74ABD" w:rsidRPr="00E74ABD" w:rsidRDefault="00787E39" w:rsidP="00E74ABD">
      <w:pPr>
        <w:widowControl/>
        <w:autoSpaceDE/>
        <w:autoSpaceDN/>
        <w:ind w:left="1080" w:hanging="720"/>
        <w:contextualSpacing/>
        <w:rPr>
          <w:sz w:val="24"/>
          <w:szCs w:val="24"/>
        </w:rPr>
      </w:pPr>
      <w:r>
        <w:rPr>
          <w:sz w:val="24"/>
          <w:szCs w:val="24"/>
        </w:rPr>
        <w:t>“</w:t>
      </w:r>
      <w:r w:rsidR="00E74ABD" w:rsidRPr="00E74ABD">
        <w:rPr>
          <w:sz w:val="24"/>
          <w:szCs w:val="24"/>
        </w:rPr>
        <w:t>Cultural Marxism</w:t>
      </w:r>
      <w:r>
        <w:rPr>
          <w:sz w:val="24"/>
          <w:szCs w:val="24"/>
        </w:rPr>
        <w:t>,</w:t>
      </w:r>
      <w:r w:rsidR="00361AB7">
        <w:rPr>
          <w:sz w:val="24"/>
          <w:szCs w:val="24"/>
        </w:rPr>
        <w:t>”</w:t>
      </w:r>
      <w:r w:rsidR="00E74ABD" w:rsidRPr="00E74ABD">
        <w:rPr>
          <w:sz w:val="24"/>
          <w:szCs w:val="24"/>
        </w:rPr>
        <w:t xml:space="preserve"> </w:t>
      </w:r>
      <w:r w:rsidR="00E74ABD" w:rsidRPr="00E74ABD">
        <w:rPr>
          <w:i/>
          <w:sz w:val="24"/>
          <w:szCs w:val="24"/>
        </w:rPr>
        <w:t>Charlemagne Institute</w:t>
      </w:r>
      <w:r w:rsidR="00E74ABD" w:rsidRPr="00E74ABD">
        <w:rPr>
          <w:sz w:val="24"/>
          <w:szCs w:val="24"/>
        </w:rPr>
        <w:t>, June 6, 2019</w:t>
      </w:r>
      <w:r w:rsidR="00E74ABD">
        <w:rPr>
          <w:sz w:val="24"/>
          <w:szCs w:val="24"/>
        </w:rPr>
        <w:t>.</w:t>
      </w:r>
      <w:r w:rsidR="00E74ABD" w:rsidRPr="00E74ABD">
        <w:rPr>
          <w:sz w:val="24"/>
          <w:szCs w:val="24"/>
        </w:rPr>
        <w:t xml:space="preserve"> </w:t>
      </w:r>
    </w:p>
    <w:p w14:paraId="680F8A79" w14:textId="77777777" w:rsidR="00E74ABD" w:rsidRPr="00E74ABD" w:rsidRDefault="00E74ABD" w:rsidP="00E74ABD">
      <w:pPr>
        <w:ind w:left="1080" w:hanging="720"/>
        <w:rPr>
          <w:sz w:val="24"/>
          <w:szCs w:val="24"/>
        </w:rPr>
      </w:pPr>
    </w:p>
    <w:p w14:paraId="36EFFEE6" w14:textId="3E4FECF8" w:rsidR="005C71F2" w:rsidRDefault="00E74ABD" w:rsidP="005C71F2">
      <w:pPr>
        <w:widowControl/>
        <w:autoSpaceDE/>
        <w:autoSpaceDN/>
        <w:ind w:left="1080" w:hanging="720"/>
        <w:contextualSpacing/>
        <w:rPr>
          <w:sz w:val="24"/>
          <w:szCs w:val="24"/>
        </w:rPr>
      </w:pPr>
      <w:r w:rsidRPr="00E74ABD">
        <w:rPr>
          <w:sz w:val="24"/>
          <w:szCs w:val="24"/>
        </w:rPr>
        <w:t>“Post-Modernism</w:t>
      </w:r>
      <w:r w:rsidR="00787E39">
        <w:rPr>
          <w:sz w:val="24"/>
          <w:szCs w:val="24"/>
        </w:rPr>
        <w:t>,</w:t>
      </w:r>
      <w:r w:rsidRPr="00E74ABD">
        <w:rPr>
          <w:sz w:val="24"/>
          <w:szCs w:val="24"/>
        </w:rPr>
        <w:t>”</w:t>
      </w:r>
      <w:r w:rsidR="005C71F2">
        <w:rPr>
          <w:sz w:val="24"/>
          <w:szCs w:val="24"/>
        </w:rPr>
        <w:t xml:space="preserve"> </w:t>
      </w:r>
      <w:r w:rsidRPr="00E74ABD">
        <w:rPr>
          <w:i/>
          <w:sz w:val="24"/>
          <w:szCs w:val="24"/>
        </w:rPr>
        <w:t>Charlemagne Institute</w:t>
      </w:r>
      <w:r w:rsidRPr="00E74ABD">
        <w:rPr>
          <w:sz w:val="24"/>
          <w:szCs w:val="24"/>
        </w:rPr>
        <w:t>, June 6, 2019</w:t>
      </w:r>
      <w:r w:rsidR="005C71F2">
        <w:rPr>
          <w:sz w:val="24"/>
          <w:szCs w:val="24"/>
        </w:rPr>
        <w:t>.</w:t>
      </w:r>
    </w:p>
    <w:p w14:paraId="2257F2EB" w14:textId="77777777" w:rsidR="005C71F2" w:rsidRPr="00155A8F" w:rsidRDefault="005C71F2" w:rsidP="005C71F2">
      <w:pPr>
        <w:rPr>
          <w:sz w:val="24"/>
        </w:rPr>
      </w:pPr>
    </w:p>
    <w:p w14:paraId="230EEE66" w14:textId="77777777" w:rsidR="005C71F2" w:rsidRPr="00155A8F" w:rsidRDefault="005C71F2" w:rsidP="005C71F2">
      <w:pPr>
        <w:ind w:left="1080" w:hanging="720"/>
        <w:rPr>
          <w:sz w:val="24"/>
        </w:rPr>
      </w:pPr>
      <w:r w:rsidRPr="00155A8F">
        <w:rPr>
          <w:sz w:val="24"/>
        </w:rPr>
        <w:t>“The Korean Nuclear Situation,” Senior College of West Central Minnesota, Alexandria, MN, 9 April 2019.</w:t>
      </w:r>
    </w:p>
    <w:p w14:paraId="0633CAC0" w14:textId="0BF5CA72" w:rsidR="009D1663" w:rsidRDefault="009D1663" w:rsidP="00E74ABD">
      <w:pPr>
        <w:rPr>
          <w:sz w:val="24"/>
        </w:rPr>
      </w:pPr>
    </w:p>
    <w:p w14:paraId="2380A862" w14:textId="6187FDE3" w:rsidR="009D1663" w:rsidRDefault="009D1663" w:rsidP="009D1663">
      <w:pPr>
        <w:ind w:left="1166" w:hanging="720"/>
        <w:rPr>
          <w:sz w:val="24"/>
        </w:rPr>
      </w:pPr>
      <w:r w:rsidRPr="009D1663">
        <w:rPr>
          <w:sz w:val="24"/>
        </w:rPr>
        <w:t>“The Rise of the Gnostic Liberal State,” Lutheran Leadership Conference of Minnesota, 4 March 2019</w:t>
      </w:r>
    </w:p>
    <w:p w14:paraId="3923D34B" w14:textId="77777777" w:rsidR="005C71F2" w:rsidRPr="009D1663" w:rsidRDefault="005C71F2" w:rsidP="009D1663">
      <w:pPr>
        <w:ind w:left="1166" w:hanging="720"/>
        <w:rPr>
          <w:sz w:val="24"/>
        </w:rPr>
      </w:pPr>
    </w:p>
    <w:p w14:paraId="0AA0561B" w14:textId="2E6DB851" w:rsidR="00155A8F" w:rsidRDefault="005C71F2" w:rsidP="005C71F2">
      <w:pPr>
        <w:ind w:left="1080" w:hanging="720"/>
        <w:rPr>
          <w:sz w:val="24"/>
        </w:rPr>
      </w:pPr>
      <w:r w:rsidRPr="00155A8F">
        <w:rPr>
          <w:sz w:val="24"/>
        </w:rPr>
        <w:t>“U.S. Grand Strategy in the Early 21</w:t>
      </w:r>
      <w:r w:rsidRPr="00155A8F">
        <w:rPr>
          <w:sz w:val="24"/>
          <w:vertAlign w:val="superscript"/>
        </w:rPr>
        <w:t>st</w:t>
      </w:r>
      <w:r w:rsidRPr="00155A8F">
        <w:rPr>
          <w:sz w:val="24"/>
        </w:rPr>
        <w:t xml:space="preserve"> Century,” </w:t>
      </w:r>
      <w:r w:rsidRPr="00155A8F">
        <w:rPr>
          <w:i/>
          <w:iCs/>
          <w:sz w:val="24"/>
        </w:rPr>
        <w:t>Great Decisions</w:t>
      </w:r>
      <w:r w:rsidRPr="00155A8F">
        <w:rPr>
          <w:sz w:val="24"/>
        </w:rPr>
        <w:t> program, Edina Library Great Decisions Group, February 4, 2019.</w:t>
      </w:r>
    </w:p>
    <w:p w14:paraId="4244CD9F" w14:textId="77777777" w:rsidR="005C71F2" w:rsidRPr="00155A8F" w:rsidRDefault="005C71F2" w:rsidP="009D1663">
      <w:pPr>
        <w:rPr>
          <w:sz w:val="24"/>
        </w:rPr>
      </w:pPr>
    </w:p>
    <w:p w14:paraId="4414018E" w14:textId="1C9B9549" w:rsidR="00155A8F" w:rsidRPr="00155A8F" w:rsidRDefault="00155A8F" w:rsidP="00EC4A14">
      <w:pPr>
        <w:keepNext/>
        <w:keepLines/>
        <w:widowControl/>
        <w:ind w:left="1080" w:hanging="720"/>
        <w:rPr>
          <w:sz w:val="24"/>
        </w:rPr>
      </w:pPr>
      <w:r w:rsidRPr="00155A8F">
        <w:rPr>
          <w:sz w:val="24"/>
        </w:rPr>
        <w:t>“The Legacy of the Great War,” Political Science Students’ Conference, University of Manitoba, 23-24 January 2019.</w:t>
      </w:r>
    </w:p>
    <w:p w14:paraId="6144D31F" w14:textId="77777777" w:rsidR="00155A8F" w:rsidRPr="00155A8F" w:rsidRDefault="00155A8F" w:rsidP="002B062F">
      <w:pPr>
        <w:ind w:left="360" w:hanging="1080"/>
        <w:rPr>
          <w:sz w:val="24"/>
        </w:rPr>
      </w:pPr>
    </w:p>
    <w:p w14:paraId="28644712" w14:textId="23DA2F2F" w:rsidR="00155A8F" w:rsidRPr="00155A8F" w:rsidRDefault="00155A8F" w:rsidP="007F3681">
      <w:pPr>
        <w:keepNext/>
        <w:keepLines/>
        <w:widowControl/>
        <w:ind w:left="360" w:hanging="720"/>
        <w:rPr>
          <w:sz w:val="24"/>
        </w:rPr>
      </w:pPr>
      <w:r w:rsidRPr="00155A8F">
        <w:rPr>
          <w:sz w:val="24"/>
        </w:rPr>
        <w:t xml:space="preserve"> </w:t>
      </w:r>
      <w:r w:rsidR="002B062F">
        <w:rPr>
          <w:sz w:val="24"/>
        </w:rPr>
        <w:tab/>
      </w:r>
      <w:r w:rsidRPr="00155A8F">
        <w:rPr>
          <w:sz w:val="24"/>
        </w:rPr>
        <w:t xml:space="preserve">“U.S. Grand Strategy and the ‘Thucydides Trap,’” </w:t>
      </w:r>
      <w:r w:rsidR="002B062F" w:rsidRPr="00155A8F">
        <w:rPr>
          <w:iCs/>
          <w:sz w:val="24"/>
        </w:rPr>
        <w:t>Great Decisions</w:t>
      </w:r>
      <w:r w:rsidR="002B062F" w:rsidRPr="00155A8F">
        <w:rPr>
          <w:i/>
          <w:sz w:val="24"/>
        </w:rPr>
        <w:t xml:space="preserve"> </w:t>
      </w:r>
      <w:r w:rsidR="002B062F" w:rsidRPr="00155A8F">
        <w:rPr>
          <w:sz w:val="24"/>
        </w:rPr>
        <w:t xml:space="preserve">program, </w:t>
      </w:r>
      <w:proofErr w:type="spellStart"/>
      <w:r w:rsidRPr="00155A8F">
        <w:rPr>
          <w:sz w:val="24"/>
        </w:rPr>
        <w:t>RidgePointe</w:t>
      </w:r>
      <w:proofErr w:type="spellEnd"/>
      <w:r w:rsidRPr="00155A8F">
        <w:rPr>
          <w:sz w:val="24"/>
        </w:rPr>
        <w:t xml:space="preserve"> Senior Residence, 27 November 2018.</w:t>
      </w:r>
      <w:r w:rsidR="005A6948">
        <w:rPr>
          <w:sz w:val="24"/>
        </w:rPr>
        <w:t xml:space="preserve"> </w:t>
      </w:r>
    </w:p>
    <w:p w14:paraId="2A074C37" w14:textId="77777777" w:rsidR="00155A8F" w:rsidRPr="00155A8F" w:rsidRDefault="00155A8F" w:rsidP="007F3681">
      <w:pPr>
        <w:ind w:left="360" w:hanging="720"/>
        <w:rPr>
          <w:sz w:val="24"/>
        </w:rPr>
      </w:pPr>
    </w:p>
    <w:p w14:paraId="7503A92D" w14:textId="50731684" w:rsidR="00155A8F" w:rsidRPr="00155A8F" w:rsidRDefault="00155A8F" w:rsidP="007F3681">
      <w:pPr>
        <w:ind w:left="360" w:hanging="720"/>
        <w:rPr>
          <w:sz w:val="24"/>
        </w:rPr>
      </w:pPr>
      <w:r w:rsidRPr="00155A8F">
        <w:rPr>
          <w:sz w:val="24"/>
        </w:rPr>
        <w:t xml:space="preserve"> </w:t>
      </w:r>
      <w:r w:rsidR="002B062F">
        <w:rPr>
          <w:sz w:val="24"/>
        </w:rPr>
        <w:tab/>
      </w:r>
      <w:r w:rsidRPr="00155A8F">
        <w:rPr>
          <w:sz w:val="24"/>
        </w:rPr>
        <w:t xml:space="preserve">“U.S. Global Engagement in the Age of Trump,” </w:t>
      </w:r>
      <w:r w:rsidR="002B062F" w:rsidRPr="00155A8F">
        <w:rPr>
          <w:iCs/>
          <w:sz w:val="24"/>
        </w:rPr>
        <w:t>Great Decisions</w:t>
      </w:r>
      <w:r w:rsidR="002B062F" w:rsidRPr="00155A8F">
        <w:rPr>
          <w:i/>
          <w:sz w:val="24"/>
        </w:rPr>
        <w:t xml:space="preserve"> </w:t>
      </w:r>
      <w:r w:rsidR="002B062F" w:rsidRPr="00155A8F">
        <w:rPr>
          <w:sz w:val="24"/>
        </w:rPr>
        <w:t xml:space="preserve">program, </w:t>
      </w:r>
      <w:r w:rsidRPr="00155A8F">
        <w:rPr>
          <w:sz w:val="24"/>
        </w:rPr>
        <w:t>Boutwells Landing Senior Residence, 27 September 2018.</w:t>
      </w:r>
    </w:p>
    <w:p w14:paraId="287E2354" w14:textId="77777777" w:rsidR="00155A8F" w:rsidRPr="00155A8F" w:rsidRDefault="00155A8F" w:rsidP="007F3681">
      <w:pPr>
        <w:ind w:left="360" w:hanging="720"/>
        <w:rPr>
          <w:sz w:val="24"/>
        </w:rPr>
      </w:pPr>
    </w:p>
    <w:p w14:paraId="0A1E0A49" w14:textId="6A339CB8" w:rsidR="00155A8F" w:rsidRPr="00155A8F" w:rsidRDefault="00155A8F" w:rsidP="007F3681">
      <w:pPr>
        <w:ind w:left="360" w:hanging="720"/>
        <w:rPr>
          <w:sz w:val="24"/>
        </w:rPr>
      </w:pPr>
      <w:r w:rsidRPr="00155A8F">
        <w:rPr>
          <w:sz w:val="24"/>
        </w:rPr>
        <w:t xml:space="preserve"> </w:t>
      </w:r>
      <w:r w:rsidR="002B062F">
        <w:rPr>
          <w:sz w:val="24"/>
        </w:rPr>
        <w:tab/>
      </w:r>
      <w:r w:rsidRPr="00155A8F">
        <w:rPr>
          <w:sz w:val="24"/>
        </w:rPr>
        <w:t>“The Reel Crusades: Hollywood, Holy Wars and Hooey,” Senior College of West Central Minnesota, Alexandria, 30 March 2017.</w:t>
      </w:r>
    </w:p>
    <w:p w14:paraId="3D7D51E9" w14:textId="77777777" w:rsidR="00155A8F" w:rsidRPr="00155A8F" w:rsidRDefault="00155A8F" w:rsidP="007F3681">
      <w:pPr>
        <w:ind w:left="360" w:hanging="720"/>
        <w:rPr>
          <w:sz w:val="24"/>
        </w:rPr>
      </w:pPr>
    </w:p>
    <w:p w14:paraId="0BBC24C0" w14:textId="71CCDE45" w:rsidR="00155A8F" w:rsidRPr="00155A8F" w:rsidRDefault="00155A8F" w:rsidP="007F3681">
      <w:pPr>
        <w:ind w:left="360" w:hanging="720"/>
        <w:rPr>
          <w:sz w:val="24"/>
        </w:rPr>
      </w:pPr>
      <w:r w:rsidRPr="00155A8F">
        <w:rPr>
          <w:sz w:val="24"/>
        </w:rPr>
        <w:t xml:space="preserve"> </w:t>
      </w:r>
      <w:r w:rsidR="002B062F">
        <w:rPr>
          <w:sz w:val="24"/>
        </w:rPr>
        <w:tab/>
      </w:r>
      <w:r w:rsidRPr="00155A8F">
        <w:rPr>
          <w:sz w:val="24"/>
        </w:rPr>
        <w:t>“Xi Jinping’s ‘Chin</w:t>
      </w:r>
      <w:r w:rsidR="00287BE0">
        <w:rPr>
          <w:sz w:val="24"/>
        </w:rPr>
        <w:t>a</w:t>
      </w:r>
      <w:r w:rsidRPr="00155A8F">
        <w:rPr>
          <w:sz w:val="24"/>
        </w:rPr>
        <w:t xml:space="preserve"> Dream’: Implications for Regional Security,” Alexandria Community College’s Senior College, 6 October 2016.</w:t>
      </w:r>
    </w:p>
    <w:p w14:paraId="4BDA89B4" w14:textId="77777777" w:rsidR="00155A8F" w:rsidRPr="00155A8F" w:rsidRDefault="00155A8F" w:rsidP="007F3681">
      <w:pPr>
        <w:ind w:left="360" w:hanging="720"/>
        <w:rPr>
          <w:sz w:val="24"/>
        </w:rPr>
      </w:pPr>
    </w:p>
    <w:p w14:paraId="0E94B1FE" w14:textId="77777777" w:rsidR="007F3681" w:rsidRDefault="00155A8F" w:rsidP="00EC4A14">
      <w:pPr>
        <w:ind w:left="630" w:hanging="360"/>
        <w:rPr>
          <w:sz w:val="24"/>
        </w:rPr>
      </w:pPr>
      <w:r w:rsidRPr="00155A8F">
        <w:rPr>
          <w:sz w:val="24"/>
        </w:rPr>
        <w:t xml:space="preserve"> “Understanding US International Security Policy,” College in the Schools program, University</w:t>
      </w:r>
    </w:p>
    <w:p w14:paraId="19E1A1D3" w14:textId="797D1970" w:rsidR="00155A8F" w:rsidRPr="00155A8F" w:rsidRDefault="007F3681" w:rsidP="00EC4A14">
      <w:pPr>
        <w:ind w:left="630" w:hanging="360"/>
        <w:rPr>
          <w:sz w:val="24"/>
        </w:rPr>
      </w:pPr>
      <w:r>
        <w:rPr>
          <w:sz w:val="24"/>
        </w:rPr>
        <w:t xml:space="preserve"> </w:t>
      </w:r>
      <w:r w:rsidR="00155A8F" w:rsidRPr="00155A8F">
        <w:rPr>
          <w:sz w:val="24"/>
        </w:rPr>
        <w:t>of Minnesota, 19 May 2010.</w:t>
      </w:r>
    </w:p>
    <w:p w14:paraId="0009D08E" w14:textId="77777777" w:rsidR="00155A8F" w:rsidRPr="00155A8F" w:rsidRDefault="00155A8F" w:rsidP="00EC4A14">
      <w:pPr>
        <w:ind w:left="630" w:hanging="1080"/>
        <w:rPr>
          <w:sz w:val="24"/>
        </w:rPr>
      </w:pPr>
    </w:p>
    <w:p w14:paraId="13929435" w14:textId="0047BE33" w:rsidR="00155A8F" w:rsidRPr="00155A8F" w:rsidRDefault="00F222DB" w:rsidP="00EC4A14">
      <w:pPr>
        <w:ind w:left="630" w:hanging="360"/>
        <w:rPr>
          <w:sz w:val="24"/>
        </w:rPr>
      </w:pPr>
      <w:r>
        <w:rPr>
          <w:iCs/>
          <w:sz w:val="24"/>
        </w:rPr>
        <w:t>“</w:t>
      </w:r>
      <w:r w:rsidRPr="00F222DB">
        <w:rPr>
          <w:iCs/>
          <w:sz w:val="24"/>
        </w:rPr>
        <w:t>War and World Order Transformation</w:t>
      </w:r>
      <w:r>
        <w:rPr>
          <w:iCs/>
          <w:sz w:val="24"/>
        </w:rPr>
        <w:t>,”</w:t>
      </w:r>
      <w:r w:rsidRPr="00155A8F">
        <w:rPr>
          <w:sz w:val="24"/>
        </w:rPr>
        <w:t xml:space="preserve"> </w:t>
      </w:r>
      <w:r w:rsidR="00155A8F" w:rsidRPr="00155A8F">
        <w:rPr>
          <w:sz w:val="24"/>
        </w:rPr>
        <w:t>Hamline International Roundtable,</w:t>
      </w:r>
      <w:r>
        <w:rPr>
          <w:sz w:val="24"/>
        </w:rPr>
        <w:t xml:space="preserve"> </w:t>
      </w:r>
      <w:r w:rsidR="00155A8F" w:rsidRPr="00155A8F">
        <w:rPr>
          <w:sz w:val="24"/>
        </w:rPr>
        <w:t>28 September 2007;</w:t>
      </w:r>
    </w:p>
    <w:p w14:paraId="794C66B4" w14:textId="77777777" w:rsidR="00155A8F" w:rsidRPr="00155A8F" w:rsidRDefault="00155A8F" w:rsidP="00EC4A14">
      <w:pPr>
        <w:ind w:left="630" w:hanging="1080"/>
        <w:rPr>
          <w:sz w:val="24"/>
        </w:rPr>
      </w:pPr>
    </w:p>
    <w:p w14:paraId="030D10C2" w14:textId="77777777" w:rsidR="00155A8F" w:rsidRPr="00155A8F" w:rsidRDefault="00155A8F" w:rsidP="00EC4A14">
      <w:pPr>
        <w:ind w:left="630" w:hanging="360"/>
        <w:rPr>
          <w:sz w:val="24"/>
        </w:rPr>
      </w:pPr>
      <w:r w:rsidRPr="00155A8F">
        <w:rPr>
          <w:sz w:val="24"/>
        </w:rPr>
        <w:t>Discussant, Panel with Walter Mondale, Zbigniew Brzezinski and William Perry, the</w:t>
      </w:r>
      <w:r w:rsidRPr="00155A8F">
        <w:rPr>
          <w:i/>
          <w:sz w:val="24"/>
        </w:rPr>
        <w:t xml:space="preserve"> Mondale Lectures on Public Service</w:t>
      </w:r>
      <w:r w:rsidRPr="00155A8F">
        <w:rPr>
          <w:sz w:val="24"/>
        </w:rPr>
        <w:t xml:space="preserve">, “US Security in the Age of American Preeminence: </w:t>
      </w:r>
      <w:proofErr w:type="gramStart"/>
      <w:r w:rsidRPr="00155A8F">
        <w:rPr>
          <w:sz w:val="24"/>
        </w:rPr>
        <w:t>the</w:t>
      </w:r>
      <w:proofErr w:type="gramEnd"/>
      <w:r w:rsidRPr="00155A8F">
        <w:rPr>
          <w:sz w:val="24"/>
        </w:rPr>
        <w:t xml:space="preserve"> Responsibilities of Power,” St. Paul, MN, 12 December 2003,</w:t>
      </w:r>
    </w:p>
    <w:p w14:paraId="27488C37" w14:textId="77777777" w:rsidR="00155A8F" w:rsidRPr="00155A8F" w:rsidRDefault="00155A8F" w:rsidP="00EC4A14">
      <w:pPr>
        <w:ind w:left="630" w:hanging="1080"/>
        <w:rPr>
          <w:sz w:val="24"/>
        </w:rPr>
      </w:pPr>
    </w:p>
    <w:p w14:paraId="2537D421" w14:textId="77777777" w:rsidR="00155A8F" w:rsidRPr="00155A8F" w:rsidRDefault="00155A8F" w:rsidP="00EC4A14">
      <w:pPr>
        <w:ind w:left="630" w:hanging="360"/>
        <w:rPr>
          <w:sz w:val="24"/>
        </w:rPr>
      </w:pPr>
      <w:r w:rsidRPr="00155A8F">
        <w:rPr>
          <w:sz w:val="24"/>
        </w:rPr>
        <w:t>Invited Speaker, panel/symposium on the war in Iraq, ‘Bridge for American History’ program, Minneapolis Public Schools, 26 March 2003.</w:t>
      </w:r>
    </w:p>
    <w:p w14:paraId="69D1BEAB" w14:textId="77777777" w:rsidR="00155A8F" w:rsidRPr="00155A8F" w:rsidRDefault="00155A8F" w:rsidP="00EC4A14">
      <w:pPr>
        <w:ind w:left="630" w:hanging="1080"/>
        <w:rPr>
          <w:sz w:val="24"/>
        </w:rPr>
      </w:pPr>
    </w:p>
    <w:p w14:paraId="2E8C874E" w14:textId="5B585A1B" w:rsidR="00155A8F" w:rsidRPr="00155A8F" w:rsidRDefault="00155A8F" w:rsidP="00D643DB">
      <w:pPr>
        <w:ind w:left="720" w:hanging="540"/>
        <w:rPr>
          <w:sz w:val="24"/>
        </w:rPr>
      </w:pPr>
      <w:r w:rsidRPr="00155A8F">
        <w:rPr>
          <w:sz w:val="24"/>
        </w:rPr>
        <w:t xml:space="preserve"> “The Impending War with Iraq,” Emmanuel Lutheran Church, St. Paul, Minnesota, October 2002.</w:t>
      </w:r>
    </w:p>
    <w:p w14:paraId="602F855D" w14:textId="77777777" w:rsidR="00155A8F" w:rsidRPr="00155A8F" w:rsidRDefault="00155A8F" w:rsidP="00EC4A14">
      <w:pPr>
        <w:ind w:left="630" w:hanging="1080"/>
        <w:rPr>
          <w:sz w:val="24"/>
        </w:rPr>
      </w:pPr>
    </w:p>
    <w:p w14:paraId="1A1C2C4F" w14:textId="6785A4C2" w:rsidR="00155A8F" w:rsidRPr="00155A8F" w:rsidRDefault="00155A8F" w:rsidP="00D643DB">
      <w:pPr>
        <w:ind w:left="630" w:hanging="450"/>
        <w:rPr>
          <w:sz w:val="24"/>
        </w:rPr>
      </w:pPr>
      <w:r w:rsidRPr="00155A8F">
        <w:rPr>
          <w:sz w:val="24"/>
        </w:rPr>
        <w:t xml:space="preserve"> “The US and the Conflict in the Middle East,” Institute for Theological and Interdisciplinary Studies, Macalester College, 10 May 2002;</w:t>
      </w:r>
    </w:p>
    <w:p w14:paraId="45DC9F47" w14:textId="77777777" w:rsidR="00155A8F" w:rsidRPr="00155A8F" w:rsidRDefault="00155A8F" w:rsidP="002B062F">
      <w:pPr>
        <w:ind w:left="360" w:hanging="1080"/>
        <w:rPr>
          <w:sz w:val="24"/>
        </w:rPr>
      </w:pPr>
    </w:p>
    <w:p w14:paraId="3BD732B2" w14:textId="0D0EA4BC" w:rsidR="00155A8F" w:rsidRPr="00155A8F" w:rsidRDefault="00155A8F" w:rsidP="00D643DB">
      <w:pPr>
        <w:ind w:left="630" w:hanging="360"/>
        <w:rPr>
          <w:sz w:val="24"/>
        </w:rPr>
      </w:pPr>
      <w:r w:rsidRPr="00155A8F">
        <w:rPr>
          <w:sz w:val="24"/>
        </w:rPr>
        <w:t xml:space="preserve"> “The War on Terrorism: Implications for Military </w:t>
      </w:r>
      <w:r w:rsidRPr="00155A8F">
        <w:rPr>
          <w:i/>
          <w:sz w:val="24"/>
        </w:rPr>
        <w:t>vs</w:t>
      </w:r>
      <w:r w:rsidRPr="00155A8F">
        <w:rPr>
          <w:sz w:val="24"/>
        </w:rPr>
        <w:t xml:space="preserve"> Social Spending,” Macalester-Plymouth Presbyterian Church, 14 April 2002;</w:t>
      </w:r>
    </w:p>
    <w:p w14:paraId="49C0B094" w14:textId="77777777" w:rsidR="00155A8F" w:rsidRPr="00155A8F" w:rsidRDefault="00155A8F" w:rsidP="00D643DB">
      <w:pPr>
        <w:ind w:left="630" w:hanging="360"/>
        <w:rPr>
          <w:sz w:val="24"/>
        </w:rPr>
      </w:pPr>
    </w:p>
    <w:p w14:paraId="0042F669" w14:textId="05D27640" w:rsidR="00155A8F" w:rsidRPr="00155A8F" w:rsidRDefault="00155A8F" w:rsidP="00D643DB">
      <w:pPr>
        <w:ind w:left="630" w:hanging="360"/>
        <w:rPr>
          <w:sz w:val="24"/>
        </w:rPr>
      </w:pPr>
      <w:r w:rsidRPr="00155A8F">
        <w:rPr>
          <w:sz w:val="24"/>
        </w:rPr>
        <w:t xml:space="preserve"> “The Peace Process in Northern Ireland: </w:t>
      </w:r>
      <w:proofErr w:type="gramStart"/>
      <w:r w:rsidRPr="00155A8F">
        <w:rPr>
          <w:sz w:val="24"/>
        </w:rPr>
        <w:t>an</w:t>
      </w:r>
      <w:proofErr w:type="gramEnd"/>
      <w:r w:rsidRPr="00155A8F">
        <w:rPr>
          <w:sz w:val="24"/>
        </w:rPr>
        <w:t xml:space="preserve"> Update,” American Association of University Women, St. Paul, MN, 19 March 2002.</w:t>
      </w:r>
    </w:p>
    <w:p w14:paraId="23F3C90D" w14:textId="25C76E3F" w:rsidR="00155A8F" w:rsidRPr="00155A8F" w:rsidRDefault="005A6948" w:rsidP="002B062F">
      <w:pPr>
        <w:ind w:left="360" w:hanging="1080"/>
        <w:rPr>
          <w:sz w:val="24"/>
        </w:rPr>
      </w:pPr>
      <w:r>
        <w:rPr>
          <w:sz w:val="24"/>
        </w:rPr>
        <w:t xml:space="preserve"> </w:t>
      </w:r>
    </w:p>
    <w:p w14:paraId="5A74C653" w14:textId="77777777" w:rsidR="00155A8F" w:rsidRPr="00155A8F" w:rsidRDefault="00155A8F" w:rsidP="00D643DB">
      <w:pPr>
        <w:keepNext/>
        <w:keepLines/>
        <w:widowControl/>
        <w:ind w:left="1080" w:hanging="720"/>
        <w:rPr>
          <w:sz w:val="24"/>
        </w:rPr>
      </w:pPr>
      <w:r w:rsidRPr="00155A8F">
        <w:rPr>
          <w:sz w:val="24"/>
        </w:rPr>
        <w:t>Invited Participant, a conference on “Small Arms Availability and Human Rights,” University of Minnesota, 21-22 February 2002.</w:t>
      </w:r>
    </w:p>
    <w:p w14:paraId="4CE934C5" w14:textId="77777777" w:rsidR="00155A8F" w:rsidRPr="00155A8F" w:rsidRDefault="00155A8F" w:rsidP="002B062F">
      <w:pPr>
        <w:ind w:left="360" w:hanging="1080"/>
        <w:rPr>
          <w:sz w:val="24"/>
        </w:rPr>
      </w:pPr>
    </w:p>
    <w:p w14:paraId="299A4282" w14:textId="2FAB438E" w:rsidR="00155A8F" w:rsidRPr="00155A8F" w:rsidRDefault="00155A8F" w:rsidP="00D643DB">
      <w:pPr>
        <w:ind w:left="630" w:hanging="360"/>
        <w:rPr>
          <w:sz w:val="24"/>
        </w:rPr>
      </w:pPr>
      <w:r w:rsidRPr="00155A8F">
        <w:rPr>
          <w:sz w:val="24"/>
        </w:rPr>
        <w:t xml:space="preserve"> “The War on Terrorism: Another Fifty Years of Cold </w:t>
      </w:r>
      <w:proofErr w:type="gramStart"/>
      <w:r w:rsidRPr="00155A8F">
        <w:rPr>
          <w:sz w:val="24"/>
        </w:rPr>
        <w:t>War?,</w:t>
      </w:r>
      <w:proofErr w:type="gramEnd"/>
      <w:r w:rsidRPr="00155A8F">
        <w:rPr>
          <w:sz w:val="24"/>
        </w:rPr>
        <w:t>” American Association of University Women</w:t>
      </w:r>
      <w:r w:rsidR="00AC7560">
        <w:rPr>
          <w:sz w:val="24"/>
        </w:rPr>
        <w:t>,</w:t>
      </w:r>
      <w:r w:rsidRPr="00155A8F">
        <w:rPr>
          <w:sz w:val="24"/>
        </w:rPr>
        <w:t xml:space="preserve"> Minneapolis, MN, 18 February 2002.</w:t>
      </w:r>
    </w:p>
    <w:p w14:paraId="1DF64002" w14:textId="77777777" w:rsidR="00155A8F" w:rsidRPr="00155A8F" w:rsidRDefault="00155A8F" w:rsidP="00D643DB">
      <w:pPr>
        <w:ind w:left="630" w:hanging="1080"/>
        <w:rPr>
          <w:sz w:val="24"/>
        </w:rPr>
      </w:pPr>
    </w:p>
    <w:p w14:paraId="0B024AD8" w14:textId="77777777" w:rsidR="00155A8F" w:rsidRPr="00155A8F" w:rsidRDefault="00155A8F" w:rsidP="00D643DB">
      <w:pPr>
        <w:ind w:left="630" w:hanging="360"/>
        <w:rPr>
          <w:sz w:val="24"/>
        </w:rPr>
      </w:pPr>
      <w:r w:rsidRPr="00155A8F">
        <w:rPr>
          <w:sz w:val="24"/>
        </w:rPr>
        <w:lastRenderedPageBreak/>
        <w:t>Speaker, lecture to state and national legislators/staffers organized by the Canadian Consul-General in Minneapolis, “Canada-US Border Security Issues in the Aftermath of September 11,” 6 December 2001.</w:t>
      </w:r>
    </w:p>
    <w:p w14:paraId="71FE0A32" w14:textId="77777777" w:rsidR="00155A8F" w:rsidRPr="00155A8F" w:rsidRDefault="00155A8F" w:rsidP="00D643DB">
      <w:pPr>
        <w:ind w:left="630" w:hanging="1080"/>
        <w:rPr>
          <w:sz w:val="24"/>
        </w:rPr>
      </w:pPr>
    </w:p>
    <w:p w14:paraId="39DA162D" w14:textId="5DEDCB05" w:rsidR="00155A8F" w:rsidRPr="00155A8F" w:rsidRDefault="00F222DB" w:rsidP="00D643DB">
      <w:pPr>
        <w:ind w:left="630" w:hanging="360"/>
        <w:rPr>
          <w:sz w:val="24"/>
        </w:rPr>
      </w:pPr>
      <w:r w:rsidRPr="00155A8F">
        <w:rPr>
          <w:sz w:val="24"/>
        </w:rPr>
        <w:t xml:space="preserve">“Terrorist Attacks in NY and DC,” </w:t>
      </w:r>
      <w:r w:rsidR="00155A8F" w:rsidRPr="00155A8F">
        <w:rPr>
          <w:sz w:val="24"/>
        </w:rPr>
        <w:t>House of Hope Presbyterian Church, 16 September 2001;</w:t>
      </w:r>
    </w:p>
    <w:p w14:paraId="7E91997B" w14:textId="77777777" w:rsidR="00155A8F" w:rsidRPr="00155A8F" w:rsidRDefault="00155A8F" w:rsidP="00D643DB">
      <w:pPr>
        <w:ind w:left="630" w:hanging="1080"/>
        <w:rPr>
          <w:sz w:val="24"/>
        </w:rPr>
      </w:pPr>
    </w:p>
    <w:p w14:paraId="32B9FB6C" w14:textId="3B2E6ADD" w:rsidR="00155A8F" w:rsidRPr="00155A8F" w:rsidRDefault="00155A8F" w:rsidP="00D643DB">
      <w:pPr>
        <w:ind w:left="630" w:hanging="360"/>
        <w:rPr>
          <w:sz w:val="24"/>
        </w:rPr>
      </w:pPr>
      <w:r w:rsidRPr="00155A8F">
        <w:rPr>
          <w:sz w:val="24"/>
        </w:rPr>
        <w:t xml:space="preserve">“US International Security Policy After the Cold War,” </w:t>
      </w:r>
      <w:r w:rsidRPr="00155A8F">
        <w:rPr>
          <w:i/>
          <w:sz w:val="24"/>
        </w:rPr>
        <w:t>U.S. Foreign Policy in the 21st Century</w:t>
      </w:r>
      <w:r w:rsidRPr="00155A8F">
        <w:rPr>
          <w:sz w:val="24"/>
        </w:rPr>
        <w:t xml:space="preserve"> course St. Thomas University, St. Paul, Minnesota, 13 November 2000.</w:t>
      </w:r>
    </w:p>
    <w:p w14:paraId="23EF1BE7" w14:textId="77777777" w:rsidR="00155A8F" w:rsidRPr="00155A8F" w:rsidRDefault="00155A8F" w:rsidP="00D643DB">
      <w:pPr>
        <w:ind w:left="630" w:hanging="1080"/>
        <w:rPr>
          <w:sz w:val="24"/>
        </w:rPr>
      </w:pPr>
    </w:p>
    <w:p w14:paraId="270E3334" w14:textId="18A4BD22" w:rsidR="00155A8F" w:rsidRPr="00155A8F" w:rsidRDefault="00155A8F" w:rsidP="00802561">
      <w:pPr>
        <w:keepNext/>
        <w:keepLines/>
        <w:widowControl/>
        <w:ind w:left="634" w:hanging="360"/>
        <w:rPr>
          <w:sz w:val="24"/>
        </w:rPr>
      </w:pPr>
      <w:r w:rsidRPr="00155A8F">
        <w:rPr>
          <w:sz w:val="24"/>
        </w:rPr>
        <w:t xml:space="preserve">“The Perils and Pitfalls of National Missile Defense,” </w:t>
      </w:r>
      <w:r w:rsidR="00F222DB" w:rsidRPr="00155A8F">
        <w:rPr>
          <w:sz w:val="24"/>
        </w:rPr>
        <w:t xml:space="preserve">American Association of University Women, </w:t>
      </w:r>
      <w:r w:rsidRPr="00155A8F">
        <w:rPr>
          <w:sz w:val="24"/>
        </w:rPr>
        <w:t>St. Paul, MN, 31 October 2000.</w:t>
      </w:r>
    </w:p>
    <w:p w14:paraId="66CF13E7" w14:textId="77777777" w:rsidR="00155A8F" w:rsidRPr="00155A8F" w:rsidRDefault="00155A8F" w:rsidP="002B062F">
      <w:pPr>
        <w:ind w:left="360" w:hanging="1080"/>
        <w:rPr>
          <w:sz w:val="24"/>
        </w:rPr>
      </w:pPr>
    </w:p>
    <w:p w14:paraId="313B5FBB" w14:textId="77777777" w:rsidR="00155A8F" w:rsidRPr="00155A8F" w:rsidRDefault="00155A8F" w:rsidP="00D643DB">
      <w:pPr>
        <w:ind w:left="630" w:hanging="360"/>
        <w:rPr>
          <w:sz w:val="24"/>
        </w:rPr>
      </w:pPr>
      <w:r w:rsidRPr="00155A8F">
        <w:rPr>
          <w:sz w:val="24"/>
        </w:rPr>
        <w:t xml:space="preserve">Speaker, </w:t>
      </w:r>
      <w:r w:rsidRPr="00155A8F">
        <w:rPr>
          <w:i/>
          <w:sz w:val="24"/>
        </w:rPr>
        <w:t>International Roundtable Series</w:t>
      </w:r>
      <w:r w:rsidRPr="00155A8F">
        <w:rPr>
          <w:sz w:val="24"/>
        </w:rPr>
        <w:t>, “Northern Ireland and the Future of the Peace Accords,” Hamline University, 6 October 2000.</w:t>
      </w:r>
    </w:p>
    <w:p w14:paraId="4DD46877" w14:textId="77777777" w:rsidR="00155A8F" w:rsidRPr="00155A8F" w:rsidRDefault="00155A8F" w:rsidP="00D643DB">
      <w:pPr>
        <w:ind w:left="630" w:hanging="360"/>
        <w:rPr>
          <w:sz w:val="24"/>
        </w:rPr>
      </w:pPr>
    </w:p>
    <w:p w14:paraId="68B88DC5" w14:textId="7B8A1437" w:rsidR="00155A8F" w:rsidRPr="00155A8F" w:rsidRDefault="00155A8F" w:rsidP="00D643DB">
      <w:pPr>
        <w:ind w:left="630" w:hanging="360"/>
        <w:rPr>
          <w:sz w:val="24"/>
        </w:rPr>
      </w:pPr>
      <w:r w:rsidRPr="00155A8F">
        <w:rPr>
          <w:sz w:val="24"/>
        </w:rPr>
        <w:t xml:space="preserve"> </w:t>
      </w:r>
      <w:r w:rsidR="00F222DB">
        <w:rPr>
          <w:sz w:val="24"/>
        </w:rPr>
        <w:tab/>
      </w:r>
      <w:r w:rsidRPr="00155A8F">
        <w:rPr>
          <w:sz w:val="24"/>
        </w:rPr>
        <w:t xml:space="preserve">“Threat and Danger in the Contemporary American Geopolitical Imagination,” </w:t>
      </w:r>
      <w:r w:rsidR="00F222DB" w:rsidRPr="00155A8F">
        <w:rPr>
          <w:sz w:val="24"/>
        </w:rPr>
        <w:t xml:space="preserve">American Association of University Women, </w:t>
      </w:r>
      <w:r w:rsidRPr="00155A8F">
        <w:rPr>
          <w:sz w:val="24"/>
        </w:rPr>
        <w:t>St. Paul, MN, 30 November 1999.</w:t>
      </w:r>
    </w:p>
    <w:p w14:paraId="0B23B807" w14:textId="77777777" w:rsidR="00155A8F" w:rsidRPr="00155A8F" w:rsidRDefault="00155A8F" w:rsidP="00D643DB">
      <w:pPr>
        <w:ind w:left="630" w:hanging="360"/>
        <w:rPr>
          <w:sz w:val="24"/>
        </w:rPr>
      </w:pPr>
    </w:p>
    <w:p w14:paraId="7457A8E0" w14:textId="77777777" w:rsidR="00155A8F" w:rsidRPr="00155A8F" w:rsidRDefault="00155A8F" w:rsidP="00D643DB">
      <w:pPr>
        <w:ind w:left="630" w:hanging="360"/>
        <w:rPr>
          <w:sz w:val="24"/>
        </w:rPr>
      </w:pPr>
      <w:r w:rsidRPr="00155A8F">
        <w:rPr>
          <w:sz w:val="24"/>
        </w:rPr>
        <w:t xml:space="preserve">Speaker, </w:t>
      </w:r>
      <w:r w:rsidRPr="00155A8F">
        <w:rPr>
          <w:i/>
          <w:sz w:val="24"/>
        </w:rPr>
        <w:t>International Roundtable Series</w:t>
      </w:r>
      <w:r w:rsidRPr="00155A8F">
        <w:rPr>
          <w:sz w:val="24"/>
        </w:rPr>
        <w:t>, “An Update on the Northern Irish Peace Process,” Hamline University, 17 September 1999.</w:t>
      </w:r>
    </w:p>
    <w:p w14:paraId="61F68C63" w14:textId="77777777" w:rsidR="00155A8F" w:rsidRPr="00155A8F" w:rsidRDefault="00155A8F" w:rsidP="00D643DB">
      <w:pPr>
        <w:ind w:left="630" w:hanging="360"/>
        <w:rPr>
          <w:sz w:val="24"/>
        </w:rPr>
      </w:pPr>
    </w:p>
    <w:p w14:paraId="4A74AB46" w14:textId="755B14C0" w:rsidR="00155A8F" w:rsidRPr="00155A8F" w:rsidRDefault="00F222DB" w:rsidP="00D643DB">
      <w:pPr>
        <w:ind w:left="630" w:hanging="360"/>
        <w:rPr>
          <w:sz w:val="24"/>
        </w:rPr>
      </w:pPr>
      <w:r w:rsidRPr="00155A8F">
        <w:rPr>
          <w:sz w:val="24"/>
        </w:rPr>
        <w:t xml:space="preserve">American Association of University Women, </w:t>
      </w:r>
      <w:r w:rsidR="00155A8F" w:rsidRPr="00155A8F">
        <w:rPr>
          <w:sz w:val="24"/>
        </w:rPr>
        <w:t>American Association of University Women, “Making Sense of the War in Yugoslavia,” St. Paul, MN, 4 May 1999.</w:t>
      </w:r>
    </w:p>
    <w:p w14:paraId="78DB7930" w14:textId="77777777" w:rsidR="00155A8F" w:rsidRPr="00155A8F" w:rsidRDefault="00155A8F" w:rsidP="00D643DB">
      <w:pPr>
        <w:ind w:left="630" w:hanging="360"/>
        <w:rPr>
          <w:sz w:val="24"/>
        </w:rPr>
      </w:pPr>
    </w:p>
    <w:p w14:paraId="16C521B3" w14:textId="77777777" w:rsidR="00155A8F" w:rsidRPr="00155A8F" w:rsidRDefault="00155A8F" w:rsidP="00D643DB">
      <w:pPr>
        <w:ind w:left="630" w:hanging="360"/>
        <w:rPr>
          <w:sz w:val="24"/>
        </w:rPr>
      </w:pPr>
      <w:r w:rsidRPr="00155A8F">
        <w:rPr>
          <w:sz w:val="24"/>
        </w:rPr>
        <w:t>Presenter, roundtable discussion of the European Union, Macalester College, “Narratives of ‘Europe’: Why the EU Will Never Admit Turkey,” 10 November 1998.</w:t>
      </w:r>
    </w:p>
    <w:p w14:paraId="23AA7BDD" w14:textId="77777777" w:rsidR="00155A8F" w:rsidRPr="00155A8F" w:rsidRDefault="00155A8F" w:rsidP="002B062F">
      <w:pPr>
        <w:ind w:left="360" w:hanging="1080"/>
        <w:rPr>
          <w:sz w:val="24"/>
        </w:rPr>
      </w:pPr>
    </w:p>
    <w:p w14:paraId="5E5E8ABA" w14:textId="13C3C24D" w:rsidR="00155A8F" w:rsidRPr="00155A8F" w:rsidRDefault="00F222DB" w:rsidP="00D643DB">
      <w:pPr>
        <w:ind w:left="720" w:hanging="360"/>
        <w:rPr>
          <w:sz w:val="24"/>
        </w:rPr>
      </w:pPr>
      <w:r w:rsidRPr="00155A8F">
        <w:rPr>
          <w:sz w:val="24"/>
        </w:rPr>
        <w:t xml:space="preserve">“The BJP and ‘Nuclear </w:t>
      </w:r>
      <w:r w:rsidRPr="00155A8F">
        <w:rPr>
          <w:i/>
          <w:sz w:val="24"/>
        </w:rPr>
        <w:t>Hindutva</w:t>
      </w:r>
      <w:r w:rsidRPr="00155A8F">
        <w:rPr>
          <w:sz w:val="24"/>
        </w:rPr>
        <w:t xml:space="preserve">’: Understanding the Indian Decision to ‘Go Nuclear’,” </w:t>
      </w:r>
      <w:r w:rsidR="00155A8F" w:rsidRPr="00155A8F">
        <w:rPr>
          <w:i/>
          <w:sz w:val="24"/>
        </w:rPr>
        <w:t>Contemporary South Asia</w:t>
      </w:r>
      <w:r w:rsidR="00155A8F" w:rsidRPr="00155A8F">
        <w:rPr>
          <w:sz w:val="24"/>
        </w:rPr>
        <w:t xml:space="preserve"> course, Hamline University, 1 October 1998.</w:t>
      </w:r>
    </w:p>
    <w:p w14:paraId="6BFCD94F" w14:textId="77777777" w:rsidR="00155A8F" w:rsidRPr="00155A8F" w:rsidRDefault="00155A8F" w:rsidP="00D643DB">
      <w:pPr>
        <w:ind w:left="720" w:hanging="1080"/>
        <w:rPr>
          <w:sz w:val="24"/>
        </w:rPr>
      </w:pPr>
    </w:p>
    <w:p w14:paraId="5E29A070" w14:textId="55190C66" w:rsidR="00155A8F" w:rsidRPr="00155A8F" w:rsidRDefault="00F222DB" w:rsidP="00D643DB">
      <w:pPr>
        <w:ind w:left="720" w:hanging="360"/>
        <w:rPr>
          <w:sz w:val="24"/>
        </w:rPr>
      </w:pPr>
      <w:r w:rsidRPr="00155A8F">
        <w:rPr>
          <w:sz w:val="24"/>
        </w:rPr>
        <w:t>“Prospects and Potential Pitfalls of the Irish Peace Process,”</w:t>
      </w:r>
      <w:r w:rsidR="00F707B7">
        <w:rPr>
          <w:sz w:val="24"/>
        </w:rPr>
        <w:t xml:space="preserve"> </w:t>
      </w:r>
      <w:r w:rsidR="00155A8F" w:rsidRPr="00155A8F">
        <w:rPr>
          <w:i/>
          <w:sz w:val="24"/>
        </w:rPr>
        <w:t>International Roundtable Series</w:t>
      </w:r>
      <w:r w:rsidR="00155A8F" w:rsidRPr="00155A8F">
        <w:rPr>
          <w:sz w:val="24"/>
        </w:rPr>
        <w:t>, Hamline University, 25 September 1998.</w:t>
      </w:r>
    </w:p>
    <w:p w14:paraId="7DFCC286" w14:textId="77777777" w:rsidR="00155A8F" w:rsidRPr="00155A8F" w:rsidRDefault="00155A8F" w:rsidP="00D643DB">
      <w:pPr>
        <w:ind w:left="720" w:hanging="1080"/>
        <w:rPr>
          <w:sz w:val="24"/>
        </w:rPr>
      </w:pPr>
    </w:p>
    <w:p w14:paraId="64BF86B7" w14:textId="46517CBA" w:rsidR="00155A8F" w:rsidRPr="00155A8F" w:rsidRDefault="00F222DB" w:rsidP="00D643DB">
      <w:pPr>
        <w:ind w:left="720" w:hanging="360"/>
        <w:rPr>
          <w:sz w:val="24"/>
        </w:rPr>
      </w:pPr>
      <w:r w:rsidRPr="00155A8F">
        <w:rPr>
          <w:sz w:val="24"/>
        </w:rPr>
        <w:t xml:space="preserve">“Liberalism, Christianity, and Colonial Paranoia: The Cultural Roots of American Foreign and Security Policy,” </w:t>
      </w:r>
      <w:r w:rsidR="00155A8F" w:rsidRPr="00155A8F">
        <w:rPr>
          <w:i/>
          <w:sz w:val="24"/>
        </w:rPr>
        <w:t>Senior Outreach Studies Seminar</w:t>
      </w:r>
      <w:r w:rsidR="00155A8F" w:rsidRPr="00155A8F">
        <w:rPr>
          <w:sz w:val="24"/>
        </w:rPr>
        <w:t>, University of Wisconsin-River Falls, 5 May 1998.</w:t>
      </w:r>
    </w:p>
    <w:p w14:paraId="229FF406" w14:textId="77777777" w:rsidR="00155A8F" w:rsidRPr="00155A8F" w:rsidRDefault="00155A8F" w:rsidP="00155A8F">
      <w:pPr>
        <w:spacing w:line="237" w:lineRule="auto"/>
        <w:rPr>
          <w:sz w:val="24"/>
        </w:rPr>
      </w:pPr>
    </w:p>
    <w:p w14:paraId="6A1BE394" w14:textId="5BAA6AA3" w:rsidR="00155A8F" w:rsidRDefault="00155A8F">
      <w:pPr>
        <w:spacing w:line="237" w:lineRule="auto"/>
        <w:rPr>
          <w:sz w:val="24"/>
        </w:rPr>
      </w:pPr>
    </w:p>
    <w:p w14:paraId="33C9E621" w14:textId="0820C9AF" w:rsidR="008F574A" w:rsidRDefault="008F574A">
      <w:pPr>
        <w:rPr>
          <w:sz w:val="24"/>
        </w:rPr>
      </w:pPr>
      <w:r>
        <w:rPr>
          <w:sz w:val="24"/>
        </w:rPr>
        <w:br w:type="page"/>
      </w:r>
    </w:p>
    <w:p w14:paraId="6CE5FF03" w14:textId="77777777" w:rsidR="00300884" w:rsidRDefault="00300884">
      <w:pPr>
        <w:spacing w:line="237" w:lineRule="auto"/>
        <w:rPr>
          <w:sz w:val="24"/>
        </w:rPr>
      </w:pPr>
    </w:p>
    <w:p w14:paraId="09777A68" w14:textId="2BE28E05" w:rsidR="000E1324" w:rsidRDefault="00243754" w:rsidP="00243754">
      <w:pPr>
        <w:pStyle w:val="Heading1"/>
        <w:ind w:left="0"/>
        <w:jc w:val="center"/>
      </w:pPr>
      <w:r>
        <w:t>MEDIA CONTRIBUTIONS</w:t>
      </w:r>
      <w:r w:rsidR="005E5938">
        <w:t xml:space="preserve"> </w:t>
      </w:r>
    </w:p>
    <w:p w14:paraId="20E51312" w14:textId="2D6F14FB" w:rsidR="000E1324" w:rsidRDefault="000E1324">
      <w:pPr>
        <w:spacing w:line="250" w:lineRule="exact"/>
        <w:rPr>
          <w:sz w:val="24"/>
        </w:rPr>
      </w:pPr>
    </w:p>
    <w:p w14:paraId="39E7CF80" w14:textId="77777777" w:rsidR="00243754" w:rsidRDefault="00243754">
      <w:pPr>
        <w:spacing w:line="250" w:lineRule="exact"/>
        <w:rPr>
          <w:sz w:val="24"/>
        </w:rPr>
      </w:pPr>
    </w:p>
    <w:p w14:paraId="3D227355" w14:textId="77777777" w:rsidR="00817C6D" w:rsidRDefault="00817C6D">
      <w:pPr>
        <w:spacing w:line="250" w:lineRule="exact"/>
        <w:rPr>
          <w:sz w:val="24"/>
        </w:rPr>
      </w:pPr>
    </w:p>
    <w:p w14:paraId="1984BFBF" w14:textId="4503C828" w:rsidR="00243754" w:rsidRPr="004141EE" w:rsidRDefault="00243754">
      <w:pPr>
        <w:spacing w:line="250" w:lineRule="exact"/>
        <w:rPr>
          <w:i/>
          <w:iCs/>
          <w:sz w:val="24"/>
        </w:rPr>
      </w:pPr>
      <w:r w:rsidRPr="004141EE">
        <w:rPr>
          <w:i/>
          <w:iCs/>
          <w:sz w:val="24"/>
        </w:rPr>
        <w:t xml:space="preserve">I regularly appear local media to discuss issues related to war and peace. Here is a sample of these appearances. </w:t>
      </w:r>
    </w:p>
    <w:p w14:paraId="2846B8A9" w14:textId="66FB4EF4" w:rsidR="00243754" w:rsidRDefault="00243754" w:rsidP="00243754">
      <w:pPr>
        <w:spacing w:line="250" w:lineRule="exact"/>
        <w:rPr>
          <w:bCs/>
          <w:iCs/>
          <w:sz w:val="24"/>
        </w:rPr>
      </w:pPr>
    </w:p>
    <w:p w14:paraId="5210C43A" w14:textId="4711412C" w:rsidR="004141EE" w:rsidRDefault="004141EE" w:rsidP="00243754">
      <w:pPr>
        <w:spacing w:line="250" w:lineRule="exact"/>
        <w:rPr>
          <w:bCs/>
          <w:iCs/>
          <w:sz w:val="24"/>
        </w:rPr>
      </w:pPr>
    </w:p>
    <w:p w14:paraId="7BFE1F28" w14:textId="77777777" w:rsidR="000D2DF8" w:rsidRDefault="000D2DF8" w:rsidP="00243754">
      <w:pPr>
        <w:spacing w:line="250" w:lineRule="exact"/>
        <w:rPr>
          <w:bCs/>
          <w:iCs/>
          <w:sz w:val="24"/>
        </w:rPr>
      </w:pPr>
    </w:p>
    <w:p w14:paraId="78D03833" w14:textId="77777777" w:rsidR="000D2DF8" w:rsidRPr="009B68F3" w:rsidRDefault="000D2DF8" w:rsidP="000D2DF8">
      <w:pPr>
        <w:spacing w:line="250" w:lineRule="exact"/>
        <w:rPr>
          <w:bCs/>
          <w:iCs/>
          <w:sz w:val="24"/>
          <w:szCs w:val="24"/>
        </w:rPr>
      </w:pPr>
    </w:p>
    <w:p w14:paraId="1CD1BDFF" w14:textId="77777777" w:rsidR="009B68F3" w:rsidRPr="001C5C88" w:rsidRDefault="009B68F3" w:rsidP="009B68F3">
      <w:pPr>
        <w:keepNext/>
        <w:keepLines/>
        <w:widowControl/>
        <w:autoSpaceDE/>
        <w:autoSpaceDN/>
        <w:ind w:left="360"/>
        <w:contextualSpacing/>
        <w:rPr>
          <w:bCs/>
          <w:iCs/>
          <w:sz w:val="24"/>
          <w:szCs w:val="24"/>
          <w:highlight w:val="yellow"/>
        </w:rPr>
      </w:pPr>
      <w:r w:rsidRPr="001C5C88">
        <w:rPr>
          <w:bCs/>
          <w:iCs/>
          <w:sz w:val="24"/>
          <w:szCs w:val="24"/>
          <w:highlight w:val="yellow"/>
        </w:rPr>
        <w:t xml:space="preserve">Interviewed on the “Morning Wave Show,” public radio station </w:t>
      </w:r>
      <w:proofErr w:type="spellStart"/>
      <w:r w:rsidRPr="001C5C88">
        <w:rPr>
          <w:sz w:val="24"/>
          <w:szCs w:val="24"/>
          <w:highlight w:val="yellow"/>
        </w:rPr>
        <w:t>BeFM</w:t>
      </w:r>
      <w:proofErr w:type="spellEnd"/>
      <w:r w:rsidRPr="001C5C88">
        <w:rPr>
          <w:bCs/>
          <w:iCs/>
          <w:sz w:val="24"/>
          <w:szCs w:val="24"/>
          <w:highlight w:val="yellow"/>
        </w:rPr>
        <w:t xml:space="preserve"> in </w:t>
      </w:r>
      <w:r w:rsidRPr="001C5C88">
        <w:rPr>
          <w:sz w:val="24"/>
          <w:szCs w:val="24"/>
          <w:highlight w:val="yellow"/>
        </w:rPr>
        <w:t xml:space="preserve">Busan, </w:t>
      </w:r>
      <w:r w:rsidRPr="001C5C88">
        <w:rPr>
          <w:bCs/>
          <w:iCs/>
          <w:sz w:val="24"/>
          <w:szCs w:val="24"/>
          <w:highlight w:val="yellow"/>
        </w:rPr>
        <w:t xml:space="preserve">Republic of </w:t>
      </w:r>
      <w:r w:rsidRPr="001C5C88">
        <w:rPr>
          <w:sz w:val="24"/>
          <w:szCs w:val="24"/>
          <w:highlight w:val="yellow"/>
        </w:rPr>
        <w:t>Korea</w:t>
      </w:r>
      <w:r w:rsidRPr="001C5C88">
        <w:rPr>
          <w:bCs/>
          <w:iCs/>
          <w:sz w:val="24"/>
          <w:szCs w:val="24"/>
          <w:highlight w:val="yellow"/>
        </w:rPr>
        <w:t>, on the topic of resumption of the US-Iran nuclear negotiations, 9 November 2021.</w:t>
      </w:r>
    </w:p>
    <w:p w14:paraId="477F4F78" w14:textId="77777777" w:rsidR="009B68F3" w:rsidRPr="001C5C88" w:rsidRDefault="009B68F3" w:rsidP="009B68F3">
      <w:pPr>
        <w:widowControl/>
        <w:autoSpaceDE/>
        <w:autoSpaceDN/>
        <w:contextualSpacing/>
        <w:rPr>
          <w:bCs/>
          <w:iCs/>
          <w:sz w:val="24"/>
          <w:szCs w:val="24"/>
          <w:highlight w:val="yellow"/>
        </w:rPr>
      </w:pPr>
    </w:p>
    <w:p w14:paraId="5241579A" w14:textId="7F219C8A" w:rsidR="009B68F3" w:rsidRPr="001C5C88" w:rsidRDefault="009B68F3" w:rsidP="009B68F3">
      <w:pPr>
        <w:widowControl/>
        <w:autoSpaceDE/>
        <w:autoSpaceDN/>
        <w:ind w:left="360"/>
        <w:contextualSpacing/>
        <w:rPr>
          <w:bCs/>
          <w:iCs/>
          <w:sz w:val="24"/>
          <w:szCs w:val="24"/>
          <w:highlight w:val="yellow"/>
        </w:rPr>
      </w:pPr>
      <w:r w:rsidRPr="001C5C88">
        <w:rPr>
          <w:bCs/>
          <w:iCs/>
          <w:sz w:val="24"/>
          <w:szCs w:val="24"/>
          <w:highlight w:val="yellow"/>
        </w:rPr>
        <w:t xml:space="preserve">Interviewed for an article at the Brazilian newspaper </w:t>
      </w:r>
      <w:proofErr w:type="spellStart"/>
      <w:r w:rsidRPr="001C5C88">
        <w:rPr>
          <w:bCs/>
          <w:i/>
          <w:sz w:val="24"/>
          <w:szCs w:val="24"/>
          <w:highlight w:val="yellow"/>
        </w:rPr>
        <w:t>Estadão</w:t>
      </w:r>
      <w:proofErr w:type="spellEnd"/>
      <w:r w:rsidRPr="001C5C88">
        <w:rPr>
          <w:bCs/>
          <w:iCs/>
          <w:sz w:val="24"/>
          <w:szCs w:val="24"/>
          <w:highlight w:val="yellow"/>
        </w:rPr>
        <w:t>, “</w:t>
      </w:r>
      <w:r w:rsidRPr="001C5C88">
        <w:rPr>
          <w:rFonts w:eastAsiaTheme="minorEastAsia"/>
          <w:bCs/>
          <w:iCs/>
          <w:sz w:val="24"/>
          <w:szCs w:val="24"/>
          <w:highlight w:val="yellow"/>
        </w:rPr>
        <w:t xml:space="preserve">China e EUA </w:t>
      </w:r>
      <w:proofErr w:type="spellStart"/>
      <w:r w:rsidRPr="001C5C88">
        <w:rPr>
          <w:rFonts w:eastAsiaTheme="minorEastAsia"/>
          <w:bCs/>
          <w:iCs/>
          <w:sz w:val="24"/>
          <w:szCs w:val="24"/>
          <w:highlight w:val="yellow"/>
        </w:rPr>
        <w:t>batalham</w:t>
      </w:r>
      <w:proofErr w:type="spellEnd"/>
      <w:r w:rsidRPr="001C5C88">
        <w:rPr>
          <w:rFonts w:eastAsiaTheme="minorEastAsia"/>
          <w:bCs/>
          <w:iCs/>
          <w:sz w:val="24"/>
          <w:szCs w:val="24"/>
          <w:highlight w:val="yellow"/>
        </w:rPr>
        <w:t xml:space="preserve"> pela </w:t>
      </w:r>
      <w:proofErr w:type="spellStart"/>
      <w:r w:rsidRPr="001C5C88">
        <w:rPr>
          <w:rFonts w:eastAsiaTheme="minorEastAsia"/>
          <w:bCs/>
          <w:iCs/>
          <w:sz w:val="24"/>
          <w:szCs w:val="24"/>
          <w:highlight w:val="yellow"/>
        </w:rPr>
        <w:t>influência</w:t>
      </w:r>
      <w:proofErr w:type="spellEnd"/>
      <w:r w:rsidRPr="001C5C88">
        <w:rPr>
          <w:rFonts w:eastAsiaTheme="minorEastAsia"/>
          <w:bCs/>
          <w:iCs/>
          <w:sz w:val="24"/>
          <w:szCs w:val="24"/>
          <w:highlight w:val="yellow"/>
        </w:rPr>
        <w:t xml:space="preserve"> no </w:t>
      </w:r>
      <w:proofErr w:type="spellStart"/>
      <w:r w:rsidRPr="001C5C88">
        <w:rPr>
          <w:rFonts w:eastAsiaTheme="minorEastAsia"/>
          <w:bCs/>
          <w:iCs/>
          <w:sz w:val="24"/>
          <w:szCs w:val="24"/>
          <w:highlight w:val="yellow"/>
        </w:rPr>
        <w:t>Pacífico</w:t>
      </w:r>
      <w:proofErr w:type="spellEnd"/>
      <w:r w:rsidRPr="001C5C88">
        <w:rPr>
          <w:rFonts w:eastAsiaTheme="minorEastAsia"/>
          <w:bCs/>
          <w:iCs/>
          <w:sz w:val="24"/>
          <w:szCs w:val="24"/>
          <w:highlight w:val="yellow"/>
        </w:rPr>
        <w:t xml:space="preserve"> </w:t>
      </w:r>
      <w:proofErr w:type="spellStart"/>
      <w:r w:rsidRPr="001C5C88">
        <w:rPr>
          <w:rFonts w:eastAsiaTheme="minorEastAsia"/>
          <w:bCs/>
          <w:iCs/>
          <w:sz w:val="24"/>
          <w:szCs w:val="24"/>
          <w:highlight w:val="yellow"/>
        </w:rPr>
        <w:t>em</w:t>
      </w:r>
      <w:proofErr w:type="spellEnd"/>
      <w:r w:rsidRPr="001C5C88">
        <w:rPr>
          <w:rFonts w:eastAsiaTheme="minorEastAsia"/>
          <w:bCs/>
          <w:iCs/>
          <w:sz w:val="24"/>
          <w:szCs w:val="24"/>
          <w:highlight w:val="yellow"/>
        </w:rPr>
        <w:t xml:space="preserve"> nova Guerra Fria</w:t>
      </w:r>
      <w:r w:rsidRPr="001C5C88">
        <w:rPr>
          <w:bCs/>
          <w:iCs/>
          <w:sz w:val="24"/>
          <w:szCs w:val="24"/>
          <w:highlight w:val="yellow"/>
        </w:rPr>
        <w:t>,”</w:t>
      </w:r>
      <w:r w:rsidRPr="001C5C88">
        <w:rPr>
          <w:rFonts w:eastAsiaTheme="minorEastAsia"/>
          <w:bCs/>
          <w:iCs/>
          <w:sz w:val="24"/>
          <w:szCs w:val="24"/>
          <w:highlight w:val="yellow"/>
        </w:rPr>
        <w:t xml:space="preserve"> </w:t>
      </w:r>
      <w:r w:rsidRPr="001C5C88">
        <w:rPr>
          <w:bCs/>
          <w:iCs/>
          <w:sz w:val="24"/>
          <w:szCs w:val="24"/>
          <w:highlight w:val="yellow"/>
        </w:rPr>
        <w:t>24 October 2021</w:t>
      </w:r>
    </w:p>
    <w:p w14:paraId="6B244573" w14:textId="77777777" w:rsidR="009B68F3" w:rsidRPr="001C5C88" w:rsidRDefault="009B68F3" w:rsidP="009B68F3">
      <w:pPr>
        <w:widowControl/>
        <w:autoSpaceDE/>
        <w:autoSpaceDN/>
        <w:contextualSpacing/>
        <w:rPr>
          <w:bCs/>
          <w:iCs/>
          <w:sz w:val="24"/>
          <w:szCs w:val="24"/>
          <w:highlight w:val="yellow"/>
        </w:rPr>
      </w:pPr>
    </w:p>
    <w:p w14:paraId="42553BB4" w14:textId="5D1AE085" w:rsidR="009B68F3" w:rsidRPr="001C5C88" w:rsidRDefault="009B68F3" w:rsidP="009B68F3">
      <w:pPr>
        <w:widowControl/>
        <w:autoSpaceDE/>
        <w:autoSpaceDN/>
        <w:ind w:left="360"/>
        <w:contextualSpacing/>
        <w:rPr>
          <w:bCs/>
          <w:iCs/>
          <w:sz w:val="24"/>
          <w:szCs w:val="24"/>
          <w:highlight w:val="yellow"/>
        </w:rPr>
      </w:pPr>
      <w:r w:rsidRPr="001C5C88">
        <w:rPr>
          <w:bCs/>
          <w:iCs/>
          <w:sz w:val="24"/>
          <w:szCs w:val="24"/>
          <w:highlight w:val="yellow"/>
        </w:rPr>
        <w:t xml:space="preserve">Interviewed on “The Virtuous Life,” </w:t>
      </w:r>
      <w:r w:rsidRPr="001C5C88">
        <w:rPr>
          <w:bCs/>
          <w:i/>
          <w:sz w:val="24"/>
          <w:szCs w:val="24"/>
          <w:highlight w:val="yellow"/>
        </w:rPr>
        <w:t>Annunciation Radio</w:t>
      </w:r>
      <w:r w:rsidRPr="001C5C88">
        <w:rPr>
          <w:bCs/>
          <w:iCs/>
          <w:sz w:val="24"/>
          <w:szCs w:val="24"/>
          <w:highlight w:val="yellow"/>
        </w:rPr>
        <w:t>, WNOC 89.7 FM, on the topic of “The Common Good,” September 2021.</w:t>
      </w:r>
    </w:p>
    <w:p w14:paraId="7FB79ED5" w14:textId="77777777" w:rsidR="009B68F3" w:rsidRPr="001C5C88" w:rsidRDefault="009B68F3" w:rsidP="009B68F3">
      <w:pPr>
        <w:widowControl/>
        <w:autoSpaceDE/>
        <w:autoSpaceDN/>
        <w:contextualSpacing/>
        <w:rPr>
          <w:bCs/>
          <w:iCs/>
          <w:sz w:val="24"/>
          <w:szCs w:val="24"/>
          <w:highlight w:val="yellow"/>
        </w:rPr>
      </w:pPr>
    </w:p>
    <w:p w14:paraId="18E23BAC" w14:textId="71A27035" w:rsidR="009B68F3" w:rsidRPr="001C5C88" w:rsidRDefault="009B68F3" w:rsidP="009B68F3">
      <w:pPr>
        <w:widowControl/>
        <w:autoSpaceDE/>
        <w:autoSpaceDN/>
        <w:ind w:left="360"/>
        <w:contextualSpacing/>
        <w:rPr>
          <w:bCs/>
          <w:iCs/>
          <w:sz w:val="24"/>
          <w:szCs w:val="24"/>
          <w:highlight w:val="yellow"/>
        </w:rPr>
      </w:pPr>
      <w:r w:rsidRPr="001C5C88">
        <w:rPr>
          <w:bCs/>
          <w:iCs/>
          <w:sz w:val="24"/>
          <w:szCs w:val="24"/>
          <w:highlight w:val="yellow"/>
        </w:rPr>
        <w:t xml:space="preserve">Interviewed on “Oppenheimer </w:t>
      </w:r>
      <w:proofErr w:type="spellStart"/>
      <w:r w:rsidRPr="001C5C88">
        <w:rPr>
          <w:bCs/>
          <w:iCs/>
          <w:sz w:val="24"/>
          <w:szCs w:val="24"/>
          <w:highlight w:val="yellow"/>
        </w:rPr>
        <w:t>Presenta</w:t>
      </w:r>
      <w:proofErr w:type="spellEnd"/>
      <w:r w:rsidRPr="001C5C88">
        <w:rPr>
          <w:bCs/>
          <w:iCs/>
          <w:sz w:val="24"/>
          <w:szCs w:val="24"/>
          <w:highlight w:val="yellow"/>
        </w:rPr>
        <w:t xml:space="preserve">,” </w:t>
      </w:r>
      <w:r w:rsidRPr="001C5C88">
        <w:rPr>
          <w:bCs/>
          <w:i/>
          <w:sz w:val="24"/>
          <w:szCs w:val="24"/>
          <w:highlight w:val="yellow"/>
        </w:rPr>
        <w:t xml:space="preserve">CNN </w:t>
      </w:r>
      <w:proofErr w:type="spellStart"/>
      <w:r w:rsidRPr="001C5C88">
        <w:rPr>
          <w:bCs/>
          <w:i/>
          <w:sz w:val="24"/>
          <w:szCs w:val="24"/>
          <w:highlight w:val="yellow"/>
        </w:rPr>
        <w:t>En</w:t>
      </w:r>
      <w:proofErr w:type="spellEnd"/>
      <w:r w:rsidRPr="001C5C88">
        <w:rPr>
          <w:bCs/>
          <w:i/>
          <w:sz w:val="24"/>
          <w:szCs w:val="24"/>
          <w:highlight w:val="yellow"/>
        </w:rPr>
        <w:t xml:space="preserve"> </w:t>
      </w:r>
      <w:proofErr w:type="spellStart"/>
      <w:r w:rsidRPr="001C5C88">
        <w:rPr>
          <w:bCs/>
          <w:i/>
          <w:sz w:val="24"/>
          <w:szCs w:val="24"/>
          <w:highlight w:val="yellow"/>
        </w:rPr>
        <w:t>Espanol</w:t>
      </w:r>
      <w:proofErr w:type="spellEnd"/>
      <w:r w:rsidRPr="001C5C88">
        <w:rPr>
          <w:bCs/>
          <w:iCs/>
          <w:sz w:val="24"/>
          <w:szCs w:val="24"/>
          <w:highlight w:val="yellow"/>
        </w:rPr>
        <w:t>, on the topic of “The Coming Collapse of the Taliban,” 5 September 2021.</w:t>
      </w:r>
    </w:p>
    <w:p w14:paraId="42C9B19C" w14:textId="77777777" w:rsidR="009B68F3" w:rsidRPr="001C5C88" w:rsidRDefault="009B68F3" w:rsidP="007F5C1C">
      <w:pPr>
        <w:spacing w:line="250" w:lineRule="exact"/>
        <w:ind w:left="360"/>
        <w:rPr>
          <w:bCs/>
          <w:iCs/>
          <w:sz w:val="24"/>
          <w:szCs w:val="24"/>
          <w:highlight w:val="yellow"/>
        </w:rPr>
      </w:pPr>
    </w:p>
    <w:p w14:paraId="6708E832" w14:textId="3A17EC1C" w:rsidR="000D2DF8" w:rsidRPr="001C5C88" w:rsidRDefault="000D2DF8" w:rsidP="007F5C1C">
      <w:pPr>
        <w:spacing w:line="250" w:lineRule="exact"/>
        <w:ind w:left="360"/>
        <w:rPr>
          <w:bCs/>
          <w:iCs/>
          <w:sz w:val="24"/>
          <w:highlight w:val="yellow"/>
        </w:rPr>
      </w:pPr>
      <w:r w:rsidRPr="001C5C88">
        <w:rPr>
          <w:bCs/>
          <w:iCs/>
          <w:sz w:val="24"/>
          <w:highlight w:val="yellow"/>
        </w:rPr>
        <w:t xml:space="preserve">KARE 11 </w:t>
      </w:r>
      <w:r w:rsidR="008444C1" w:rsidRPr="001C5C88">
        <w:rPr>
          <w:bCs/>
          <w:iCs/>
          <w:sz w:val="24"/>
          <w:highlight w:val="yellow"/>
        </w:rPr>
        <w:t>TV</w:t>
      </w:r>
      <w:r w:rsidRPr="001C5C88">
        <w:rPr>
          <w:bCs/>
          <w:iCs/>
          <w:sz w:val="24"/>
          <w:highlight w:val="yellow"/>
        </w:rPr>
        <w:t xml:space="preserve">, “The Bombing of the Kabul Airport,” 26 August 2021. </w:t>
      </w:r>
    </w:p>
    <w:p w14:paraId="5BC0C71D" w14:textId="77777777" w:rsidR="000D2DF8" w:rsidRPr="001C5C88" w:rsidRDefault="000D2DF8" w:rsidP="007F5C1C">
      <w:pPr>
        <w:spacing w:line="250" w:lineRule="exact"/>
        <w:ind w:left="360"/>
        <w:rPr>
          <w:bCs/>
          <w:iCs/>
          <w:sz w:val="24"/>
          <w:highlight w:val="yellow"/>
        </w:rPr>
      </w:pPr>
    </w:p>
    <w:p w14:paraId="0DA39488" w14:textId="38B3069B" w:rsidR="000D2DF8" w:rsidRPr="001C5C88" w:rsidRDefault="000D2DF8" w:rsidP="007F5C1C">
      <w:pPr>
        <w:spacing w:line="250" w:lineRule="exact"/>
        <w:ind w:left="360"/>
        <w:rPr>
          <w:bCs/>
          <w:iCs/>
          <w:sz w:val="24"/>
          <w:highlight w:val="yellow"/>
        </w:rPr>
      </w:pPr>
      <w:r w:rsidRPr="001C5C88">
        <w:rPr>
          <w:bCs/>
          <w:iCs/>
          <w:sz w:val="24"/>
          <w:highlight w:val="yellow"/>
        </w:rPr>
        <w:t xml:space="preserve">Interviewed for and quoted in “China-US relations: is Beijing working a ‘long game’ to replace America as dominant world power?” </w:t>
      </w:r>
      <w:r w:rsidRPr="001C5C88">
        <w:rPr>
          <w:bCs/>
          <w:i/>
          <w:iCs/>
          <w:sz w:val="24"/>
          <w:highlight w:val="yellow"/>
        </w:rPr>
        <w:t>South China Morning Post</w:t>
      </w:r>
      <w:r w:rsidRPr="001C5C88">
        <w:rPr>
          <w:bCs/>
          <w:iCs/>
          <w:sz w:val="24"/>
          <w:highlight w:val="yellow"/>
        </w:rPr>
        <w:t>, 5 August 2021.</w:t>
      </w:r>
    </w:p>
    <w:p w14:paraId="5785D596" w14:textId="77777777" w:rsidR="000D2DF8" w:rsidRPr="001C5C88" w:rsidRDefault="000D2DF8" w:rsidP="007F5C1C">
      <w:pPr>
        <w:spacing w:line="250" w:lineRule="exact"/>
        <w:ind w:left="360"/>
        <w:rPr>
          <w:bCs/>
          <w:iCs/>
          <w:sz w:val="24"/>
          <w:highlight w:val="yellow"/>
        </w:rPr>
      </w:pPr>
    </w:p>
    <w:p w14:paraId="445FAD77" w14:textId="77777777" w:rsidR="000D2DF8" w:rsidRPr="001C5C88" w:rsidRDefault="000D2DF8" w:rsidP="007F5C1C">
      <w:pPr>
        <w:spacing w:line="250" w:lineRule="exact"/>
        <w:ind w:left="360"/>
        <w:rPr>
          <w:bCs/>
          <w:iCs/>
          <w:sz w:val="24"/>
          <w:highlight w:val="yellow"/>
        </w:rPr>
      </w:pPr>
      <w:r w:rsidRPr="001C5C88">
        <w:rPr>
          <w:bCs/>
          <w:iCs/>
          <w:sz w:val="24"/>
          <w:highlight w:val="yellow"/>
        </w:rPr>
        <w:t xml:space="preserve">Interviewed for and featured in </w:t>
      </w:r>
      <w:r w:rsidRPr="001C5C88">
        <w:rPr>
          <w:bCs/>
          <w:i/>
          <w:iCs/>
          <w:sz w:val="24"/>
          <w:highlight w:val="yellow"/>
        </w:rPr>
        <w:t>Macalester Today</w:t>
      </w:r>
      <w:r w:rsidRPr="001C5C88">
        <w:rPr>
          <w:bCs/>
          <w:iCs/>
          <w:sz w:val="24"/>
          <w:highlight w:val="yellow"/>
        </w:rPr>
        <w:t xml:space="preserve"> article “Freedom from Certainty,” by Kim </w:t>
      </w:r>
      <w:proofErr w:type="spellStart"/>
      <w:r w:rsidRPr="001C5C88">
        <w:rPr>
          <w:bCs/>
          <w:iCs/>
          <w:sz w:val="24"/>
          <w:highlight w:val="yellow"/>
        </w:rPr>
        <w:t>Catley</w:t>
      </w:r>
      <w:proofErr w:type="spellEnd"/>
      <w:r w:rsidRPr="001C5C88">
        <w:rPr>
          <w:bCs/>
          <w:iCs/>
          <w:sz w:val="24"/>
          <w:highlight w:val="yellow"/>
        </w:rPr>
        <w:t>, April 2021.</w:t>
      </w:r>
    </w:p>
    <w:p w14:paraId="258E7D22" w14:textId="77777777" w:rsidR="000D2DF8" w:rsidRPr="001C5C88" w:rsidRDefault="000D2DF8" w:rsidP="007F5C1C">
      <w:pPr>
        <w:spacing w:line="250" w:lineRule="exact"/>
        <w:ind w:left="360"/>
        <w:rPr>
          <w:bCs/>
          <w:iCs/>
          <w:sz w:val="24"/>
          <w:highlight w:val="yellow"/>
        </w:rPr>
      </w:pPr>
    </w:p>
    <w:p w14:paraId="66633F17" w14:textId="77777777" w:rsidR="000D2DF8" w:rsidRPr="001C5C88" w:rsidRDefault="000D2DF8" w:rsidP="007F5C1C">
      <w:pPr>
        <w:spacing w:line="250" w:lineRule="exact"/>
        <w:ind w:left="360"/>
        <w:rPr>
          <w:bCs/>
          <w:iCs/>
          <w:sz w:val="24"/>
          <w:highlight w:val="yellow"/>
        </w:rPr>
      </w:pPr>
      <w:r w:rsidRPr="001C5C88">
        <w:rPr>
          <w:bCs/>
          <w:iCs/>
          <w:sz w:val="24"/>
          <w:highlight w:val="yellow"/>
        </w:rPr>
        <w:t xml:space="preserve">30-minute interview on the topic of “Faltering China,” </w:t>
      </w:r>
      <w:r w:rsidRPr="001C5C88">
        <w:rPr>
          <w:bCs/>
          <w:i/>
          <w:sz w:val="24"/>
          <w:highlight w:val="yellow"/>
        </w:rPr>
        <w:t xml:space="preserve">Arne </w:t>
      </w:r>
      <w:proofErr w:type="spellStart"/>
      <w:r w:rsidRPr="001C5C88">
        <w:rPr>
          <w:bCs/>
          <w:i/>
          <w:sz w:val="24"/>
          <w:highlight w:val="yellow"/>
        </w:rPr>
        <w:t>Arnesen</w:t>
      </w:r>
      <w:proofErr w:type="spellEnd"/>
      <w:r w:rsidRPr="001C5C88">
        <w:rPr>
          <w:bCs/>
          <w:i/>
          <w:sz w:val="24"/>
          <w:highlight w:val="yellow"/>
        </w:rPr>
        <w:t xml:space="preserve"> Show</w:t>
      </w:r>
      <w:r w:rsidRPr="001C5C88">
        <w:rPr>
          <w:bCs/>
          <w:iCs/>
          <w:sz w:val="24"/>
          <w:highlight w:val="yellow"/>
        </w:rPr>
        <w:t>, NH Public Radio, February 2021.</w:t>
      </w:r>
    </w:p>
    <w:p w14:paraId="1781785A" w14:textId="77777777" w:rsidR="00BF507B" w:rsidRPr="001C5C88" w:rsidRDefault="00BF507B" w:rsidP="007F5C1C">
      <w:pPr>
        <w:spacing w:line="250" w:lineRule="exact"/>
        <w:ind w:left="360"/>
        <w:rPr>
          <w:bCs/>
          <w:iCs/>
          <w:sz w:val="24"/>
          <w:highlight w:val="yellow"/>
        </w:rPr>
      </w:pPr>
    </w:p>
    <w:p w14:paraId="3C26F5A6" w14:textId="4531A13A" w:rsidR="00243754" w:rsidRPr="001C5C88" w:rsidRDefault="00243754" w:rsidP="00243754">
      <w:pPr>
        <w:spacing w:line="250" w:lineRule="exact"/>
        <w:ind w:left="360"/>
        <w:rPr>
          <w:bCs/>
          <w:iCs/>
          <w:sz w:val="24"/>
          <w:highlight w:val="yellow"/>
        </w:rPr>
      </w:pPr>
      <w:r w:rsidRPr="001C5C88">
        <w:rPr>
          <w:bCs/>
          <w:iCs/>
          <w:sz w:val="24"/>
          <w:highlight w:val="yellow"/>
        </w:rPr>
        <w:t xml:space="preserve">Quoted in “Doomsday Clock Says World Remains ‘100 Seconds’ </w:t>
      </w:r>
      <w:r w:rsidR="00997DFB" w:rsidRPr="001C5C88">
        <w:rPr>
          <w:bCs/>
          <w:iCs/>
          <w:sz w:val="24"/>
          <w:highlight w:val="yellow"/>
        </w:rPr>
        <w:t>f</w:t>
      </w:r>
      <w:r w:rsidRPr="001C5C88">
        <w:rPr>
          <w:bCs/>
          <w:iCs/>
          <w:sz w:val="24"/>
          <w:highlight w:val="yellow"/>
        </w:rPr>
        <w:t xml:space="preserve">rom Disaster” </w:t>
      </w:r>
      <w:r w:rsidRPr="001C5C88">
        <w:rPr>
          <w:bCs/>
          <w:i/>
          <w:iCs/>
          <w:sz w:val="24"/>
          <w:highlight w:val="yellow"/>
        </w:rPr>
        <w:t>New York Times</w:t>
      </w:r>
      <w:r w:rsidRPr="001C5C88">
        <w:rPr>
          <w:bCs/>
          <w:iCs/>
          <w:sz w:val="24"/>
          <w:highlight w:val="yellow"/>
        </w:rPr>
        <w:t>, 27 January 2021.</w:t>
      </w:r>
    </w:p>
    <w:p w14:paraId="59E2EBB9" w14:textId="77777777" w:rsidR="00243754" w:rsidRPr="00243754" w:rsidRDefault="00243754" w:rsidP="00E361FD">
      <w:pPr>
        <w:spacing w:line="250" w:lineRule="exact"/>
        <w:rPr>
          <w:bCs/>
          <w:iCs/>
          <w:sz w:val="24"/>
        </w:rPr>
      </w:pPr>
    </w:p>
    <w:p w14:paraId="717A0B98" w14:textId="1BA6F980" w:rsidR="00243754" w:rsidRDefault="004141EE" w:rsidP="00243754">
      <w:pPr>
        <w:spacing w:line="250" w:lineRule="exact"/>
        <w:ind w:left="360"/>
        <w:rPr>
          <w:bCs/>
          <w:iCs/>
          <w:sz w:val="24"/>
        </w:rPr>
      </w:pPr>
      <w:r>
        <w:rPr>
          <w:bCs/>
          <w:iCs/>
          <w:sz w:val="24"/>
        </w:rPr>
        <w:t xml:space="preserve">Interview on </w:t>
      </w:r>
      <w:r w:rsidR="00243754" w:rsidRPr="00243754">
        <w:rPr>
          <w:bCs/>
          <w:iCs/>
          <w:sz w:val="24"/>
        </w:rPr>
        <w:t xml:space="preserve">John </w:t>
      </w:r>
      <w:proofErr w:type="spellStart"/>
      <w:r w:rsidR="00243754" w:rsidRPr="00243754">
        <w:rPr>
          <w:bCs/>
          <w:iCs/>
          <w:sz w:val="24"/>
        </w:rPr>
        <w:t>Fugelsang’s</w:t>
      </w:r>
      <w:proofErr w:type="spellEnd"/>
      <w:r w:rsidR="00243754" w:rsidRPr="00243754">
        <w:rPr>
          <w:bCs/>
          <w:iCs/>
          <w:sz w:val="24"/>
        </w:rPr>
        <w:t xml:space="preserve"> show “Tell Me Everything” on SiriusXM’s Progress Channel 127, on the topic of “Plagues, Pandemics, and Politics” 13 October 2020. </w:t>
      </w:r>
    </w:p>
    <w:p w14:paraId="6FBE6B0E" w14:textId="771DE3D4" w:rsidR="003C0B26" w:rsidRDefault="003C0B26" w:rsidP="00243754">
      <w:pPr>
        <w:spacing w:line="250" w:lineRule="exact"/>
        <w:ind w:left="360"/>
        <w:rPr>
          <w:bCs/>
          <w:iCs/>
          <w:sz w:val="24"/>
        </w:rPr>
      </w:pPr>
    </w:p>
    <w:p w14:paraId="14CFF4A5" w14:textId="77777777" w:rsidR="003C0B26" w:rsidRPr="003C0B26" w:rsidRDefault="003C0B26" w:rsidP="003C0B26">
      <w:pPr>
        <w:widowControl/>
        <w:autoSpaceDE/>
        <w:autoSpaceDN/>
        <w:ind w:left="360"/>
        <w:contextualSpacing/>
        <w:rPr>
          <w:sz w:val="24"/>
          <w:szCs w:val="24"/>
        </w:rPr>
      </w:pPr>
      <w:r w:rsidRPr="003C0B26">
        <w:rPr>
          <w:sz w:val="24"/>
          <w:szCs w:val="24"/>
        </w:rPr>
        <w:t xml:space="preserve">Andrew Latham, “Mornings with Carmen LaBerge,” </w:t>
      </w:r>
      <w:r w:rsidRPr="003C0B26">
        <w:rPr>
          <w:i/>
          <w:sz w:val="24"/>
          <w:szCs w:val="24"/>
        </w:rPr>
        <w:t>Faith Radio</w:t>
      </w:r>
      <w:r w:rsidRPr="003C0B26">
        <w:rPr>
          <w:sz w:val="24"/>
          <w:szCs w:val="24"/>
        </w:rPr>
        <w:t>, a discussion of my recent article “The Rise of the Gnostic Liberal State After Christianity,” 7 November 2019.</w:t>
      </w:r>
    </w:p>
    <w:p w14:paraId="50BA4403" w14:textId="77777777" w:rsidR="003C0B26" w:rsidRDefault="003C0B26" w:rsidP="00243754">
      <w:pPr>
        <w:spacing w:line="250" w:lineRule="exact"/>
        <w:ind w:left="360"/>
        <w:rPr>
          <w:bCs/>
          <w:iCs/>
          <w:sz w:val="24"/>
        </w:rPr>
      </w:pPr>
    </w:p>
    <w:p w14:paraId="2CFDF762" w14:textId="743F4D79" w:rsidR="00533237" w:rsidRPr="00533237" w:rsidRDefault="00533237" w:rsidP="00533237">
      <w:pPr>
        <w:spacing w:line="250" w:lineRule="exact"/>
        <w:ind w:left="360"/>
        <w:rPr>
          <w:b/>
          <w:bCs/>
          <w:iCs/>
          <w:sz w:val="24"/>
          <w:szCs w:val="24"/>
        </w:rPr>
      </w:pPr>
      <w:r w:rsidRPr="00533237">
        <w:rPr>
          <w:bCs/>
          <w:iCs/>
          <w:sz w:val="24"/>
          <w:szCs w:val="24"/>
        </w:rPr>
        <w:t>Featured in</w:t>
      </w:r>
      <w:r w:rsidRPr="00533237">
        <w:rPr>
          <w:b/>
          <w:bCs/>
          <w:color w:val="404040"/>
          <w:kern w:val="36"/>
          <w:sz w:val="24"/>
          <w:szCs w:val="24"/>
        </w:rPr>
        <w:t xml:space="preserve"> “</w:t>
      </w:r>
      <w:r w:rsidRPr="00533237">
        <w:rPr>
          <w:iCs/>
          <w:sz w:val="24"/>
          <w:szCs w:val="24"/>
        </w:rPr>
        <w:t xml:space="preserve">What One Professor Learned While Teaching Conservative Political Theory to Liberal Students,” by Annie Holmquist, </w:t>
      </w:r>
      <w:r w:rsidRPr="00533237">
        <w:rPr>
          <w:i/>
          <w:sz w:val="24"/>
          <w:szCs w:val="24"/>
        </w:rPr>
        <w:t>Intellectual Takeout</w:t>
      </w:r>
      <w:r>
        <w:rPr>
          <w:iCs/>
          <w:sz w:val="24"/>
          <w:szCs w:val="24"/>
        </w:rPr>
        <w:t xml:space="preserve">, </w:t>
      </w:r>
      <w:r w:rsidRPr="00533237">
        <w:rPr>
          <w:iCs/>
          <w:sz w:val="24"/>
          <w:szCs w:val="24"/>
        </w:rPr>
        <w:t>20 February 2019.</w:t>
      </w:r>
    </w:p>
    <w:p w14:paraId="721BBBEE" w14:textId="77777777" w:rsidR="00243754" w:rsidRPr="00243754" w:rsidRDefault="00243754" w:rsidP="00243754">
      <w:pPr>
        <w:spacing w:line="250" w:lineRule="exact"/>
        <w:ind w:left="360"/>
        <w:rPr>
          <w:sz w:val="24"/>
        </w:rPr>
      </w:pPr>
    </w:p>
    <w:p w14:paraId="2D058117" w14:textId="77777777" w:rsidR="00243754" w:rsidRPr="00243754" w:rsidRDefault="00243754" w:rsidP="00243754">
      <w:pPr>
        <w:spacing w:line="250" w:lineRule="exact"/>
        <w:ind w:left="360"/>
        <w:rPr>
          <w:sz w:val="24"/>
        </w:rPr>
      </w:pPr>
      <w:r w:rsidRPr="00243754">
        <w:rPr>
          <w:sz w:val="24"/>
        </w:rPr>
        <w:lastRenderedPageBreak/>
        <w:t>KARE 11 TV, “The US-DPRK Nuclear Summit in Singapore,” 12 June 2018.</w:t>
      </w:r>
    </w:p>
    <w:p w14:paraId="47360AEC" w14:textId="77777777" w:rsidR="00243754" w:rsidRPr="00243754" w:rsidRDefault="00243754" w:rsidP="00243754">
      <w:pPr>
        <w:spacing w:line="250" w:lineRule="exact"/>
        <w:ind w:left="360"/>
        <w:rPr>
          <w:sz w:val="24"/>
        </w:rPr>
      </w:pPr>
    </w:p>
    <w:p w14:paraId="7F4DE914" w14:textId="77777777" w:rsidR="00243754" w:rsidRPr="00243754" w:rsidRDefault="00243754" w:rsidP="00243754">
      <w:pPr>
        <w:spacing w:line="250" w:lineRule="exact"/>
        <w:ind w:left="360"/>
        <w:rPr>
          <w:sz w:val="24"/>
        </w:rPr>
      </w:pPr>
      <w:r w:rsidRPr="00243754">
        <w:rPr>
          <w:sz w:val="24"/>
        </w:rPr>
        <w:t>KARE 11 TV, “The US Withdraws from the Iran Nuclear Deal,” 8 May 2018.</w:t>
      </w:r>
    </w:p>
    <w:p w14:paraId="6AF3B34D" w14:textId="77777777" w:rsidR="00243754" w:rsidRPr="00243754" w:rsidRDefault="00243754" w:rsidP="00243754">
      <w:pPr>
        <w:spacing w:line="250" w:lineRule="exact"/>
        <w:ind w:left="360"/>
        <w:rPr>
          <w:sz w:val="24"/>
        </w:rPr>
      </w:pPr>
    </w:p>
    <w:p w14:paraId="223287BC" w14:textId="77777777" w:rsidR="00243754" w:rsidRPr="00243754" w:rsidRDefault="00243754" w:rsidP="00243754">
      <w:pPr>
        <w:spacing w:line="250" w:lineRule="exact"/>
        <w:ind w:left="360"/>
        <w:rPr>
          <w:sz w:val="24"/>
        </w:rPr>
      </w:pPr>
      <w:r w:rsidRPr="00243754">
        <w:rPr>
          <w:sz w:val="24"/>
        </w:rPr>
        <w:t>WCCO News Radio, “</w:t>
      </w:r>
      <w:proofErr w:type="spellStart"/>
      <w:r w:rsidRPr="00243754">
        <w:rPr>
          <w:sz w:val="24"/>
        </w:rPr>
        <w:t>RoK</w:t>
      </w:r>
      <w:proofErr w:type="spellEnd"/>
      <w:r w:rsidRPr="00243754">
        <w:rPr>
          <w:sz w:val="24"/>
        </w:rPr>
        <w:t>-DPRK Joint Peace Declaration,” 27 April 2018.</w:t>
      </w:r>
    </w:p>
    <w:p w14:paraId="078E0D65" w14:textId="77777777" w:rsidR="00243754" w:rsidRPr="00243754" w:rsidRDefault="00243754" w:rsidP="00243754">
      <w:pPr>
        <w:spacing w:line="250" w:lineRule="exact"/>
        <w:ind w:left="360"/>
        <w:rPr>
          <w:sz w:val="24"/>
        </w:rPr>
      </w:pPr>
    </w:p>
    <w:p w14:paraId="6FA483DA" w14:textId="77777777" w:rsidR="00243754" w:rsidRPr="00243754" w:rsidRDefault="00243754" w:rsidP="00243754">
      <w:pPr>
        <w:spacing w:line="250" w:lineRule="exact"/>
        <w:ind w:left="360"/>
        <w:rPr>
          <w:sz w:val="24"/>
        </w:rPr>
      </w:pPr>
      <w:r w:rsidRPr="00243754">
        <w:rPr>
          <w:sz w:val="24"/>
        </w:rPr>
        <w:t>KSTP TV, Evening News, “The Trump-Kim Summit,” 9 March 2018.</w:t>
      </w:r>
    </w:p>
    <w:p w14:paraId="156329D3" w14:textId="77777777" w:rsidR="00243754" w:rsidRPr="00243754" w:rsidRDefault="00243754" w:rsidP="00243754">
      <w:pPr>
        <w:spacing w:line="250" w:lineRule="exact"/>
        <w:ind w:left="360"/>
        <w:rPr>
          <w:sz w:val="24"/>
        </w:rPr>
      </w:pPr>
    </w:p>
    <w:p w14:paraId="18483F39" w14:textId="77777777" w:rsidR="00243754" w:rsidRPr="00243754" w:rsidRDefault="00243754" w:rsidP="00243754">
      <w:pPr>
        <w:spacing w:line="250" w:lineRule="exact"/>
        <w:ind w:left="360"/>
        <w:rPr>
          <w:sz w:val="24"/>
        </w:rPr>
      </w:pPr>
      <w:r w:rsidRPr="00243754">
        <w:rPr>
          <w:sz w:val="24"/>
        </w:rPr>
        <w:t>KARE 11 TV, “Further Developments in North Korea,” 9 March 2018.</w:t>
      </w:r>
    </w:p>
    <w:p w14:paraId="26AE30B2" w14:textId="77777777" w:rsidR="00243754" w:rsidRPr="00243754" w:rsidRDefault="00243754" w:rsidP="00243754">
      <w:pPr>
        <w:spacing w:line="250" w:lineRule="exact"/>
        <w:ind w:left="360"/>
        <w:rPr>
          <w:sz w:val="24"/>
        </w:rPr>
      </w:pPr>
    </w:p>
    <w:p w14:paraId="038EDEFB" w14:textId="77777777" w:rsidR="00243754" w:rsidRPr="00243754" w:rsidRDefault="00243754" w:rsidP="00243754">
      <w:pPr>
        <w:spacing w:line="250" w:lineRule="exact"/>
        <w:ind w:left="360"/>
        <w:rPr>
          <w:sz w:val="24"/>
        </w:rPr>
      </w:pPr>
      <w:r w:rsidRPr="00243754">
        <w:rPr>
          <w:sz w:val="24"/>
        </w:rPr>
        <w:t>KARE 11 TV, “Developments in North Korea,” 8 March 2018.</w:t>
      </w:r>
    </w:p>
    <w:p w14:paraId="1B0CED25" w14:textId="77777777" w:rsidR="00243754" w:rsidRPr="00243754" w:rsidRDefault="00243754" w:rsidP="00243754">
      <w:pPr>
        <w:spacing w:line="250" w:lineRule="exact"/>
        <w:ind w:left="360"/>
        <w:rPr>
          <w:sz w:val="24"/>
        </w:rPr>
      </w:pPr>
    </w:p>
    <w:p w14:paraId="59F2737D" w14:textId="77777777" w:rsidR="00243754" w:rsidRPr="00243754" w:rsidRDefault="00243754" w:rsidP="00243754">
      <w:pPr>
        <w:spacing w:line="250" w:lineRule="exact"/>
        <w:ind w:left="360"/>
        <w:rPr>
          <w:sz w:val="24"/>
        </w:rPr>
      </w:pPr>
      <w:r w:rsidRPr="00243754">
        <w:rPr>
          <w:sz w:val="24"/>
        </w:rPr>
        <w:t>WCCO Radio, “Olympic Diplomacy,” 11 February 2018.</w:t>
      </w:r>
    </w:p>
    <w:p w14:paraId="45457473" w14:textId="77777777" w:rsidR="00243754" w:rsidRPr="00243754" w:rsidRDefault="00243754" w:rsidP="00243754">
      <w:pPr>
        <w:spacing w:line="250" w:lineRule="exact"/>
        <w:ind w:left="360"/>
        <w:rPr>
          <w:sz w:val="24"/>
        </w:rPr>
      </w:pPr>
    </w:p>
    <w:p w14:paraId="14914B27" w14:textId="77777777" w:rsidR="00243754" w:rsidRPr="00243754" w:rsidRDefault="00243754" w:rsidP="00243754">
      <w:pPr>
        <w:spacing w:line="250" w:lineRule="exact"/>
        <w:ind w:left="360"/>
        <w:rPr>
          <w:sz w:val="24"/>
        </w:rPr>
      </w:pPr>
      <w:r w:rsidRPr="00243754">
        <w:rPr>
          <w:sz w:val="24"/>
        </w:rPr>
        <w:t xml:space="preserve">Ave Maria Radio, </w:t>
      </w:r>
      <w:r w:rsidRPr="00243754">
        <w:rPr>
          <w:i/>
          <w:sz w:val="24"/>
        </w:rPr>
        <w:t xml:space="preserve">Al </w:t>
      </w:r>
      <w:proofErr w:type="spellStart"/>
      <w:r w:rsidRPr="00243754">
        <w:rPr>
          <w:i/>
          <w:sz w:val="24"/>
        </w:rPr>
        <w:t>Kresta</w:t>
      </w:r>
      <w:proofErr w:type="spellEnd"/>
      <w:r w:rsidRPr="00243754">
        <w:rPr>
          <w:i/>
          <w:sz w:val="24"/>
        </w:rPr>
        <w:t xml:space="preserve"> in the Afternoon</w:t>
      </w:r>
      <w:r w:rsidRPr="00243754">
        <w:rPr>
          <w:sz w:val="24"/>
        </w:rPr>
        <w:t>, “Catholic Just War Theory is not Obsolete,” 1 June 2016.</w:t>
      </w:r>
    </w:p>
    <w:p w14:paraId="24FCD5CF" w14:textId="77777777" w:rsidR="00243754" w:rsidRPr="00243754" w:rsidRDefault="00243754" w:rsidP="00243754">
      <w:pPr>
        <w:spacing w:line="250" w:lineRule="exact"/>
        <w:ind w:left="360"/>
        <w:rPr>
          <w:sz w:val="24"/>
        </w:rPr>
      </w:pPr>
    </w:p>
    <w:p w14:paraId="12A33A59" w14:textId="77777777" w:rsidR="00243754" w:rsidRPr="00243754" w:rsidRDefault="00243754" w:rsidP="00243754">
      <w:pPr>
        <w:spacing w:line="250" w:lineRule="exact"/>
        <w:ind w:left="360"/>
        <w:rPr>
          <w:sz w:val="24"/>
        </w:rPr>
      </w:pPr>
      <w:r w:rsidRPr="00243754">
        <w:rPr>
          <w:sz w:val="24"/>
        </w:rPr>
        <w:t xml:space="preserve">Minnesota Public Radio (MPR), </w:t>
      </w:r>
      <w:r w:rsidRPr="00243754">
        <w:rPr>
          <w:i/>
          <w:sz w:val="24"/>
        </w:rPr>
        <w:t>Mid-Morning</w:t>
      </w:r>
      <w:r w:rsidRPr="00243754">
        <w:rPr>
          <w:sz w:val="24"/>
        </w:rPr>
        <w:t>, “Foreign and Defense Policy as an Election Issue,” November 2004;</w:t>
      </w:r>
    </w:p>
    <w:p w14:paraId="1B021B23" w14:textId="77777777" w:rsidR="00243754" w:rsidRPr="00243754" w:rsidRDefault="00243754" w:rsidP="00243754">
      <w:pPr>
        <w:spacing w:line="250" w:lineRule="exact"/>
        <w:ind w:left="360"/>
        <w:rPr>
          <w:sz w:val="24"/>
        </w:rPr>
      </w:pPr>
    </w:p>
    <w:p w14:paraId="3AD7C709" w14:textId="4AC2BDD3" w:rsidR="00243754" w:rsidRPr="00243754" w:rsidRDefault="00243754" w:rsidP="00243754">
      <w:pPr>
        <w:spacing w:line="250" w:lineRule="exact"/>
        <w:ind w:left="360"/>
        <w:rPr>
          <w:sz w:val="24"/>
        </w:rPr>
      </w:pPr>
      <w:r w:rsidRPr="00243754">
        <w:rPr>
          <w:sz w:val="24"/>
        </w:rPr>
        <w:t xml:space="preserve">MPR, </w:t>
      </w:r>
      <w:r w:rsidRPr="00243754">
        <w:rPr>
          <w:i/>
          <w:sz w:val="24"/>
        </w:rPr>
        <w:t>Midday</w:t>
      </w:r>
      <w:r w:rsidRPr="00243754">
        <w:rPr>
          <w:sz w:val="24"/>
        </w:rPr>
        <w:t>, “Iraq After the Capture of Saddam Hussein,” 16 December 2003;</w:t>
      </w:r>
    </w:p>
    <w:p w14:paraId="02FB7C64" w14:textId="77777777" w:rsidR="00243754" w:rsidRPr="00243754" w:rsidRDefault="00243754" w:rsidP="00243754">
      <w:pPr>
        <w:spacing w:line="250" w:lineRule="exact"/>
        <w:ind w:left="360"/>
        <w:rPr>
          <w:sz w:val="24"/>
        </w:rPr>
      </w:pPr>
    </w:p>
    <w:p w14:paraId="04DFACD2" w14:textId="2BF92863" w:rsidR="00243754" w:rsidRPr="00243754" w:rsidRDefault="00243754" w:rsidP="00243754">
      <w:pPr>
        <w:spacing w:line="250" w:lineRule="exact"/>
        <w:ind w:left="360"/>
        <w:rPr>
          <w:sz w:val="24"/>
        </w:rPr>
      </w:pPr>
      <w:r w:rsidRPr="00243754">
        <w:rPr>
          <w:sz w:val="24"/>
        </w:rPr>
        <w:t xml:space="preserve">MPR, </w:t>
      </w:r>
      <w:r w:rsidRPr="00243754">
        <w:rPr>
          <w:i/>
          <w:sz w:val="24"/>
        </w:rPr>
        <w:t>Midday</w:t>
      </w:r>
      <w:r w:rsidRPr="00243754">
        <w:rPr>
          <w:sz w:val="24"/>
        </w:rPr>
        <w:t>, “The Aftermath of the Iraq War,” 2 May 2003;</w:t>
      </w:r>
    </w:p>
    <w:p w14:paraId="13F5B961" w14:textId="77777777" w:rsidR="00243754" w:rsidRPr="00243754" w:rsidRDefault="00243754" w:rsidP="00243754">
      <w:pPr>
        <w:spacing w:line="250" w:lineRule="exact"/>
        <w:ind w:left="360"/>
        <w:rPr>
          <w:sz w:val="24"/>
        </w:rPr>
      </w:pPr>
    </w:p>
    <w:p w14:paraId="54D5747A" w14:textId="108F248D" w:rsidR="00243754" w:rsidRPr="00243754" w:rsidRDefault="00243754" w:rsidP="00243754">
      <w:pPr>
        <w:spacing w:line="250" w:lineRule="exact"/>
        <w:ind w:left="360"/>
        <w:rPr>
          <w:sz w:val="24"/>
        </w:rPr>
      </w:pPr>
      <w:r w:rsidRPr="00243754">
        <w:rPr>
          <w:sz w:val="24"/>
        </w:rPr>
        <w:t xml:space="preserve">MPR, </w:t>
      </w:r>
      <w:r w:rsidRPr="00243754">
        <w:rPr>
          <w:i/>
          <w:sz w:val="24"/>
        </w:rPr>
        <w:t>Mid-Morning</w:t>
      </w:r>
      <w:r w:rsidRPr="00243754">
        <w:rPr>
          <w:sz w:val="24"/>
        </w:rPr>
        <w:t>, “The Iraq Crisis,” 18 February 2003;</w:t>
      </w:r>
    </w:p>
    <w:p w14:paraId="1BE24A65" w14:textId="77777777" w:rsidR="00243754" w:rsidRPr="00243754" w:rsidRDefault="00243754" w:rsidP="00243754">
      <w:pPr>
        <w:spacing w:line="250" w:lineRule="exact"/>
        <w:ind w:left="360"/>
        <w:rPr>
          <w:sz w:val="24"/>
        </w:rPr>
      </w:pPr>
    </w:p>
    <w:p w14:paraId="534CCD39" w14:textId="5E79ECBE" w:rsidR="00243754" w:rsidRPr="00243754" w:rsidRDefault="00243754" w:rsidP="00243754">
      <w:pPr>
        <w:spacing w:line="250" w:lineRule="exact"/>
        <w:ind w:left="360"/>
        <w:rPr>
          <w:sz w:val="24"/>
        </w:rPr>
      </w:pPr>
      <w:r w:rsidRPr="00243754">
        <w:rPr>
          <w:sz w:val="24"/>
        </w:rPr>
        <w:t>WCCO News Radio, “The Iraq and North Korean Crises,” 18 February 2003;</w:t>
      </w:r>
    </w:p>
    <w:p w14:paraId="4469D6F4" w14:textId="77777777" w:rsidR="00243754" w:rsidRPr="00243754" w:rsidRDefault="00243754" w:rsidP="00243754">
      <w:pPr>
        <w:spacing w:line="250" w:lineRule="exact"/>
        <w:ind w:left="360"/>
        <w:rPr>
          <w:sz w:val="24"/>
        </w:rPr>
      </w:pPr>
    </w:p>
    <w:p w14:paraId="2B6820EA" w14:textId="067C25B8" w:rsidR="00243754" w:rsidRPr="00243754" w:rsidRDefault="00243754" w:rsidP="00243754">
      <w:pPr>
        <w:spacing w:line="250" w:lineRule="exact"/>
        <w:ind w:left="360"/>
        <w:rPr>
          <w:sz w:val="24"/>
        </w:rPr>
      </w:pPr>
      <w:r w:rsidRPr="00243754">
        <w:rPr>
          <w:sz w:val="24"/>
        </w:rPr>
        <w:t>WCCO News Radio, “The Iraq and North Korean Crises,” 7 January 2003;</w:t>
      </w:r>
    </w:p>
    <w:p w14:paraId="54C3756B" w14:textId="77777777" w:rsidR="00243754" w:rsidRPr="00243754" w:rsidRDefault="00243754" w:rsidP="00243754">
      <w:pPr>
        <w:spacing w:line="250" w:lineRule="exact"/>
        <w:ind w:left="360"/>
        <w:rPr>
          <w:sz w:val="24"/>
        </w:rPr>
      </w:pPr>
    </w:p>
    <w:p w14:paraId="697C5D7D" w14:textId="63BFBE83" w:rsidR="00243754" w:rsidRPr="00243754" w:rsidRDefault="00243754" w:rsidP="00243754">
      <w:pPr>
        <w:spacing w:line="250" w:lineRule="exact"/>
        <w:ind w:left="360"/>
        <w:rPr>
          <w:sz w:val="24"/>
        </w:rPr>
      </w:pPr>
      <w:r w:rsidRPr="00243754">
        <w:rPr>
          <w:sz w:val="24"/>
        </w:rPr>
        <w:t>KARE TV News, “The New Department of Homeland Security,” November 2002;</w:t>
      </w:r>
    </w:p>
    <w:p w14:paraId="631B7985" w14:textId="77777777" w:rsidR="00243754" w:rsidRPr="00243754" w:rsidRDefault="00243754" w:rsidP="00243754">
      <w:pPr>
        <w:spacing w:line="250" w:lineRule="exact"/>
        <w:ind w:left="360"/>
        <w:rPr>
          <w:sz w:val="24"/>
        </w:rPr>
      </w:pPr>
    </w:p>
    <w:p w14:paraId="3011DFD9" w14:textId="3E8D377B" w:rsidR="00243754" w:rsidRPr="00243754" w:rsidRDefault="00243754" w:rsidP="00243754">
      <w:pPr>
        <w:spacing w:line="250" w:lineRule="exact"/>
        <w:ind w:left="360"/>
        <w:rPr>
          <w:sz w:val="24"/>
        </w:rPr>
      </w:pPr>
      <w:r w:rsidRPr="00243754">
        <w:rPr>
          <w:sz w:val="24"/>
        </w:rPr>
        <w:t>KSTP TV News, “International Support for a US Invasion of Iraq?” 18 August 2002;</w:t>
      </w:r>
    </w:p>
    <w:p w14:paraId="38C55D53" w14:textId="77777777" w:rsidR="00243754" w:rsidRPr="00243754" w:rsidRDefault="00243754" w:rsidP="00243754">
      <w:pPr>
        <w:spacing w:line="250" w:lineRule="exact"/>
        <w:ind w:left="360"/>
        <w:rPr>
          <w:sz w:val="24"/>
        </w:rPr>
      </w:pPr>
    </w:p>
    <w:p w14:paraId="069A1CA9" w14:textId="6C48BBC2" w:rsidR="00243754" w:rsidRPr="00243754" w:rsidRDefault="00243754" w:rsidP="00243754">
      <w:pPr>
        <w:spacing w:line="250" w:lineRule="exact"/>
        <w:ind w:left="360"/>
        <w:rPr>
          <w:sz w:val="24"/>
        </w:rPr>
      </w:pPr>
      <w:r w:rsidRPr="00243754">
        <w:rPr>
          <w:sz w:val="24"/>
        </w:rPr>
        <w:t>KSTP TV News, “Should the US Invade Iraq?” 4 August 2002;</w:t>
      </w:r>
    </w:p>
    <w:p w14:paraId="614A3B43" w14:textId="77777777" w:rsidR="00243754" w:rsidRPr="00243754" w:rsidRDefault="00243754" w:rsidP="00243754">
      <w:pPr>
        <w:spacing w:line="250" w:lineRule="exact"/>
        <w:ind w:left="360"/>
        <w:rPr>
          <w:sz w:val="24"/>
        </w:rPr>
      </w:pPr>
    </w:p>
    <w:p w14:paraId="77D05832" w14:textId="3D57F3AB" w:rsidR="00243754" w:rsidRPr="00243754" w:rsidRDefault="00243754" w:rsidP="00243754">
      <w:pPr>
        <w:spacing w:line="250" w:lineRule="exact"/>
        <w:ind w:left="360"/>
        <w:rPr>
          <w:sz w:val="24"/>
        </w:rPr>
      </w:pPr>
      <w:r w:rsidRPr="00243754">
        <w:rPr>
          <w:sz w:val="24"/>
        </w:rPr>
        <w:t>WCCO News Radio, “‘Dirty Bombs’ and Terrorism,” 10 June 2002;</w:t>
      </w:r>
    </w:p>
    <w:p w14:paraId="0ED474B9" w14:textId="77777777" w:rsidR="00243754" w:rsidRPr="00243754" w:rsidRDefault="00243754" w:rsidP="00243754">
      <w:pPr>
        <w:spacing w:line="250" w:lineRule="exact"/>
        <w:ind w:left="360"/>
        <w:rPr>
          <w:sz w:val="24"/>
        </w:rPr>
      </w:pPr>
    </w:p>
    <w:p w14:paraId="078E88BF" w14:textId="722BBA10" w:rsidR="00243754" w:rsidRPr="00243754" w:rsidRDefault="00243754" w:rsidP="00243754">
      <w:pPr>
        <w:spacing w:line="250" w:lineRule="exact"/>
        <w:ind w:left="360"/>
        <w:rPr>
          <w:sz w:val="24"/>
        </w:rPr>
      </w:pPr>
      <w:r w:rsidRPr="00243754">
        <w:rPr>
          <w:sz w:val="24"/>
        </w:rPr>
        <w:t>WCCO TV News, “Conflict over Kashmir,” 9 June 2002;</w:t>
      </w:r>
    </w:p>
    <w:p w14:paraId="0220A8F5" w14:textId="77777777" w:rsidR="00243754" w:rsidRPr="00243754" w:rsidRDefault="00243754" w:rsidP="00243754">
      <w:pPr>
        <w:spacing w:line="250" w:lineRule="exact"/>
        <w:ind w:left="360"/>
        <w:rPr>
          <w:sz w:val="24"/>
        </w:rPr>
      </w:pPr>
    </w:p>
    <w:p w14:paraId="39FE80DE" w14:textId="128DFAF1" w:rsidR="00243754" w:rsidRPr="00243754" w:rsidRDefault="00243754" w:rsidP="00243754">
      <w:pPr>
        <w:spacing w:line="250" w:lineRule="exact"/>
        <w:ind w:left="360"/>
        <w:rPr>
          <w:sz w:val="24"/>
        </w:rPr>
      </w:pPr>
      <w:r w:rsidRPr="00243754">
        <w:rPr>
          <w:sz w:val="24"/>
        </w:rPr>
        <w:t>WCCO News Radio, “Conflict over Kashmir,” 31 May 2002;</w:t>
      </w:r>
    </w:p>
    <w:p w14:paraId="73A29186" w14:textId="77777777" w:rsidR="00243754" w:rsidRPr="00243754" w:rsidRDefault="00243754" w:rsidP="00243754">
      <w:pPr>
        <w:spacing w:line="250" w:lineRule="exact"/>
        <w:ind w:left="360"/>
        <w:rPr>
          <w:sz w:val="24"/>
        </w:rPr>
      </w:pPr>
    </w:p>
    <w:p w14:paraId="3EB5C075" w14:textId="5106578C" w:rsidR="00243754" w:rsidRPr="00243754" w:rsidRDefault="00243754" w:rsidP="00243754">
      <w:pPr>
        <w:spacing w:line="250" w:lineRule="exact"/>
        <w:ind w:left="360"/>
        <w:rPr>
          <w:sz w:val="24"/>
        </w:rPr>
      </w:pPr>
      <w:r w:rsidRPr="00243754">
        <w:rPr>
          <w:sz w:val="24"/>
        </w:rPr>
        <w:t xml:space="preserve">MPR, </w:t>
      </w:r>
      <w:r w:rsidRPr="00243754">
        <w:rPr>
          <w:i/>
          <w:sz w:val="24"/>
        </w:rPr>
        <w:t>Mid-Morning</w:t>
      </w:r>
      <w:r w:rsidRPr="00243754">
        <w:rPr>
          <w:sz w:val="24"/>
        </w:rPr>
        <w:t>, “Should the US Invade Iraq?” 15 March 2002;</w:t>
      </w:r>
    </w:p>
    <w:p w14:paraId="5DA52F3B" w14:textId="77777777" w:rsidR="00243754" w:rsidRPr="00243754" w:rsidRDefault="00243754" w:rsidP="00243754">
      <w:pPr>
        <w:spacing w:line="250" w:lineRule="exact"/>
        <w:ind w:left="360"/>
        <w:rPr>
          <w:sz w:val="24"/>
        </w:rPr>
      </w:pPr>
    </w:p>
    <w:p w14:paraId="2511C566" w14:textId="23231D7E" w:rsidR="00243754" w:rsidRPr="00243754" w:rsidRDefault="00243754" w:rsidP="00243754">
      <w:pPr>
        <w:spacing w:line="250" w:lineRule="exact"/>
        <w:ind w:left="360"/>
        <w:rPr>
          <w:sz w:val="24"/>
        </w:rPr>
      </w:pPr>
      <w:r w:rsidRPr="00243754">
        <w:rPr>
          <w:sz w:val="24"/>
        </w:rPr>
        <w:t>WCCO Radio, “US Ground Attacks Against the Taliban/Al-Qaeda,” 22 October 2001;</w:t>
      </w:r>
    </w:p>
    <w:p w14:paraId="35CEA12A" w14:textId="77777777" w:rsidR="00243754" w:rsidRPr="00243754" w:rsidRDefault="00243754" w:rsidP="00243754">
      <w:pPr>
        <w:spacing w:line="250" w:lineRule="exact"/>
        <w:ind w:left="360"/>
        <w:rPr>
          <w:sz w:val="24"/>
        </w:rPr>
      </w:pPr>
    </w:p>
    <w:p w14:paraId="53098A32" w14:textId="152F3F85" w:rsidR="00243754" w:rsidRPr="00243754" w:rsidRDefault="00243754" w:rsidP="00243754">
      <w:pPr>
        <w:spacing w:line="250" w:lineRule="exact"/>
        <w:ind w:left="360"/>
        <w:rPr>
          <w:sz w:val="24"/>
        </w:rPr>
      </w:pPr>
      <w:r w:rsidRPr="00243754">
        <w:rPr>
          <w:sz w:val="24"/>
        </w:rPr>
        <w:t>WCCO Radio, “US Airstrikes Against the Taliban/Al-Qaeda,” 9 October 2001;</w:t>
      </w:r>
    </w:p>
    <w:p w14:paraId="30077403" w14:textId="77777777" w:rsidR="00243754" w:rsidRPr="00243754" w:rsidRDefault="00243754" w:rsidP="00243754">
      <w:pPr>
        <w:spacing w:line="250" w:lineRule="exact"/>
        <w:ind w:left="360"/>
        <w:rPr>
          <w:sz w:val="24"/>
        </w:rPr>
      </w:pPr>
    </w:p>
    <w:p w14:paraId="28FA5462" w14:textId="50A49580" w:rsidR="00243754" w:rsidRPr="00243754" w:rsidRDefault="00243754" w:rsidP="00243754">
      <w:pPr>
        <w:spacing w:line="250" w:lineRule="exact"/>
        <w:ind w:left="360"/>
        <w:rPr>
          <w:sz w:val="24"/>
        </w:rPr>
      </w:pPr>
      <w:r w:rsidRPr="00243754">
        <w:rPr>
          <w:sz w:val="24"/>
        </w:rPr>
        <w:t>WCCO Radio</w:t>
      </w:r>
      <w:r w:rsidRPr="00243754">
        <w:rPr>
          <w:i/>
          <w:sz w:val="24"/>
        </w:rPr>
        <w:t>,</w:t>
      </w:r>
      <w:r w:rsidRPr="00243754">
        <w:rPr>
          <w:sz w:val="24"/>
        </w:rPr>
        <w:t xml:space="preserve"> “The Terrorist Attacks in NY and DC,” 14 September 2001;</w:t>
      </w:r>
    </w:p>
    <w:p w14:paraId="2683FD68" w14:textId="77777777" w:rsidR="00243754" w:rsidRPr="00243754" w:rsidRDefault="00243754" w:rsidP="00243754">
      <w:pPr>
        <w:spacing w:line="250" w:lineRule="exact"/>
        <w:ind w:left="360"/>
        <w:rPr>
          <w:sz w:val="24"/>
        </w:rPr>
      </w:pPr>
    </w:p>
    <w:p w14:paraId="309D5566" w14:textId="4E257597" w:rsidR="00243754" w:rsidRPr="00243754" w:rsidRDefault="00243754" w:rsidP="00243754">
      <w:pPr>
        <w:spacing w:line="250" w:lineRule="exact"/>
        <w:ind w:left="360"/>
        <w:rPr>
          <w:sz w:val="24"/>
        </w:rPr>
      </w:pPr>
      <w:r w:rsidRPr="00243754">
        <w:rPr>
          <w:sz w:val="24"/>
        </w:rPr>
        <w:t xml:space="preserve">MPR, </w:t>
      </w:r>
      <w:r w:rsidRPr="00243754">
        <w:rPr>
          <w:i/>
          <w:sz w:val="24"/>
        </w:rPr>
        <w:t>Mid-Morning</w:t>
      </w:r>
      <w:r w:rsidRPr="00243754">
        <w:rPr>
          <w:sz w:val="24"/>
        </w:rPr>
        <w:t xml:space="preserve">, </w:t>
      </w:r>
      <w:r w:rsidR="00874F3F">
        <w:rPr>
          <w:sz w:val="24"/>
        </w:rPr>
        <w:t xml:space="preserve">sole expert commentator, </w:t>
      </w:r>
      <w:r w:rsidRPr="00243754">
        <w:rPr>
          <w:sz w:val="24"/>
        </w:rPr>
        <w:t>two-hour special edition on “The Terrorist Attacks in NY and DC,” 12 September 2001;</w:t>
      </w:r>
    </w:p>
    <w:p w14:paraId="1EE202FF" w14:textId="77777777" w:rsidR="00243754" w:rsidRPr="00243754" w:rsidRDefault="00243754" w:rsidP="00243754">
      <w:pPr>
        <w:spacing w:line="250" w:lineRule="exact"/>
        <w:ind w:left="360"/>
        <w:rPr>
          <w:sz w:val="24"/>
        </w:rPr>
      </w:pPr>
    </w:p>
    <w:p w14:paraId="5F99BB6A" w14:textId="36D5ECE1" w:rsidR="00243754" w:rsidRPr="00243754" w:rsidRDefault="00243754" w:rsidP="00243754">
      <w:pPr>
        <w:spacing w:line="250" w:lineRule="exact"/>
        <w:ind w:left="360"/>
        <w:rPr>
          <w:sz w:val="24"/>
        </w:rPr>
      </w:pPr>
      <w:r w:rsidRPr="00243754">
        <w:rPr>
          <w:sz w:val="24"/>
        </w:rPr>
        <w:t xml:space="preserve">Interview by the </w:t>
      </w:r>
      <w:r w:rsidRPr="00243754">
        <w:rPr>
          <w:i/>
          <w:sz w:val="24"/>
        </w:rPr>
        <w:t>Minneapolis Star-Tribune</w:t>
      </w:r>
      <w:r w:rsidRPr="00243754">
        <w:rPr>
          <w:sz w:val="24"/>
        </w:rPr>
        <w:t>, “The Terrorist Attacks in NY and DC,” 12 September 2001;</w:t>
      </w:r>
    </w:p>
    <w:p w14:paraId="27B7B5FD" w14:textId="77777777" w:rsidR="00243754" w:rsidRPr="00243754" w:rsidRDefault="00243754" w:rsidP="00243754">
      <w:pPr>
        <w:spacing w:line="250" w:lineRule="exact"/>
        <w:ind w:left="360"/>
        <w:rPr>
          <w:sz w:val="24"/>
        </w:rPr>
      </w:pPr>
    </w:p>
    <w:p w14:paraId="4DCD74A4" w14:textId="50C9B703" w:rsidR="00243754" w:rsidRDefault="00243754" w:rsidP="00243754">
      <w:pPr>
        <w:spacing w:line="250" w:lineRule="exact"/>
        <w:ind w:left="360"/>
        <w:rPr>
          <w:sz w:val="24"/>
        </w:rPr>
      </w:pPr>
      <w:r w:rsidRPr="00243754">
        <w:rPr>
          <w:sz w:val="24"/>
        </w:rPr>
        <w:t xml:space="preserve">MPR, </w:t>
      </w:r>
      <w:r w:rsidRPr="00243754">
        <w:rPr>
          <w:i/>
          <w:sz w:val="24"/>
        </w:rPr>
        <w:t>Mid-Morning</w:t>
      </w:r>
      <w:r w:rsidRPr="00243754">
        <w:rPr>
          <w:sz w:val="24"/>
        </w:rPr>
        <w:t>, “The Northern Ireland Peace Process,” 2 July 2001;</w:t>
      </w:r>
    </w:p>
    <w:p w14:paraId="657EDF01" w14:textId="4F3E1F4D" w:rsidR="005367AB" w:rsidRDefault="005367AB" w:rsidP="00243754">
      <w:pPr>
        <w:spacing w:line="250" w:lineRule="exact"/>
        <w:ind w:left="360"/>
        <w:rPr>
          <w:sz w:val="24"/>
        </w:rPr>
      </w:pPr>
    </w:p>
    <w:p w14:paraId="6572E34D" w14:textId="4A5C8A51" w:rsidR="00E45EF9" w:rsidRPr="00E45EF9" w:rsidRDefault="00E45EF9" w:rsidP="00E45EF9">
      <w:pPr>
        <w:spacing w:line="250" w:lineRule="exact"/>
        <w:ind w:left="360"/>
        <w:rPr>
          <w:sz w:val="24"/>
        </w:rPr>
      </w:pPr>
      <w:r>
        <w:rPr>
          <w:sz w:val="24"/>
        </w:rPr>
        <w:t>Opinion Piece in the Star Tribune, “Does Missile Defense Make US Safer</w:t>
      </w:r>
      <w:r w:rsidR="008F7D7B">
        <w:rPr>
          <w:sz w:val="24"/>
        </w:rPr>
        <w:t xml:space="preserve">,” </w:t>
      </w:r>
      <w:r w:rsidRPr="00E45EF9">
        <w:rPr>
          <w:sz w:val="24"/>
        </w:rPr>
        <w:t>Sunday, July 22, 2001</w:t>
      </w:r>
      <w:r>
        <w:rPr>
          <w:sz w:val="24"/>
        </w:rPr>
        <w:t>.</w:t>
      </w:r>
    </w:p>
    <w:p w14:paraId="5E00873A" w14:textId="77777777" w:rsidR="00243754" w:rsidRPr="00243754" w:rsidRDefault="00243754" w:rsidP="0028280C">
      <w:pPr>
        <w:spacing w:line="250" w:lineRule="exact"/>
        <w:rPr>
          <w:sz w:val="24"/>
        </w:rPr>
      </w:pPr>
    </w:p>
    <w:p w14:paraId="55509921" w14:textId="750E00B6" w:rsidR="00243754" w:rsidRPr="00243754" w:rsidRDefault="00243754" w:rsidP="00633842">
      <w:pPr>
        <w:keepNext/>
        <w:keepLines/>
        <w:widowControl/>
        <w:spacing w:line="250" w:lineRule="exact"/>
        <w:ind w:left="360"/>
        <w:rPr>
          <w:sz w:val="24"/>
        </w:rPr>
      </w:pPr>
      <w:r w:rsidRPr="00243754">
        <w:rPr>
          <w:sz w:val="24"/>
        </w:rPr>
        <w:t xml:space="preserve">Opinion Piece in the </w:t>
      </w:r>
      <w:r w:rsidRPr="00243754">
        <w:rPr>
          <w:i/>
          <w:sz w:val="24"/>
        </w:rPr>
        <w:t xml:space="preserve">Ottawa Citizen </w:t>
      </w:r>
      <w:r w:rsidRPr="00243754">
        <w:rPr>
          <w:sz w:val="24"/>
        </w:rPr>
        <w:t>on the implications of the recent US election for Canada, 18 December 2000;</w:t>
      </w:r>
    </w:p>
    <w:p w14:paraId="100F77C2" w14:textId="77777777" w:rsidR="00243754" w:rsidRPr="00243754" w:rsidRDefault="00243754" w:rsidP="00243754">
      <w:pPr>
        <w:spacing w:line="250" w:lineRule="exact"/>
        <w:ind w:left="360"/>
        <w:rPr>
          <w:sz w:val="24"/>
        </w:rPr>
      </w:pPr>
    </w:p>
    <w:p w14:paraId="3C720F1D" w14:textId="353E4113" w:rsidR="00243754" w:rsidRPr="00243754" w:rsidRDefault="00243754" w:rsidP="00243754">
      <w:pPr>
        <w:spacing w:line="250" w:lineRule="exact"/>
        <w:ind w:left="360"/>
        <w:rPr>
          <w:sz w:val="24"/>
        </w:rPr>
      </w:pPr>
      <w:r w:rsidRPr="00243754">
        <w:rPr>
          <w:sz w:val="24"/>
        </w:rPr>
        <w:t xml:space="preserve">Interview by the </w:t>
      </w:r>
      <w:r w:rsidRPr="00243754">
        <w:rPr>
          <w:i/>
          <w:sz w:val="24"/>
        </w:rPr>
        <w:t>Minneapolis Star-Tribune</w:t>
      </w:r>
      <w:r w:rsidRPr="00243754">
        <w:rPr>
          <w:sz w:val="24"/>
        </w:rPr>
        <w:t>, “What Bush, Gore think of Foreign Policy, Military,” 8 October 2000;</w:t>
      </w:r>
    </w:p>
    <w:p w14:paraId="7EBAA9DE" w14:textId="77777777" w:rsidR="00243754" w:rsidRPr="00243754" w:rsidRDefault="00243754" w:rsidP="00243754">
      <w:pPr>
        <w:spacing w:line="250" w:lineRule="exact"/>
        <w:ind w:left="360"/>
        <w:rPr>
          <w:sz w:val="24"/>
        </w:rPr>
      </w:pPr>
    </w:p>
    <w:p w14:paraId="5A139DC9" w14:textId="30535297" w:rsidR="00243754" w:rsidRPr="00243754" w:rsidRDefault="00243754" w:rsidP="00243754">
      <w:pPr>
        <w:spacing w:line="250" w:lineRule="exact"/>
        <w:ind w:left="360"/>
        <w:rPr>
          <w:sz w:val="24"/>
        </w:rPr>
      </w:pPr>
      <w:r w:rsidRPr="00243754">
        <w:rPr>
          <w:sz w:val="24"/>
        </w:rPr>
        <w:t xml:space="preserve">Interview in the </w:t>
      </w:r>
      <w:r w:rsidRPr="00243754">
        <w:rPr>
          <w:i/>
          <w:sz w:val="24"/>
        </w:rPr>
        <w:t>Minneapolis Star-Tribune</w:t>
      </w:r>
      <w:r w:rsidRPr="00243754">
        <w:rPr>
          <w:sz w:val="24"/>
        </w:rPr>
        <w:t>, “Political Scholar Says Missile Defense Bad Idea that Will Likely Be Tried,” 16 July 2000;</w:t>
      </w:r>
    </w:p>
    <w:p w14:paraId="3D9916D7" w14:textId="77777777" w:rsidR="00243754" w:rsidRPr="00243754" w:rsidRDefault="00243754" w:rsidP="00243754">
      <w:pPr>
        <w:spacing w:line="250" w:lineRule="exact"/>
        <w:ind w:left="360"/>
        <w:rPr>
          <w:sz w:val="24"/>
        </w:rPr>
      </w:pPr>
    </w:p>
    <w:p w14:paraId="350E0262" w14:textId="079438C9" w:rsidR="00243754" w:rsidRPr="00243754" w:rsidRDefault="00243754" w:rsidP="00243754">
      <w:pPr>
        <w:spacing w:line="250" w:lineRule="exact"/>
        <w:ind w:left="360"/>
        <w:rPr>
          <w:sz w:val="24"/>
        </w:rPr>
      </w:pPr>
      <w:r w:rsidRPr="00243754">
        <w:rPr>
          <w:sz w:val="24"/>
        </w:rPr>
        <w:t xml:space="preserve">MPR, </w:t>
      </w:r>
      <w:r w:rsidRPr="00243754">
        <w:rPr>
          <w:i/>
          <w:sz w:val="24"/>
        </w:rPr>
        <w:t>Mid-Morning</w:t>
      </w:r>
      <w:r w:rsidRPr="00243754">
        <w:rPr>
          <w:sz w:val="24"/>
        </w:rPr>
        <w:t>, “Ballistic Missile Defense,” 11 July 2000;</w:t>
      </w:r>
    </w:p>
    <w:p w14:paraId="757E3FFE" w14:textId="77777777" w:rsidR="00243754" w:rsidRPr="00243754" w:rsidRDefault="00243754" w:rsidP="00243754">
      <w:pPr>
        <w:spacing w:line="250" w:lineRule="exact"/>
        <w:ind w:left="360"/>
        <w:rPr>
          <w:sz w:val="24"/>
        </w:rPr>
      </w:pPr>
    </w:p>
    <w:p w14:paraId="0769DDAD" w14:textId="5C5326E6" w:rsidR="00243754" w:rsidRPr="00243754" w:rsidRDefault="00243754" w:rsidP="00243754">
      <w:pPr>
        <w:spacing w:line="250" w:lineRule="exact"/>
        <w:ind w:left="360"/>
        <w:rPr>
          <w:sz w:val="24"/>
        </w:rPr>
      </w:pPr>
      <w:r w:rsidRPr="00243754">
        <w:rPr>
          <w:sz w:val="24"/>
        </w:rPr>
        <w:t xml:space="preserve">MPR, </w:t>
      </w:r>
      <w:r w:rsidRPr="00243754">
        <w:rPr>
          <w:i/>
          <w:sz w:val="24"/>
        </w:rPr>
        <w:t>Mid-Morning</w:t>
      </w:r>
      <w:r w:rsidRPr="00243754">
        <w:rPr>
          <w:sz w:val="24"/>
        </w:rPr>
        <w:t>, “The Northern Ireland Peace Process,” 6 December 1999;</w:t>
      </w:r>
    </w:p>
    <w:p w14:paraId="0369E6A1" w14:textId="77777777" w:rsidR="00243754" w:rsidRPr="00243754" w:rsidRDefault="00243754" w:rsidP="00243754">
      <w:pPr>
        <w:spacing w:line="250" w:lineRule="exact"/>
        <w:ind w:left="360"/>
        <w:rPr>
          <w:sz w:val="24"/>
        </w:rPr>
      </w:pPr>
    </w:p>
    <w:p w14:paraId="10C16B7C" w14:textId="7D082203" w:rsidR="00243754" w:rsidRPr="00243754" w:rsidRDefault="00243754" w:rsidP="00243754">
      <w:pPr>
        <w:spacing w:line="250" w:lineRule="exact"/>
        <w:ind w:left="360"/>
        <w:rPr>
          <w:sz w:val="24"/>
        </w:rPr>
      </w:pPr>
      <w:r w:rsidRPr="00243754">
        <w:rPr>
          <w:sz w:val="24"/>
        </w:rPr>
        <w:t xml:space="preserve">MPR, </w:t>
      </w:r>
      <w:r w:rsidRPr="00243754">
        <w:rPr>
          <w:i/>
          <w:sz w:val="24"/>
        </w:rPr>
        <w:t>Midday</w:t>
      </w:r>
      <w:r w:rsidRPr="00243754">
        <w:rPr>
          <w:sz w:val="24"/>
        </w:rPr>
        <w:t>, “The Foreign Policy Views of George W. Bush,” 22 November 1999;</w:t>
      </w:r>
    </w:p>
    <w:p w14:paraId="674521FA" w14:textId="77777777" w:rsidR="00243754" w:rsidRPr="00243754" w:rsidRDefault="00243754" w:rsidP="00243754">
      <w:pPr>
        <w:spacing w:line="250" w:lineRule="exact"/>
        <w:ind w:left="360"/>
        <w:rPr>
          <w:sz w:val="24"/>
        </w:rPr>
      </w:pPr>
    </w:p>
    <w:p w14:paraId="62355AEB" w14:textId="3C0DD2D6" w:rsidR="00243754" w:rsidRPr="00243754" w:rsidRDefault="00243754" w:rsidP="00243754">
      <w:pPr>
        <w:spacing w:line="250" w:lineRule="exact"/>
        <w:ind w:left="360"/>
        <w:rPr>
          <w:sz w:val="24"/>
        </w:rPr>
      </w:pPr>
      <w:r w:rsidRPr="00243754">
        <w:rPr>
          <w:sz w:val="24"/>
        </w:rPr>
        <w:t xml:space="preserve">MPR, </w:t>
      </w:r>
      <w:r w:rsidRPr="00243754">
        <w:rPr>
          <w:i/>
          <w:sz w:val="24"/>
        </w:rPr>
        <w:t>Midday</w:t>
      </w:r>
      <w:r w:rsidRPr="00243754">
        <w:rPr>
          <w:sz w:val="24"/>
        </w:rPr>
        <w:t>, “NATO Airstrikes in Yugoslavia,” 25 March 1999;</w:t>
      </w:r>
    </w:p>
    <w:p w14:paraId="33EDE72D" w14:textId="77777777" w:rsidR="00243754" w:rsidRPr="00243754" w:rsidRDefault="00243754" w:rsidP="00243754">
      <w:pPr>
        <w:spacing w:line="250" w:lineRule="exact"/>
        <w:ind w:left="360"/>
        <w:rPr>
          <w:sz w:val="24"/>
        </w:rPr>
      </w:pPr>
    </w:p>
    <w:p w14:paraId="48CA8236" w14:textId="795E3E6B" w:rsidR="00243754" w:rsidRPr="00243754" w:rsidRDefault="00243754" w:rsidP="00243754">
      <w:pPr>
        <w:spacing w:line="250" w:lineRule="exact"/>
        <w:ind w:left="360"/>
        <w:rPr>
          <w:sz w:val="24"/>
        </w:rPr>
      </w:pPr>
      <w:r w:rsidRPr="00243754">
        <w:rPr>
          <w:sz w:val="24"/>
        </w:rPr>
        <w:t xml:space="preserve">Quoted in “Nuclear Tests Revive Old US Fears,” </w:t>
      </w:r>
      <w:r w:rsidRPr="00243754">
        <w:rPr>
          <w:i/>
          <w:sz w:val="24"/>
        </w:rPr>
        <w:t>Pioneer Press</w:t>
      </w:r>
      <w:r w:rsidRPr="00243754">
        <w:rPr>
          <w:sz w:val="24"/>
        </w:rPr>
        <w:t>, 31 May 1998;</w:t>
      </w:r>
    </w:p>
    <w:p w14:paraId="1BF23BCB" w14:textId="77777777" w:rsidR="00243754" w:rsidRPr="00243754" w:rsidRDefault="00243754" w:rsidP="00243754">
      <w:pPr>
        <w:spacing w:line="250" w:lineRule="exact"/>
        <w:ind w:left="360"/>
        <w:rPr>
          <w:sz w:val="24"/>
        </w:rPr>
      </w:pPr>
    </w:p>
    <w:p w14:paraId="36EC9CFC" w14:textId="2F8D978B" w:rsidR="00243754" w:rsidRPr="00243754" w:rsidRDefault="00243754" w:rsidP="00243754">
      <w:pPr>
        <w:spacing w:line="250" w:lineRule="exact"/>
        <w:ind w:left="360"/>
        <w:rPr>
          <w:sz w:val="24"/>
        </w:rPr>
      </w:pPr>
      <w:r w:rsidRPr="00243754">
        <w:rPr>
          <w:sz w:val="24"/>
        </w:rPr>
        <w:t xml:space="preserve">KSTP, </w:t>
      </w:r>
      <w:r w:rsidRPr="00243754">
        <w:rPr>
          <w:i/>
          <w:sz w:val="24"/>
        </w:rPr>
        <w:t>Newshour</w:t>
      </w:r>
      <w:r w:rsidRPr="00243754">
        <w:rPr>
          <w:sz w:val="24"/>
        </w:rPr>
        <w:t>, “Nuclear Proliferation in South Asia,” 28 May 1998;</w:t>
      </w:r>
    </w:p>
    <w:p w14:paraId="2E4F38E7" w14:textId="77777777" w:rsidR="00243754" w:rsidRPr="00243754" w:rsidRDefault="00243754" w:rsidP="00243754">
      <w:pPr>
        <w:spacing w:line="250" w:lineRule="exact"/>
        <w:ind w:left="360"/>
        <w:rPr>
          <w:sz w:val="24"/>
        </w:rPr>
      </w:pPr>
    </w:p>
    <w:p w14:paraId="3046C917" w14:textId="65FB6EF5" w:rsidR="00243754" w:rsidRPr="00243754" w:rsidRDefault="00243754" w:rsidP="00817C6D">
      <w:pPr>
        <w:keepNext/>
        <w:keepLines/>
        <w:widowControl/>
        <w:spacing w:line="250" w:lineRule="exact"/>
        <w:ind w:left="360"/>
        <w:rPr>
          <w:sz w:val="24"/>
        </w:rPr>
      </w:pPr>
      <w:r w:rsidRPr="00243754">
        <w:rPr>
          <w:sz w:val="24"/>
        </w:rPr>
        <w:t xml:space="preserve">MPR, </w:t>
      </w:r>
      <w:r w:rsidRPr="00243754">
        <w:rPr>
          <w:i/>
          <w:sz w:val="24"/>
        </w:rPr>
        <w:t>Midday</w:t>
      </w:r>
      <w:r w:rsidRPr="00243754">
        <w:rPr>
          <w:sz w:val="24"/>
        </w:rPr>
        <w:t>, “The Northern Ireland Peace Process: The Good Friday Agreement,” 21 May 1998;</w:t>
      </w:r>
    </w:p>
    <w:p w14:paraId="269D42A9" w14:textId="77777777" w:rsidR="00243754" w:rsidRPr="00243754" w:rsidRDefault="00243754" w:rsidP="00243754">
      <w:pPr>
        <w:spacing w:line="250" w:lineRule="exact"/>
        <w:ind w:left="360"/>
        <w:rPr>
          <w:sz w:val="24"/>
        </w:rPr>
      </w:pPr>
    </w:p>
    <w:p w14:paraId="493CF858" w14:textId="211045E3" w:rsidR="00243754" w:rsidRPr="00243754" w:rsidRDefault="00243754" w:rsidP="00243754">
      <w:pPr>
        <w:spacing w:line="250" w:lineRule="exact"/>
        <w:ind w:left="360"/>
        <w:rPr>
          <w:sz w:val="24"/>
        </w:rPr>
      </w:pPr>
      <w:r w:rsidRPr="00243754">
        <w:rPr>
          <w:sz w:val="24"/>
        </w:rPr>
        <w:t>WCCO Radio, “Nuclear Proliferation in South Asia,” 16 May 1998;</w:t>
      </w:r>
    </w:p>
    <w:p w14:paraId="5F8BC5E4" w14:textId="77777777" w:rsidR="00243754" w:rsidRDefault="00243754" w:rsidP="00243754">
      <w:pPr>
        <w:spacing w:line="250" w:lineRule="exact"/>
        <w:ind w:left="360"/>
        <w:rPr>
          <w:sz w:val="24"/>
        </w:rPr>
      </w:pPr>
      <w:r w:rsidRPr="00243754">
        <w:rPr>
          <w:sz w:val="24"/>
        </w:rPr>
        <w:tab/>
      </w:r>
    </w:p>
    <w:p w14:paraId="43101A51" w14:textId="0855D2FC" w:rsidR="00243754" w:rsidRPr="00243754" w:rsidRDefault="00243754" w:rsidP="00243754">
      <w:pPr>
        <w:spacing w:line="250" w:lineRule="exact"/>
        <w:ind w:left="360"/>
        <w:rPr>
          <w:sz w:val="24"/>
        </w:rPr>
      </w:pPr>
      <w:r w:rsidRPr="00243754">
        <w:rPr>
          <w:sz w:val="24"/>
        </w:rPr>
        <w:t xml:space="preserve">MPR, </w:t>
      </w:r>
      <w:r w:rsidRPr="00243754">
        <w:rPr>
          <w:i/>
          <w:sz w:val="24"/>
        </w:rPr>
        <w:t>Mid-Morning</w:t>
      </w:r>
      <w:r w:rsidRPr="00243754">
        <w:rPr>
          <w:sz w:val="24"/>
        </w:rPr>
        <w:t>, “Nuclear Proliferation in South Asia,” 13 May 1998;</w:t>
      </w:r>
    </w:p>
    <w:p w14:paraId="5BCE60CD" w14:textId="77777777" w:rsidR="00243754" w:rsidRPr="00243754" w:rsidRDefault="00243754" w:rsidP="00243754">
      <w:pPr>
        <w:spacing w:line="250" w:lineRule="exact"/>
        <w:ind w:left="360"/>
        <w:rPr>
          <w:sz w:val="24"/>
        </w:rPr>
      </w:pPr>
    </w:p>
    <w:p w14:paraId="17648E56" w14:textId="1033AC73" w:rsidR="00243754" w:rsidRPr="00243754" w:rsidRDefault="00243754" w:rsidP="00243754">
      <w:pPr>
        <w:spacing w:line="250" w:lineRule="exact"/>
        <w:ind w:left="360"/>
        <w:rPr>
          <w:sz w:val="24"/>
        </w:rPr>
      </w:pPr>
      <w:proofErr w:type="gramStart"/>
      <w:r w:rsidRPr="00243754">
        <w:rPr>
          <w:sz w:val="24"/>
        </w:rPr>
        <w:t>.MPR</w:t>
      </w:r>
      <w:proofErr w:type="gramEnd"/>
      <w:r w:rsidRPr="00243754">
        <w:rPr>
          <w:sz w:val="24"/>
        </w:rPr>
        <w:t xml:space="preserve">, </w:t>
      </w:r>
      <w:r w:rsidRPr="00243754">
        <w:rPr>
          <w:i/>
          <w:sz w:val="24"/>
        </w:rPr>
        <w:t>Midday</w:t>
      </w:r>
      <w:r w:rsidRPr="00243754">
        <w:rPr>
          <w:sz w:val="24"/>
        </w:rPr>
        <w:t>, “The Iraq Crisis,” 24 February 1998;</w:t>
      </w:r>
    </w:p>
    <w:p w14:paraId="07B5485F" w14:textId="77777777" w:rsidR="00243754" w:rsidRPr="00243754" w:rsidRDefault="00243754" w:rsidP="00243754">
      <w:pPr>
        <w:spacing w:line="250" w:lineRule="exact"/>
        <w:ind w:left="360"/>
        <w:rPr>
          <w:sz w:val="24"/>
        </w:rPr>
      </w:pPr>
    </w:p>
    <w:p w14:paraId="50A610CB" w14:textId="296B6B7B" w:rsidR="00243754" w:rsidRPr="00243754" w:rsidRDefault="00243754" w:rsidP="00243754">
      <w:pPr>
        <w:spacing w:line="250" w:lineRule="exact"/>
        <w:ind w:left="360"/>
        <w:rPr>
          <w:sz w:val="24"/>
        </w:rPr>
      </w:pPr>
      <w:r w:rsidRPr="00243754">
        <w:rPr>
          <w:sz w:val="24"/>
        </w:rPr>
        <w:t>WMCN (Macalester College Radio), “The Iraq Crisis,” 22 February 1998;</w:t>
      </w:r>
    </w:p>
    <w:p w14:paraId="0DDF2300" w14:textId="77777777" w:rsidR="00243754" w:rsidRPr="00243754" w:rsidRDefault="00243754" w:rsidP="00243754">
      <w:pPr>
        <w:spacing w:line="250" w:lineRule="exact"/>
        <w:ind w:left="360"/>
        <w:rPr>
          <w:sz w:val="24"/>
        </w:rPr>
      </w:pPr>
    </w:p>
    <w:p w14:paraId="444E7604" w14:textId="19070DE6" w:rsidR="00243754" w:rsidRPr="00243754" w:rsidRDefault="00243754" w:rsidP="00243754">
      <w:pPr>
        <w:spacing w:line="250" w:lineRule="exact"/>
        <w:ind w:left="360"/>
        <w:rPr>
          <w:sz w:val="24"/>
        </w:rPr>
      </w:pPr>
      <w:r w:rsidRPr="00243754">
        <w:rPr>
          <w:sz w:val="24"/>
        </w:rPr>
        <w:t xml:space="preserve">WCCO, </w:t>
      </w:r>
      <w:r w:rsidRPr="00243754">
        <w:rPr>
          <w:i/>
          <w:sz w:val="24"/>
        </w:rPr>
        <w:t>Sunday Morning</w:t>
      </w:r>
      <w:r w:rsidRPr="00243754">
        <w:rPr>
          <w:sz w:val="24"/>
        </w:rPr>
        <w:t>, “The Iraq Crisis,” 22 February 1998;</w:t>
      </w:r>
    </w:p>
    <w:p w14:paraId="11124814" w14:textId="77777777" w:rsidR="00243754" w:rsidRPr="00243754" w:rsidRDefault="00243754" w:rsidP="00243754">
      <w:pPr>
        <w:spacing w:line="250" w:lineRule="exact"/>
        <w:ind w:left="360"/>
        <w:rPr>
          <w:sz w:val="24"/>
        </w:rPr>
      </w:pPr>
    </w:p>
    <w:p w14:paraId="0563EBD4" w14:textId="3EACFD95" w:rsidR="00243754" w:rsidRPr="00243754" w:rsidRDefault="00243754" w:rsidP="00243754">
      <w:pPr>
        <w:spacing w:line="250" w:lineRule="exact"/>
        <w:ind w:left="360"/>
        <w:rPr>
          <w:sz w:val="24"/>
        </w:rPr>
      </w:pPr>
      <w:r w:rsidRPr="00243754">
        <w:rPr>
          <w:sz w:val="24"/>
        </w:rPr>
        <w:t xml:space="preserve">Op-Ed article, “The Iraq Crisis: Caught in the Middle East,” </w:t>
      </w:r>
      <w:r w:rsidRPr="00243754">
        <w:rPr>
          <w:i/>
          <w:sz w:val="24"/>
        </w:rPr>
        <w:t>Pioneer Press</w:t>
      </w:r>
      <w:r w:rsidRPr="00243754">
        <w:rPr>
          <w:sz w:val="24"/>
        </w:rPr>
        <w:t>, 19 February 1998;</w:t>
      </w:r>
    </w:p>
    <w:p w14:paraId="655ADF35" w14:textId="77777777" w:rsidR="00243754" w:rsidRPr="00243754" w:rsidRDefault="00243754" w:rsidP="00243754">
      <w:pPr>
        <w:spacing w:line="250" w:lineRule="exact"/>
        <w:ind w:left="360"/>
        <w:rPr>
          <w:sz w:val="24"/>
        </w:rPr>
      </w:pPr>
    </w:p>
    <w:p w14:paraId="6A31E11F" w14:textId="0D890C7B" w:rsidR="00243754" w:rsidRPr="00243754" w:rsidRDefault="00243754" w:rsidP="00243754">
      <w:pPr>
        <w:spacing w:line="250" w:lineRule="exact"/>
        <w:ind w:left="360"/>
        <w:rPr>
          <w:sz w:val="24"/>
        </w:rPr>
      </w:pPr>
      <w:r w:rsidRPr="00243754">
        <w:rPr>
          <w:sz w:val="24"/>
        </w:rPr>
        <w:t xml:space="preserve">MPR, </w:t>
      </w:r>
      <w:r w:rsidRPr="00243754">
        <w:rPr>
          <w:i/>
          <w:sz w:val="24"/>
        </w:rPr>
        <w:t>Mid-Morning</w:t>
      </w:r>
      <w:r w:rsidRPr="00243754">
        <w:rPr>
          <w:sz w:val="24"/>
        </w:rPr>
        <w:t>, “The Iraq Crisis,” 18 February 1998;</w:t>
      </w:r>
    </w:p>
    <w:p w14:paraId="16965F8B" w14:textId="77777777" w:rsidR="00243754" w:rsidRPr="00243754" w:rsidRDefault="00243754" w:rsidP="00243754">
      <w:pPr>
        <w:spacing w:line="250" w:lineRule="exact"/>
        <w:ind w:left="360"/>
        <w:rPr>
          <w:sz w:val="24"/>
        </w:rPr>
      </w:pPr>
      <w:r w:rsidRPr="00243754">
        <w:rPr>
          <w:sz w:val="24"/>
        </w:rPr>
        <w:lastRenderedPageBreak/>
        <w:tab/>
      </w:r>
    </w:p>
    <w:p w14:paraId="21DC25F3" w14:textId="77777777" w:rsidR="00243754" w:rsidRPr="00287BE0" w:rsidRDefault="00243754" w:rsidP="00243754">
      <w:pPr>
        <w:spacing w:line="250" w:lineRule="exact"/>
        <w:ind w:left="360"/>
        <w:rPr>
          <w:sz w:val="24"/>
        </w:rPr>
      </w:pPr>
      <w:r w:rsidRPr="00287BE0">
        <w:rPr>
          <w:sz w:val="24"/>
        </w:rPr>
        <w:t>Numerous contributions to local and national Canadian television and radio programs (on topics related to international peace and security and Canadian foreign/</w:t>
      </w:r>
      <w:proofErr w:type="spellStart"/>
      <w:r w:rsidRPr="00287BE0">
        <w:rPr>
          <w:sz w:val="24"/>
        </w:rPr>
        <w:t>defence</w:t>
      </w:r>
      <w:proofErr w:type="spellEnd"/>
      <w:r w:rsidRPr="00287BE0">
        <w:rPr>
          <w:sz w:val="24"/>
        </w:rPr>
        <w:t xml:space="preserve"> policy), 1991-1997.</w:t>
      </w:r>
      <w:r w:rsidRPr="00287BE0">
        <w:rPr>
          <w:sz w:val="24"/>
          <w:lang w:val="en-CA"/>
        </w:rPr>
        <w:tab/>
      </w:r>
      <w:r w:rsidRPr="00287BE0">
        <w:rPr>
          <w:sz w:val="24"/>
          <w:lang w:val="en-CA"/>
        </w:rPr>
        <w:tab/>
      </w:r>
    </w:p>
    <w:p w14:paraId="38CDC5AF" w14:textId="77777777" w:rsidR="00B24C3E" w:rsidRDefault="00B24C3E">
      <w:pPr>
        <w:rPr>
          <w:sz w:val="24"/>
        </w:rPr>
      </w:pPr>
      <w:r>
        <w:rPr>
          <w:sz w:val="24"/>
        </w:rPr>
        <w:br w:type="page"/>
      </w:r>
    </w:p>
    <w:p w14:paraId="492590EF" w14:textId="77777777" w:rsidR="00B24C3E" w:rsidRDefault="00B24C3E" w:rsidP="00B24C3E">
      <w:pPr>
        <w:rPr>
          <w:sz w:val="24"/>
        </w:rPr>
      </w:pPr>
    </w:p>
    <w:p w14:paraId="4135E9CE" w14:textId="77777777" w:rsidR="00B24C3E" w:rsidRDefault="00B24C3E" w:rsidP="00B24C3E">
      <w:pPr>
        <w:pStyle w:val="Heading1"/>
        <w:ind w:left="0"/>
        <w:jc w:val="center"/>
      </w:pPr>
      <w:r>
        <w:t xml:space="preserve">SERVICE </w:t>
      </w:r>
    </w:p>
    <w:p w14:paraId="4C575A87" w14:textId="77777777" w:rsidR="00B24C3E" w:rsidRDefault="00B24C3E" w:rsidP="00B24C3E">
      <w:pPr>
        <w:spacing w:line="250" w:lineRule="exact"/>
        <w:rPr>
          <w:sz w:val="24"/>
        </w:rPr>
      </w:pPr>
    </w:p>
    <w:p w14:paraId="4E38CCF3" w14:textId="77777777" w:rsidR="00B24C3E" w:rsidRDefault="00B24C3E" w:rsidP="00B24C3E">
      <w:pPr>
        <w:rPr>
          <w:sz w:val="24"/>
        </w:rPr>
      </w:pPr>
    </w:p>
    <w:p w14:paraId="741B734C" w14:textId="77777777" w:rsidR="00B24C3E" w:rsidRPr="00540D4C" w:rsidRDefault="00B24C3E" w:rsidP="00B24C3E">
      <w:pPr>
        <w:rPr>
          <w:sz w:val="24"/>
        </w:rPr>
      </w:pPr>
    </w:p>
    <w:p w14:paraId="5C230F76" w14:textId="77777777" w:rsidR="00B24C3E" w:rsidRPr="00540D4C" w:rsidRDefault="00B24C3E" w:rsidP="00B24C3E">
      <w:pPr>
        <w:rPr>
          <w:sz w:val="24"/>
        </w:rPr>
      </w:pPr>
      <w:r w:rsidRPr="00540D4C">
        <w:rPr>
          <w:b/>
          <w:sz w:val="24"/>
        </w:rPr>
        <w:t>Service to the Profession/Discipline</w:t>
      </w:r>
    </w:p>
    <w:p w14:paraId="48150E97" w14:textId="77777777" w:rsidR="00B24C3E" w:rsidRPr="00540D4C" w:rsidRDefault="00B24C3E" w:rsidP="00B24C3E">
      <w:pPr>
        <w:rPr>
          <w:bCs/>
          <w:iCs/>
          <w:sz w:val="24"/>
        </w:rPr>
      </w:pPr>
    </w:p>
    <w:p w14:paraId="6ADD7FD5" w14:textId="040E0458" w:rsidR="00B24C3E" w:rsidRDefault="00B24C3E" w:rsidP="00B24C3E">
      <w:pPr>
        <w:ind w:left="720" w:hanging="720"/>
        <w:rPr>
          <w:bCs/>
          <w:iCs/>
          <w:sz w:val="24"/>
        </w:rPr>
      </w:pPr>
      <w:r w:rsidRPr="005B311E">
        <w:rPr>
          <w:bCs/>
          <w:iCs/>
          <w:sz w:val="24"/>
          <w:highlight w:val="yellow"/>
        </w:rPr>
        <w:t xml:space="preserve">Organizer and Chair, GDS Roundtable, “Reflections on the Work </w:t>
      </w:r>
      <w:r w:rsidR="00DB6DC5" w:rsidRPr="005B311E">
        <w:rPr>
          <w:bCs/>
          <w:iCs/>
          <w:sz w:val="24"/>
          <w:highlight w:val="yellow"/>
        </w:rPr>
        <w:t xml:space="preserve">of </w:t>
      </w:r>
      <w:r w:rsidRPr="005B311E">
        <w:rPr>
          <w:bCs/>
          <w:iCs/>
          <w:sz w:val="24"/>
          <w:highlight w:val="yellow"/>
        </w:rPr>
        <w:t xml:space="preserve">David Blaney,” Annual Meeting of the International Studies Association, Nashville, TN, Organized in 2021 for the </w:t>
      </w:r>
      <w:r w:rsidR="005B311E">
        <w:rPr>
          <w:bCs/>
          <w:iCs/>
          <w:sz w:val="24"/>
          <w:highlight w:val="yellow"/>
        </w:rPr>
        <w:t xml:space="preserve">March </w:t>
      </w:r>
      <w:r w:rsidRPr="005B311E">
        <w:rPr>
          <w:bCs/>
          <w:iCs/>
          <w:sz w:val="24"/>
          <w:highlight w:val="yellow"/>
        </w:rPr>
        <w:t>2022 meeting.</w:t>
      </w:r>
    </w:p>
    <w:p w14:paraId="6602B099" w14:textId="103DBF24" w:rsidR="00441431" w:rsidRDefault="00441431" w:rsidP="00B24C3E">
      <w:pPr>
        <w:ind w:left="720" w:hanging="720"/>
        <w:rPr>
          <w:bCs/>
          <w:iCs/>
          <w:sz w:val="24"/>
        </w:rPr>
      </w:pPr>
    </w:p>
    <w:p w14:paraId="2BDA8E96" w14:textId="0DE85F79" w:rsidR="00441431" w:rsidRDefault="00441431" w:rsidP="00B24C3E">
      <w:pPr>
        <w:ind w:left="720" w:hanging="720"/>
        <w:rPr>
          <w:bCs/>
          <w:iCs/>
          <w:sz w:val="24"/>
        </w:rPr>
      </w:pPr>
      <w:r w:rsidRPr="003D49A5">
        <w:rPr>
          <w:bCs/>
          <w:iCs/>
          <w:sz w:val="24"/>
          <w:highlight w:val="yellow"/>
        </w:rPr>
        <w:t>Reviewer, "World Out of Joint: The Political Right and Modernity," a book proposal under consideration at Routledge (submitted December 2021).</w:t>
      </w:r>
    </w:p>
    <w:p w14:paraId="6E2FC97C" w14:textId="3A518B0A" w:rsidR="0030685B" w:rsidRPr="0030685B" w:rsidRDefault="0030685B" w:rsidP="0030685B">
      <w:pPr>
        <w:ind w:left="1440" w:hanging="720"/>
        <w:rPr>
          <w:bCs/>
          <w:iCs/>
          <w:sz w:val="24"/>
          <w:szCs w:val="24"/>
        </w:rPr>
      </w:pPr>
    </w:p>
    <w:p w14:paraId="42B1F152" w14:textId="377AF873" w:rsidR="0030685B" w:rsidRPr="00CC51EF" w:rsidRDefault="0030685B" w:rsidP="0030685B">
      <w:pPr>
        <w:widowControl/>
        <w:autoSpaceDE/>
        <w:autoSpaceDN/>
        <w:ind w:left="720" w:hanging="720"/>
        <w:contextualSpacing/>
        <w:rPr>
          <w:rFonts w:eastAsiaTheme="minorEastAsia"/>
          <w:bCs/>
          <w:iCs/>
          <w:sz w:val="24"/>
          <w:szCs w:val="24"/>
          <w:highlight w:val="yellow"/>
        </w:rPr>
      </w:pPr>
      <w:r w:rsidRPr="00CC51EF">
        <w:rPr>
          <w:sz w:val="24"/>
          <w:szCs w:val="24"/>
          <w:highlight w:val="yellow"/>
        </w:rPr>
        <w:t>Reviewer, “</w:t>
      </w:r>
      <w:r w:rsidRPr="00CC51EF">
        <w:rPr>
          <w:rFonts w:eastAsiaTheme="minorEastAsia"/>
          <w:bCs/>
          <w:iCs/>
          <w:sz w:val="24"/>
          <w:szCs w:val="24"/>
          <w:highlight w:val="yellow"/>
        </w:rPr>
        <w:t>Correlates of Peace: Religious Determinants of Interreligious Peace</w:t>
      </w:r>
      <w:r w:rsidRPr="00CC51EF">
        <w:rPr>
          <w:sz w:val="24"/>
          <w:szCs w:val="24"/>
          <w:highlight w:val="yellow"/>
        </w:rPr>
        <w:t>,”</w:t>
      </w:r>
      <w:r w:rsidRPr="00CC51EF">
        <w:rPr>
          <w:rFonts w:eastAsiaTheme="minorEastAsia"/>
          <w:bCs/>
          <w:iCs/>
          <w:sz w:val="24"/>
          <w:szCs w:val="24"/>
          <w:highlight w:val="yellow"/>
        </w:rPr>
        <w:t xml:space="preserve"> </w:t>
      </w:r>
      <w:r w:rsidR="003D49A5" w:rsidRPr="003D49A5">
        <w:rPr>
          <w:sz w:val="24"/>
          <w:highlight w:val="yellow"/>
        </w:rPr>
        <w:t>an article submitted to</w:t>
      </w:r>
      <w:r w:rsidR="003D49A5" w:rsidRPr="00540D4C">
        <w:rPr>
          <w:sz w:val="24"/>
        </w:rPr>
        <w:t xml:space="preserve"> </w:t>
      </w:r>
      <w:r w:rsidRPr="00CC51EF">
        <w:rPr>
          <w:rFonts w:eastAsiaTheme="minorEastAsia"/>
          <w:bCs/>
          <w:i/>
          <w:iCs/>
          <w:sz w:val="24"/>
          <w:szCs w:val="24"/>
          <w:highlight w:val="yellow"/>
        </w:rPr>
        <w:t>International Studies Quarterly</w:t>
      </w:r>
      <w:r w:rsidRPr="00CC51EF">
        <w:rPr>
          <w:sz w:val="24"/>
          <w:szCs w:val="24"/>
          <w:highlight w:val="yellow"/>
        </w:rPr>
        <w:t xml:space="preserve"> (Submitted December 2021)</w:t>
      </w:r>
      <w:r w:rsidRPr="00CC51EF">
        <w:rPr>
          <w:rFonts w:eastAsiaTheme="minorEastAsia"/>
          <w:bCs/>
          <w:iCs/>
          <w:sz w:val="24"/>
          <w:szCs w:val="24"/>
          <w:highlight w:val="yellow"/>
        </w:rPr>
        <w:t>.</w:t>
      </w:r>
    </w:p>
    <w:p w14:paraId="4E7E0B6F" w14:textId="77777777" w:rsidR="00B24C3E" w:rsidRPr="00CC51EF" w:rsidRDefault="00B24C3E" w:rsidP="0030685B">
      <w:pPr>
        <w:rPr>
          <w:bCs/>
          <w:iCs/>
          <w:sz w:val="24"/>
          <w:highlight w:val="yellow"/>
        </w:rPr>
      </w:pPr>
    </w:p>
    <w:p w14:paraId="5489814E" w14:textId="039A169E" w:rsidR="00B24C3E" w:rsidRPr="003D49A5" w:rsidRDefault="00B24C3E" w:rsidP="00B24C3E">
      <w:pPr>
        <w:ind w:left="720" w:hanging="720"/>
        <w:rPr>
          <w:bCs/>
          <w:iCs/>
          <w:sz w:val="24"/>
          <w:highlight w:val="yellow"/>
        </w:rPr>
      </w:pPr>
      <w:r w:rsidRPr="00CC51EF">
        <w:rPr>
          <w:bCs/>
          <w:iCs/>
          <w:sz w:val="24"/>
          <w:highlight w:val="yellow"/>
        </w:rPr>
        <w:t xml:space="preserve">Reviewer, “The Hard School of Amphibious Warfare: Examining the Lessons of the 20th Century’s Major Amphibious Campaigns for Contemporary Chinese Strategy,” </w:t>
      </w:r>
      <w:r w:rsidR="003D49A5" w:rsidRPr="003D49A5">
        <w:rPr>
          <w:sz w:val="24"/>
          <w:highlight w:val="yellow"/>
        </w:rPr>
        <w:t xml:space="preserve">an article submitted to </w:t>
      </w:r>
      <w:r w:rsidRPr="003D49A5">
        <w:rPr>
          <w:bCs/>
          <w:i/>
          <w:sz w:val="24"/>
          <w:highlight w:val="yellow"/>
        </w:rPr>
        <w:t>Asian Security</w:t>
      </w:r>
      <w:r w:rsidRPr="003D49A5">
        <w:rPr>
          <w:bCs/>
          <w:iCs/>
          <w:sz w:val="24"/>
          <w:highlight w:val="yellow"/>
        </w:rPr>
        <w:t xml:space="preserve"> (submitted July 2021).</w:t>
      </w:r>
    </w:p>
    <w:p w14:paraId="3A328153" w14:textId="77777777" w:rsidR="00B24C3E" w:rsidRPr="00CC51EF" w:rsidRDefault="00B24C3E" w:rsidP="00B24C3E">
      <w:pPr>
        <w:ind w:left="720" w:hanging="720"/>
        <w:rPr>
          <w:bCs/>
          <w:iCs/>
          <w:sz w:val="24"/>
          <w:highlight w:val="yellow"/>
        </w:rPr>
      </w:pPr>
    </w:p>
    <w:p w14:paraId="3E982DE3" w14:textId="49625FC6" w:rsidR="00B24C3E" w:rsidRPr="00540D4C" w:rsidRDefault="00B24C3E" w:rsidP="00B24C3E">
      <w:pPr>
        <w:ind w:left="720" w:hanging="720"/>
        <w:rPr>
          <w:bCs/>
          <w:iCs/>
          <w:sz w:val="24"/>
        </w:rPr>
      </w:pPr>
      <w:r w:rsidRPr="00CC51EF">
        <w:rPr>
          <w:bCs/>
          <w:iCs/>
          <w:sz w:val="24"/>
          <w:highlight w:val="yellow"/>
        </w:rPr>
        <w:t xml:space="preserve">Reviewer, “Gun Violence: Insights from International Research,” </w:t>
      </w:r>
      <w:r w:rsidR="003D49A5" w:rsidRPr="003D49A5">
        <w:rPr>
          <w:sz w:val="24"/>
          <w:highlight w:val="yellow"/>
        </w:rPr>
        <w:t xml:space="preserve">an article submitted to </w:t>
      </w:r>
      <w:r w:rsidRPr="003D49A5">
        <w:rPr>
          <w:bCs/>
          <w:i/>
          <w:sz w:val="24"/>
          <w:highlight w:val="yellow"/>
        </w:rPr>
        <w:t>Global Crime</w:t>
      </w:r>
      <w:r w:rsidRPr="003D49A5">
        <w:rPr>
          <w:bCs/>
          <w:iCs/>
          <w:sz w:val="24"/>
          <w:highlight w:val="yellow"/>
        </w:rPr>
        <w:t xml:space="preserve"> (August 2021).</w:t>
      </w:r>
    </w:p>
    <w:p w14:paraId="6F25240B" w14:textId="77777777" w:rsidR="00B24C3E" w:rsidRPr="00540D4C" w:rsidRDefault="00B24C3E" w:rsidP="00B24C3E">
      <w:pPr>
        <w:ind w:left="720" w:hanging="720"/>
        <w:rPr>
          <w:sz w:val="24"/>
        </w:rPr>
      </w:pPr>
    </w:p>
    <w:p w14:paraId="7EE4BE3E" w14:textId="5E01077E" w:rsidR="00B24C3E" w:rsidRPr="00540D4C" w:rsidRDefault="00B24C3E" w:rsidP="00B24C3E">
      <w:pPr>
        <w:ind w:left="720" w:hanging="720"/>
        <w:rPr>
          <w:sz w:val="24"/>
        </w:rPr>
      </w:pPr>
      <w:r w:rsidRPr="00CC51EF">
        <w:rPr>
          <w:sz w:val="24"/>
          <w:highlight w:val="yellow"/>
        </w:rPr>
        <w:t xml:space="preserve">Reviewer, “Conspiratorial medievalism: history and </w:t>
      </w:r>
      <w:proofErr w:type="spellStart"/>
      <w:r w:rsidRPr="00CC51EF">
        <w:rPr>
          <w:sz w:val="24"/>
          <w:highlight w:val="yellow"/>
        </w:rPr>
        <w:t>hyperagency</w:t>
      </w:r>
      <w:proofErr w:type="spellEnd"/>
      <w:r w:rsidRPr="00CC51EF">
        <w:rPr>
          <w:sz w:val="24"/>
          <w:highlight w:val="yellow"/>
        </w:rPr>
        <w:t xml:space="preserve"> in the far-right Knights Templar security imaginary</w:t>
      </w:r>
      <w:r w:rsidRPr="003D49A5">
        <w:rPr>
          <w:sz w:val="24"/>
          <w:highlight w:val="yellow"/>
        </w:rPr>
        <w:t xml:space="preserve">,” </w:t>
      </w:r>
      <w:r w:rsidR="003D49A5" w:rsidRPr="003D49A5">
        <w:rPr>
          <w:sz w:val="24"/>
          <w:highlight w:val="yellow"/>
        </w:rPr>
        <w:t xml:space="preserve">an article submitted to </w:t>
      </w:r>
      <w:r w:rsidRPr="003D49A5">
        <w:rPr>
          <w:i/>
          <w:sz w:val="24"/>
          <w:highlight w:val="yellow"/>
        </w:rPr>
        <w:t>Politics</w:t>
      </w:r>
      <w:r w:rsidRPr="003D49A5">
        <w:rPr>
          <w:sz w:val="24"/>
          <w:highlight w:val="yellow"/>
        </w:rPr>
        <w:t xml:space="preserve">, </w:t>
      </w:r>
      <w:r w:rsidR="00CC51EF" w:rsidRPr="003D49A5">
        <w:rPr>
          <w:sz w:val="24"/>
          <w:highlight w:val="yellow"/>
        </w:rPr>
        <w:t>January 2021</w:t>
      </w:r>
      <w:r w:rsidRPr="003D49A5">
        <w:rPr>
          <w:sz w:val="24"/>
          <w:highlight w:val="yellow"/>
        </w:rPr>
        <w:t>.</w:t>
      </w:r>
    </w:p>
    <w:p w14:paraId="2863414B" w14:textId="77777777" w:rsidR="00B24C3E" w:rsidRPr="00540D4C" w:rsidRDefault="00B24C3E" w:rsidP="00B24C3E">
      <w:pPr>
        <w:ind w:left="720" w:hanging="720"/>
        <w:rPr>
          <w:sz w:val="24"/>
        </w:rPr>
      </w:pPr>
    </w:p>
    <w:p w14:paraId="02CC9BF6" w14:textId="77777777" w:rsidR="00B24C3E" w:rsidRPr="00540D4C" w:rsidRDefault="00B24C3E" w:rsidP="00B24C3E">
      <w:pPr>
        <w:ind w:left="720" w:hanging="720"/>
        <w:rPr>
          <w:sz w:val="24"/>
        </w:rPr>
      </w:pPr>
      <w:r w:rsidRPr="00540D4C">
        <w:rPr>
          <w:sz w:val="24"/>
        </w:rPr>
        <w:t xml:space="preserve">Reviewer, “The Medieval Roots of the European State System: The Catholic Church as Midwife” an article submitted to </w:t>
      </w:r>
      <w:r w:rsidRPr="00540D4C">
        <w:rPr>
          <w:i/>
          <w:sz w:val="24"/>
        </w:rPr>
        <w:t>International Studies Review</w:t>
      </w:r>
      <w:r w:rsidRPr="00540D4C">
        <w:rPr>
          <w:sz w:val="24"/>
        </w:rPr>
        <w:t>, October 2020.</w:t>
      </w:r>
    </w:p>
    <w:p w14:paraId="7E87EB4E" w14:textId="77777777" w:rsidR="00B24C3E" w:rsidRPr="00540D4C" w:rsidRDefault="00B24C3E" w:rsidP="00B24C3E">
      <w:pPr>
        <w:ind w:left="720" w:hanging="720"/>
        <w:rPr>
          <w:sz w:val="24"/>
        </w:rPr>
      </w:pPr>
    </w:p>
    <w:p w14:paraId="3F5AFF5B" w14:textId="77777777" w:rsidR="00B24C3E" w:rsidRPr="00540D4C" w:rsidRDefault="00B24C3E" w:rsidP="00B24C3E">
      <w:pPr>
        <w:ind w:left="720" w:hanging="720"/>
        <w:rPr>
          <w:sz w:val="24"/>
        </w:rPr>
      </w:pPr>
      <w:r w:rsidRPr="00540D4C">
        <w:rPr>
          <w:sz w:val="24"/>
        </w:rPr>
        <w:t xml:space="preserve">Reviewer, “Lineages of the European Multistate System,” an article submitted to the </w:t>
      </w:r>
      <w:r w:rsidRPr="00540D4C">
        <w:rPr>
          <w:i/>
          <w:sz w:val="24"/>
        </w:rPr>
        <w:t>Cambridge Review of International Affairs</w:t>
      </w:r>
      <w:r w:rsidRPr="00540D4C">
        <w:rPr>
          <w:sz w:val="24"/>
        </w:rPr>
        <w:t>, September 2019.</w:t>
      </w:r>
    </w:p>
    <w:p w14:paraId="210325BF" w14:textId="77777777" w:rsidR="00B24C3E" w:rsidRPr="00540D4C" w:rsidRDefault="00B24C3E" w:rsidP="00B24C3E">
      <w:pPr>
        <w:ind w:left="720" w:hanging="720"/>
        <w:rPr>
          <w:sz w:val="24"/>
        </w:rPr>
      </w:pPr>
    </w:p>
    <w:p w14:paraId="10CBC224" w14:textId="77777777" w:rsidR="00B24C3E" w:rsidRPr="00540D4C" w:rsidRDefault="00B24C3E" w:rsidP="00B24C3E">
      <w:pPr>
        <w:ind w:left="720" w:hanging="720"/>
        <w:rPr>
          <w:sz w:val="24"/>
        </w:rPr>
      </w:pPr>
      <w:r w:rsidRPr="00540D4C">
        <w:rPr>
          <w:sz w:val="24"/>
        </w:rPr>
        <w:t xml:space="preserve">Reviewer, “Global Politics, According to Pope Francis,” an article submitted to </w:t>
      </w:r>
      <w:r w:rsidRPr="00540D4C">
        <w:rPr>
          <w:i/>
          <w:sz w:val="24"/>
        </w:rPr>
        <w:t>International Studies Quarterly</w:t>
      </w:r>
      <w:r w:rsidRPr="00540D4C">
        <w:rPr>
          <w:sz w:val="24"/>
        </w:rPr>
        <w:t xml:space="preserve"> (reviewed October 2017)</w:t>
      </w:r>
    </w:p>
    <w:p w14:paraId="73E3A9EE" w14:textId="77777777" w:rsidR="00B24C3E" w:rsidRPr="00540D4C" w:rsidRDefault="00B24C3E" w:rsidP="00B24C3E">
      <w:pPr>
        <w:ind w:left="720" w:hanging="720"/>
        <w:rPr>
          <w:sz w:val="24"/>
        </w:rPr>
      </w:pPr>
    </w:p>
    <w:p w14:paraId="7FFAFAE8" w14:textId="77777777" w:rsidR="00B24C3E" w:rsidRPr="00540D4C" w:rsidRDefault="00B24C3E" w:rsidP="00B24C3E">
      <w:pPr>
        <w:ind w:left="720" w:hanging="720"/>
        <w:rPr>
          <w:sz w:val="24"/>
        </w:rPr>
      </w:pPr>
      <w:r w:rsidRPr="00540D4C">
        <w:rPr>
          <w:sz w:val="24"/>
        </w:rPr>
        <w:t xml:space="preserve">Reviewer, “Salience and the Emergence of International Norms: Napalm and Cluster Munitions in the Inhumane Weapons Convention,” </w:t>
      </w:r>
      <w:r w:rsidRPr="00540D4C">
        <w:rPr>
          <w:i/>
          <w:sz w:val="24"/>
        </w:rPr>
        <w:t>Review of International Studies</w:t>
      </w:r>
      <w:r w:rsidRPr="00540D4C">
        <w:rPr>
          <w:sz w:val="24"/>
        </w:rPr>
        <w:t xml:space="preserve"> (Reviewed October 2017)</w:t>
      </w:r>
    </w:p>
    <w:p w14:paraId="5A788267" w14:textId="77777777" w:rsidR="00B24C3E" w:rsidRPr="00540D4C" w:rsidRDefault="00B24C3E" w:rsidP="00B24C3E">
      <w:pPr>
        <w:ind w:left="720" w:hanging="720"/>
        <w:rPr>
          <w:sz w:val="24"/>
        </w:rPr>
      </w:pPr>
    </w:p>
    <w:p w14:paraId="5C2F8774" w14:textId="77777777" w:rsidR="00B24C3E" w:rsidRPr="00540D4C" w:rsidRDefault="00B24C3E" w:rsidP="00B24C3E">
      <w:pPr>
        <w:ind w:left="720" w:hanging="720"/>
        <w:rPr>
          <w:sz w:val="24"/>
        </w:rPr>
      </w:pPr>
      <w:r w:rsidRPr="00540D4C">
        <w:rPr>
          <w:sz w:val="24"/>
        </w:rPr>
        <w:t xml:space="preserve">Reviewer, “‘Yet crazier excesses’: historicizing waterboarding as a severe torture norm,” </w:t>
      </w:r>
      <w:r w:rsidRPr="00540D4C">
        <w:rPr>
          <w:i/>
          <w:sz w:val="24"/>
        </w:rPr>
        <w:t>International Relations</w:t>
      </w:r>
      <w:r w:rsidRPr="00540D4C">
        <w:rPr>
          <w:sz w:val="24"/>
        </w:rPr>
        <w:t xml:space="preserve"> (Reviewed September 2017).</w:t>
      </w:r>
    </w:p>
    <w:p w14:paraId="266C4568" w14:textId="77777777" w:rsidR="00B24C3E" w:rsidRPr="00540D4C" w:rsidRDefault="00B24C3E" w:rsidP="00B24C3E">
      <w:pPr>
        <w:ind w:left="720" w:hanging="720"/>
        <w:rPr>
          <w:sz w:val="24"/>
        </w:rPr>
      </w:pPr>
    </w:p>
    <w:p w14:paraId="22AF7F93" w14:textId="77777777" w:rsidR="00B24C3E" w:rsidRPr="00540D4C" w:rsidRDefault="00B24C3E" w:rsidP="00B24C3E">
      <w:pPr>
        <w:ind w:left="720" w:hanging="720"/>
        <w:rPr>
          <w:sz w:val="24"/>
        </w:rPr>
      </w:pPr>
      <w:r w:rsidRPr="00540D4C">
        <w:rPr>
          <w:sz w:val="24"/>
        </w:rPr>
        <w:lastRenderedPageBreak/>
        <w:t xml:space="preserve">Reviewer, “Between Universalism and Exclusion: The Construction of Jews and Muslims in Late-Medieval Canon Law,” an article submitted to </w:t>
      </w:r>
      <w:r w:rsidRPr="00540D4C">
        <w:rPr>
          <w:i/>
          <w:sz w:val="24"/>
        </w:rPr>
        <w:t>Review of International Studies</w:t>
      </w:r>
      <w:r w:rsidRPr="00540D4C">
        <w:rPr>
          <w:sz w:val="24"/>
        </w:rPr>
        <w:t xml:space="preserve"> (reviewed December 2014).</w:t>
      </w:r>
    </w:p>
    <w:p w14:paraId="41BDE73F" w14:textId="77777777" w:rsidR="00B24C3E" w:rsidRPr="00540D4C" w:rsidRDefault="00B24C3E" w:rsidP="00B24C3E">
      <w:pPr>
        <w:ind w:left="720" w:hanging="720"/>
        <w:rPr>
          <w:sz w:val="24"/>
        </w:rPr>
      </w:pPr>
    </w:p>
    <w:p w14:paraId="2D5D223F" w14:textId="77777777" w:rsidR="00B24C3E" w:rsidRPr="00540D4C" w:rsidRDefault="00B24C3E" w:rsidP="00B24C3E">
      <w:pPr>
        <w:ind w:left="720" w:hanging="720"/>
        <w:rPr>
          <w:sz w:val="24"/>
        </w:rPr>
      </w:pPr>
      <w:r w:rsidRPr="00540D4C">
        <w:rPr>
          <w:sz w:val="24"/>
        </w:rPr>
        <w:t xml:space="preserve">Reviewer, “How (Not) to Disappear Completely: Pedagogical Potential of Research Methods in International Relations,” an article submitted to </w:t>
      </w:r>
      <w:r w:rsidRPr="00540D4C">
        <w:rPr>
          <w:i/>
          <w:sz w:val="24"/>
        </w:rPr>
        <w:t>Millennium: Journal of International Studies</w:t>
      </w:r>
      <w:r w:rsidRPr="00540D4C">
        <w:rPr>
          <w:sz w:val="24"/>
        </w:rPr>
        <w:t xml:space="preserve"> (reviewed December 2014).</w:t>
      </w:r>
    </w:p>
    <w:p w14:paraId="68F793DD" w14:textId="77777777" w:rsidR="00B24C3E" w:rsidRPr="00540D4C" w:rsidRDefault="00B24C3E" w:rsidP="00B24C3E">
      <w:pPr>
        <w:ind w:left="720" w:hanging="720"/>
        <w:rPr>
          <w:sz w:val="24"/>
        </w:rPr>
      </w:pPr>
    </w:p>
    <w:p w14:paraId="7CF08256" w14:textId="77777777" w:rsidR="00B24C3E" w:rsidRPr="00540D4C" w:rsidRDefault="00B24C3E" w:rsidP="00B24C3E">
      <w:pPr>
        <w:ind w:left="720" w:hanging="720"/>
        <w:rPr>
          <w:sz w:val="24"/>
        </w:rPr>
      </w:pPr>
      <w:r w:rsidRPr="00540D4C">
        <w:rPr>
          <w:sz w:val="24"/>
        </w:rPr>
        <w:t xml:space="preserve">Reviewer, a book manuscript entitled </w:t>
      </w:r>
      <w:r w:rsidRPr="00540D4C">
        <w:rPr>
          <w:i/>
          <w:iCs/>
          <w:sz w:val="24"/>
        </w:rPr>
        <w:t>Primacy and Credibility in International Relations: The Theory and Practice of Great Power Politics</w:t>
      </w:r>
      <w:r w:rsidRPr="00540D4C">
        <w:rPr>
          <w:iCs/>
          <w:sz w:val="24"/>
        </w:rPr>
        <w:t xml:space="preserve">, McGill-Queen’s University Press </w:t>
      </w:r>
      <w:r w:rsidRPr="00540D4C">
        <w:rPr>
          <w:sz w:val="24"/>
        </w:rPr>
        <w:t>(reviewed December 2014).</w:t>
      </w:r>
    </w:p>
    <w:p w14:paraId="31C52384" w14:textId="77777777" w:rsidR="00B24C3E" w:rsidRPr="00540D4C" w:rsidRDefault="00B24C3E" w:rsidP="00B24C3E">
      <w:pPr>
        <w:ind w:left="720" w:hanging="720"/>
        <w:rPr>
          <w:sz w:val="24"/>
        </w:rPr>
      </w:pPr>
    </w:p>
    <w:p w14:paraId="72F0459C" w14:textId="77777777" w:rsidR="00B24C3E" w:rsidRPr="00540D4C" w:rsidRDefault="00B24C3E" w:rsidP="00B24C3E">
      <w:pPr>
        <w:ind w:left="720" w:hanging="720"/>
        <w:rPr>
          <w:sz w:val="24"/>
        </w:rPr>
      </w:pPr>
      <w:r w:rsidRPr="00540D4C">
        <w:rPr>
          <w:sz w:val="24"/>
        </w:rPr>
        <w:t xml:space="preserve">Reviewer, a book manuscript entitled </w:t>
      </w:r>
      <w:r w:rsidRPr="00540D4C">
        <w:rPr>
          <w:i/>
          <w:sz w:val="24"/>
        </w:rPr>
        <w:t>Violence and Civilization in the Western States System</w:t>
      </w:r>
      <w:r w:rsidRPr="00540D4C">
        <w:rPr>
          <w:sz w:val="24"/>
        </w:rPr>
        <w:t xml:space="preserve"> (reviewed October 2014). </w:t>
      </w:r>
    </w:p>
    <w:p w14:paraId="06AB5687" w14:textId="77777777" w:rsidR="00B24C3E" w:rsidRPr="00540D4C" w:rsidRDefault="00B24C3E" w:rsidP="00B24C3E">
      <w:pPr>
        <w:ind w:left="720" w:hanging="720"/>
        <w:rPr>
          <w:sz w:val="24"/>
        </w:rPr>
      </w:pPr>
    </w:p>
    <w:p w14:paraId="76233F66" w14:textId="77777777" w:rsidR="00B24C3E" w:rsidRPr="00540D4C" w:rsidRDefault="00B24C3E" w:rsidP="00B24C3E">
      <w:pPr>
        <w:ind w:left="720" w:hanging="720"/>
        <w:rPr>
          <w:sz w:val="24"/>
        </w:rPr>
      </w:pPr>
      <w:r w:rsidRPr="00540D4C">
        <w:rPr>
          <w:sz w:val="24"/>
        </w:rPr>
        <w:t xml:space="preserve">Reviewer, “A medieval standard of civilization? The construction of boundaries in medieval canon law,” for </w:t>
      </w:r>
      <w:r w:rsidRPr="00540D4C">
        <w:rPr>
          <w:i/>
          <w:sz w:val="24"/>
        </w:rPr>
        <w:t>Millennium: Journal of International Studies</w:t>
      </w:r>
      <w:r w:rsidRPr="00540D4C">
        <w:rPr>
          <w:sz w:val="24"/>
        </w:rPr>
        <w:t>, January 2014.</w:t>
      </w:r>
    </w:p>
    <w:p w14:paraId="41441B66" w14:textId="77777777" w:rsidR="00B24C3E" w:rsidRPr="00540D4C" w:rsidRDefault="00B24C3E" w:rsidP="00B24C3E">
      <w:pPr>
        <w:ind w:left="720" w:hanging="720"/>
        <w:rPr>
          <w:sz w:val="24"/>
        </w:rPr>
      </w:pPr>
    </w:p>
    <w:p w14:paraId="6CDBEEE5" w14:textId="77777777" w:rsidR="00B24C3E" w:rsidRPr="00540D4C" w:rsidRDefault="00B24C3E" w:rsidP="00B24C3E">
      <w:pPr>
        <w:ind w:left="720" w:hanging="720"/>
        <w:rPr>
          <w:sz w:val="24"/>
        </w:rPr>
      </w:pPr>
      <w:r w:rsidRPr="00540D4C">
        <w:rPr>
          <w:sz w:val="24"/>
        </w:rPr>
        <w:t xml:space="preserve">Reviewer, a penultimate book manuscript entitled </w:t>
      </w:r>
      <w:r w:rsidRPr="00540D4C">
        <w:rPr>
          <w:i/>
          <w:sz w:val="24"/>
        </w:rPr>
        <w:t>Muskets, Maps and Money: How Military Technology Shaped Geopolitics and Economics</w:t>
      </w:r>
      <w:r w:rsidRPr="00540D4C">
        <w:rPr>
          <w:sz w:val="24"/>
        </w:rPr>
        <w:t xml:space="preserve">, for </w:t>
      </w:r>
      <w:proofErr w:type="spellStart"/>
      <w:r w:rsidRPr="00540D4C">
        <w:rPr>
          <w:sz w:val="24"/>
        </w:rPr>
        <w:t>Versita</w:t>
      </w:r>
      <w:proofErr w:type="spellEnd"/>
      <w:r w:rsidRPr="00540D4C">
        <w:rPr>
          <w:sz w:val="24"/>
        </w:rPr>
        <w:t xml:space="preserve"> Publishing, submitted February 2013.</w:t>
      </w:r>
    </w:p>
    <w:p w14:paraId="4C68B509" w14:textId="77777777" w:rsidR="00B24C3E" w:rsidRPr="00540D4C" w:rsidRDefault="00B24C3E" w:rsidP="00B24C3E">
      <w:pPr>
        <w:ind w:left="720" w:hanging="720"/>
        <w:rPr>
          <w:sz w:val="24"/>
        </w:rPr>
      </w:pPr>
    </w:p>
    <w:p w14:paraId="67F5FF32" w14:textId="77777777" w:rsidR="00B24C3E" w:rsidRPr="00540D4C" w:rsidRDefault="00B24C3E" w:rsidP="00B24C3E">
      <w:pPr>
        <w:ind w:left="720" w:hanging="720"/>
        <w:rPr>
          <w:sz w:val="24"/>
        </w:rPr>
      </w:pPr>
      <w:r w:rsidRPr="00540D4C">
        <w:rPr>
          <w:sz w:val="24"/>
        </w:rPr>
        <w:t xml:space="preserve">Reviewer, a book manuscript entitled </w:t>
      </w:r>
      <w:r w:rsidRPr="00540D4C">
        <w:rPr>
          <w:i/>
          <w:sz w:val="24"/>
        </w:rPr>
        <w:t>Fighting for Rights: From Holy Wars to Humanitarian Military Interventions</w:t>
      </w:r>
      <w:r w:rsidRPr="00540D4C">
        <w:rPr>
          <w:sz w:val="24"/>
        </w:rPr>
        <w:t>, for Ashgate Publishing, submitted December 2011.</w:t>
      </w:r>
    </w:p>
    <w:p w14:paraId="634C14B4" w14:textId="77777777" w:rsidR="00B24C3E" w:rsidRPr="00540D4C" w:rsidRDefault="00B24C3E" w:rsidP="00B24C3E">
      <w:pPr>
        <w:ind w:left="720" w:hanging="720"/>
        <w:rPr>
          <w:sz w:val="24"/>
        </w:rPr>
      </w:pPr>
    </w:p>
    <w:p w14:paraId="78C31AAC" w14:textId="77777777" w:rsidR="00B24C3E" w:rsidRPr="00540D4C" w:rsidRDefault="00B24C3E" w:rsidP="00B24C3E">
      <w:pPr>
        <w:ind w:left="720" w:hanging="720"/>
        <w:rPr>
          <w:sz w:val="24"/>
        </w:rPr>
      </w:pPr>
      <w:r w:rsidRPr="00540D4C">
        <w:rPr>
          <w:sz w:val="24"/>
        </w:rPr>
        <w:t>Chair and Discussant, Panel on “India, China and Japan: Regional Power Politics in Asia,” 60</w:t>
      </w:r>
      <w:r w:rsidRPr="00540D4C">
        <w:rPr>
          <w:sz w:val="24"/>
          <w:vertAlign w:val="superscript"/>
        </w:rPr>
        <w:t>th</w:t>
      </w:r>
      <w:r w:rsidRPr="00540D4C">
        <w:rPr>
          <w:sz w:val="24"/>
        </w:rPr>
        <w:t xml:space="preserve"> Annual Meeting of the Midwest Conference on Asian Affairs, Saint Paul, MN, 29 October 2011.</w:t>
      </w:r>
    </w:p>
    <w:p w14:paraId="6FE33E27" w14:textId="77777777" w:rsidR="00B24C3E" w:rsidRPr="00540D4C" w:rsidRDefault="00B24C3E" w:rsidP="00B24C3E">
      <w:pPr>
        <w:ind w:left="720" w:hanging="720"/>
        <w:rPr>
          <w:sz w:val="24"/>
        </w:rPr>
      </w:pPr>
    </w:p>
    <w:p w14:paraId="7BD4602A" w14:textId="06735C34" w:rsidR="00B24C3E" w:rsidRPr="00540D4C" w:rsidRDefault="00B24C3E" w:rsidP="00B24C3E">
      <w:pPr>
        <w:ind w:left="720" w:hanging="720"/>
        <w:rPr>
          <w:sz w:val="24"/>
        </w:rPr>
      </w:pPr>
      <w:r w:rsidRPr="00540D4C">
        <w:rPr>
          <w:sz w:val="24"/>
        </w:rPr>
        <w:t xml:space="preserve">External Reviewer, Special Issue of the journal </w:t>
      </w:r>
      <w:r w:rsidRPr="00540D4C">
        <w:rPr>
          <w:i/>
          <w:sz w:val="24"/>
        </w:rPr>
        <w:t>Contemporary Security Policy</w:t>
      </w:r>
      <w:r w:rsidRPr="00540D4C">
        <w:rPr>
          <w:sz w:val="24"/>
        </w:rPr>
        <w:t xml:space="preserve"> entitled “Arms Control </w:t>
      </w:r>
      <w:r w:rsidR="0069445F">
        <w:rPr>
          <w:sz w:val="24"/>
        </w:rPr>
        <w:t>f</w:t>
      </w:r>
      <w:r w:rsidRPr="00540D4C">
        <w:rPr>
          <w:sz w:val="24"/>
        </w:rPr>
        <w:t xml:space="preserve">or </w:t>
      </w:r>
      <w:r w:rsidR="00907923">
        <w:rPr>
          <w:sz w:val="24"/>
        </w:rPr>
        <w:t>t</w:t>
      </w:r>
      <w:r w:rsidRPr="00540D4C">
        <w:rPr>
          <w:sz w:val="24"/>
        </w:rPr>
        <w:t xml:space="preserve">he 21st Century: Controlling </w:t>
      </w:r>
      <w:r w:rsidR="00907923">
        <w:rPr>
          <w:sz w:val="24"/>
        </w:rPr>
        <w:t>t</w:t>
      </w:r>
      <w:r w:rsidRPr="00540D4C">
        <w:rPr>
          <w:sz w:val="24"/>
        </w:rPr>
        <w:t xml:space="preserve">he Means </w:t>
      </w:r>
      <w:r w:rsidR="00907923">
        <w:rPr>
          <w:sz w:val="24"/>
        </w:rPr>
        <w:t>f</w:t>
      </w:r>
      <w:r w:rsidRPr="00540D4C">
        <w:rPr>
          <w:sz w:val="24"/>
        </w:rPr>
        <w:t xml:space="preserve">f Violence,” David </w:t>
      </w:r>
      <w:proofErr w:type="spellStart"/>
      <w:r w:rsidRPr="00540D4C">
        <w:rPr>
          <w:sz w:val="24"/>
        </w:rPr>
        <w:t>Mutimer</w:t>
      </w:r>
      <w:proofErr w:type="spellEnd"/>
      <w:r w:rsidRPr="00540D4C">
        <w:rPr>
          <w:sz w:val="24"/>
        </w:rPr>
        <w:t xml:space="preserve"> and Neil Cooper (eds), Volume 32, Issue 1, 2011.</w:t>
      </w:r>
    </w:p>
    <w:p w14:paraId="1D7A3128" w14:textId="77777777" w:rsidR="00B24C3E" w:rsidRPr="00540D4C" w:rsidRDefault="00B24C3E" w:rsidP="00B24C3E">
      <w:pPr>
        <w:rPr>
          <w:sz w:val="24"/>
        </w:rPr>
      </w:pPr>
    </w:p>
    <w:p w14:paraId="73BC95C8" w14:textId="77777777" w:rsidR="00B24C3E" w:rsidRPr="00540D4C" w:rsidRDefault="00B24C3E" w:rsidP="00B24C3E">
      <w:pPr>
        <w:ind w:hanging="720"/>
        <w:rPr>
          <w:sz w:val="24"/>
        </w:rPr>
      </w:pPr>
      <w:r w:rsidRPr="00540D4C">
        <w:rPr>
          <w:sz w:val="24"/>
        </w:rPr>
        <w:tab/>
        <w:t>External Reviewer, Social Science and Humanities Research Council (Canada), Fall 2008-present</w:t>
      </w:r>
    </w:p>
    <w:p w14:paraId="24CB1A16" w14:textId="77777777" w:rsidR="00B24C3E" w:rsidRPr="00540D4C" w:rsidRDefault="00B24C3E" w:rsidP="00B24C3E">
      <w:pPr>
        <w:ind w:hanging="720"/>
        <w:rPr>
          <w:sz w:val="24"/>
        </w:rPr>
      </w:pPr>
    </w:p>
    <w:p w14:paraId="1EB47E5C" w14:textId="77777777" w:rsidR="00B24C3E" w:rsidRPr="00540D4C" w:rsidRDefault="00B24C3E" w:rsidP="00B24C3E">
      <w:pPr>
        <w:ind w:hanging="720"/>
        <w:rPr>
          <w:sz w:val="24"/>
        </w:rPr>
      </w:pPr>
      <w:r w:rsidRPr="00540D4C">
        <w:rPr>
          <w:sz w:val="24"/>
        </w:rPr>
        <w:tab/>
        <w:t>External Reviewer, Tenure Application, Lake Forest University, Fall 2007</w:t>
      </w:r>
    </w:p>
    <w:p w14:paraId="0D604406" w14:textId="77777777" w:rsidR="00B24C3E" w:rsidRPr="00540D4C" w:rsidRDefault="00B24C3E" w:rsidP="00B24C3E">
      <w:pPr>
        <w:ind w:hanging="720"/>
        <w:rPr>
          <w:sz w:val="24"/>
        </w:rPr>
      </w:pPr>
    </w:p>
    <w:p w14:paraId="411E6149" w14:textId="77777777" w:rsidR="00B24C3E" w:rsidRPr="00540D4C" w:rsidRDefault="00B24C3E" w:rsidP="00B24C3E">
      <w:pPr>
        <w:ind w:hanging="720"/>
        <w:rPr>
          <w:sz w:val="24"/>
        </w:rPr>
      </w:pPr>
      <w:r w:rsidRPr="00540D4C">
        <w:rPr>
          <w:sz w:val="24"/>
        </w:rPr>
        <w:tab/>
        <w:t xml:space="preserve">Reviewer, </w:t>
      </w:r>
      <w:r w:rsidRPr="00540D4C">
        <w:rPr>
          <w:i/>
          <w:sz w:val="24"/>
        </w:rPr>
        <w:t>The Weapons State</w:t>
      </w:r>
      <w:r w:rsidRPr="00540D4C">
        <w:rPr>
          <w:sz w:val="24"/>
        </w:rPr>
        <w:t xml:space="preserve">, a book manuscript for Lynne </w:t>
      </w:r>
      <w:proofErr w:type="spellStart"/>
      <w:r w:rsidRPr="00540D4C">
        <w:rPr>
          <w:sz w:val="24"/>
        </w:rPr>
        <w:t>Reinner</w:t>
      </w:r>
      <w:proofErr w:type="spellEnd"/>
      <w:r w:rsidRPr="00540D4C">
        <w:rPr>
          <w:sz w:val="24"/>
        </w:rPr>
        <w:t xml:space="preserve"> Publishers (report submitted 10 August 1998).</w:t>
      </w:r>
    </w:p>
    <w:p w14:paraId="458715D2" w14:textId="77777777" w:rsidR="00B24C3E" w:rsidRPr="00540D4C" w:rsidRDefault="00B24C3E" w:rsidP="00B24C3E">
      <w:pPr>
        <w:ind w:hanging="720"/>
        <w:rPr>
          <w:sz w:val="24"/>
        </w:rPr>
      </w:pPr>
    </w:p>
    <w:p w14:paraId="6A5CED22" w14:textId="77777777" w:rsidR="00B24C3E" w:rsidRPr="00540D4C" w:rsidRDefault="00B24C3E" w:rsidP="00B24C3E">
      <w:pPr>
        <w:ind w:hanging="720"/>
        <w:rPr>
          <w:sz w:val="24"/>
        </w:rPr>
      </w:pPr>
      <w:r w:rsidRPr="00540D4C">
        <w:rPr>
          <w:sz w:val="24"/>
        </w:rPr>
        <w:tab/>
        <w:t>Chair and discussant, “Missiles and Masculinity” panel at the Annual Meetings of the International Studies Association, February/March 2003;</w:t>
      </w:r>
    </w:p>
    <w:p w14:paraId="0A021503" w14:textId="77777777" w:rsidR="00B24C3E" w:rsidRPr="00540D4C" w:rsidRDefault="00B24C3E" w:rsidP="00B24C3E">
      <w:pPr>
        <w:ind w:hanging="720"/>
        <w:rPr>
          <w:sz w:val="24"/>
        </w:rPr>
      </w:pPr>
    </w:p>
    <w:p w14:paraId="0CECB789" w14:textId="77777777" w:rsidR="00B24C3E" w:rsidRPr="00540D4C" w:rsidRDefault="00B24C3E" w:rsidP="00B24C3E">
      <w:pPr>
        <w:ind w:hanging="720"/>
        <w:rPr>
          <w:sz w:val="24"/>
        </w:rPr>
      </w:pPr>
      <w:r w:rsidRPr="00540D4C">
        <w:rPr>
          <w:sz w:val="24"/>
        </w:rPr>
        <w:tab/>
        <w:t>Discussant, “Globalization, Security and Violence” panel at the Annual Meetings of the International Studies Association, February/March 2003;</w:t>
      </w:r>
    </w:p>
    <w:p w14:paraId="7049B305" w14:textId="77777777" w:rsidR="00B24C3E" w:rsidRPr="00540D4C" w:rsidRDefault="00B24C3E" w:rsidP="00B24C3E">
      <w:pPr>
        <w:ind w:hanging="720"/>
        <w:rPr>
          <w:sz w:val="24"/>
        </w:rPr>
      </w:pPr>
    </w:p>
    <w:p w14:paraId="5665C61E" w14:textId="77777777" w:rsidR="00B24C3E" w:rsidRPr="00540D4C" w:rsidRDefault="00B24C3E" w:rsidP="00B24C3E">
      <w:pPr>
        <w:ind w:hanging="720"/>
        <w:rPr>
          <w:sz w:val="24"/>
        </w:rPr>
      </w:pPr>
      <w:r w:rsidRPr="00540D4C">
        <w:rPr>
          <w:sz w:val="24"/>
        </w:rPr>
        <w:tab/>
        <w:t xml:space="preserve">Discussant, panel on </w:t>
      </w:r>
      <w:r w:rsidRPr="00540D4C">
        <w:rPr>
          <w:i/>
          <w:sz w:val="24"/>
        </w:rPr>
        <w:t>Globalization and Democratization</w:t>
      </w:r>
      <w:r w:rsidRPr="00540D4C">
        <w:rPr>
          <w:sz w:val="24"/>
        </w:rPr>
        <w:t>, International Studies Association, Chicago, 20-24 February 2001.</w:t>
      </w:r>
    </w:p>
    <w:p w14:paraId="196E5E1E" w14:textId="77777777" w:rsidR="00B24C3E" w:rsidRPr="00540D4C" w:rsidRDefault="00B24C3E" w:rsidP="00B24C3E">
      <w:pPr>
        <w:ind w:hanging="720"/>
        <w:rPr>
          <w:sz w:val="24"/>
        </w:rPr>
      </w:pPr>
    </w:p>
    <w:p w14:paraId="3A1D69FC" w14:textId="77777777" w:rsidR="00B24C3E" w:rsidRPr="00540D4C" w:rsidRDefault="00B24C3E" w:rsidP="00B24C3E">
      <w:pPr>
        <w:ind w:hanging="720"/>
        <w:rPr>
          <w:sz w:val="24"/>
        </w:rPr>
      </w:pPr>
      <w:r w:rsidRPr="00540D4C">
        <w:rPr>
          <w:sz w:val="24"/>
        </w:rPr>
        <w:tab/>
        <w:t>Discussant, Panel on “Emerging Norms of Post-Conflict and Micro-Disarmament,” International Studies Association Annual Convention, Washington, DC, 16-20 February 1999.</w:t>
      </w:r>
    </w:p>
    <w:p w14:paraId="1577AE28" w14:textId="77777777" w:rsidR="00B24C3E" w:rsidRPr="00540D4C" w:rsidRDefault="00B24C3E" w:rsidP="00B24C3E">
      <w:pPr>
        <w:ind w:hanging="720"/>
        <w:rPr>
          <w:sz w:val="24"/>
        </w:rPr>
      </w:pPr>
      <w:r w:rsidRPr="00540D4C">
        <w:rPr>
          <w:sz w:val="24"/>
        </w:rPr>
        <w:tab/>
      </w:r>
      <w:r w:rsidRPr="00540D4C">
        <w:rPr>
          <w:sz w:val="24"/>
        </w:rPr>
        <w:tab/>
      </w:r>
      <w:r w:rsidRPr="00540D4C">
        <w:rPr>
          <w:sz w:val="24"/>
        </w:rPr>
        <w:tab/>
      </w:r>
      <w:r w:rsidRPr="00540D4C">
        <w:rPr>
          <w:sz w:val="24"/>
        </w:rPr>
        <w:tab/>
      </w:r>
    </w:p>
    <w:p w14:paraId="2B61048E" w14:textId="77777777" w:rsidR="00B24C3E" w:rsidRPr="00540D4C" w:rsidRDefault="00B24C3E" w:rsidP="00B24C3E">
      <w:pPr>
        <w:ind w:hanging="720"/>
        <w:rPr>
          <w:sz w:val="24"/>
        </w:rPr>
      </w:pPr>
      <w:r w:rsidRPr="00540D4C">
        <w:rPr>
          <w:sz w:val="24"/>
        </w:rPr>
        <w:tab/>
        <w:t>Chair and Discussant, Panel on “New Modes of Military Production,” 70</w:t>
      </w:r>
      <w:r w:rsidRPr="00540D4C">
        <w:rPr>
          <w:sz w:val="24"/>
          <w:vertAlign w:val="superscript"/>
        </w:rPr>
        <w:t>th</w:t>
      </w:r>
      <w:r w:rsidRPr="00540D4C">
        <w:rPr>
          <w:sz w:val="24"/>
        </w:rPr>
        <w:t xml:space="preserve"> Annual Meeting of the Canadian Political Science Association, 1 June, 1998;</w:t>
      </w:r>
    </w:p>
    <w:p w14:paraId="43F89520" w14:textId="77777777" w:rsidR="00B24C3E" w:rsidRPr="00540D4C" w:rsidRDefault="00B24C3E" w:rsidP="00B24C3E">
      <w:pPr>
        <w:ind w:hanging="720"/>
        <w:rPr>
          <w:sz w:val="24"/>
        </w:rPr>
      </w:pPr>
    </w:p>
    <w:p w14:paraId="327DC8CA" w14:textId="77777777" w:rsidR="00B24C3E" w:rsidRPr="00540D4C" w:rsidRDefault="00B24C3E" w:rsidP="00B24C3E">
      <w:pPr>
        <w:ind w:hanging="720"/>
        <w:rPr>
          <w:sz w:val="24"/>
        </w:rPr>
      </w:pPr>
    </w:p>
    <w:p w14:paraId="2E645818" w14:textId="77777777" w:rsidR="003C0B26" w:rsidRDefault="00B24C3E" w:rsidP="003C0B26">
      <w:pPr>
        <w:rPr>
          <w:b/>
          <w:sz w:val="24"/>
        </w:rPr>
      </w:pPr>
      <w:r w:rsidRPr="00540D4C">
        <w:rPr>
          <w:b/>
          <w:sz w:val="24"/>
        </w:rPr>
        <w:t>Service to the College</w:t>
      </w:r>
    </w:p>
    <w:p w14:paraId="0913D548" w14:textId="77777777" w:rsidR="003C0B26" w:rsidRDefault="003C0B26" w:rsidP="003C0B26">
      <w:pPr>
        <w:rPr>
          <w:b/>
          <w:sz w:val="24"/>
        </w:rPr>
      </w:pPr>
    </w:p>
    <w:p w14:paraId="779BB9C7" w14:textId="3AD3DB4A" w:rsidR="00131D99" w:rsidRPr="005B725F" w:rsidRDefault="00131D99" w:rsidP="003C0B26">
      <w:pPr>
        <w:rPr>
          <w:sz w:val="24"/>
          <w:highlight w:val="yellow"/>
        </w:rPr>
      </w:pPr>
      <w:r w:rsidRPr="005B725F">
        <w:rPr>
          <w:sz w:val="24"/>
          <w:szCs w:val="24"/>
          <w:highlight w:val="yellow"/>
        </w:rPr>
        <w:t xml:space="preserve">Chair, Social Science Institutional Review Board, </w:t>
      </w:r>
      <w:r w:rsidRPr="005B725F">
        <w:rPr>
          <w:sz w:val="24"/>
          <w:highlight w:val="yellow"/>
        </w:rPr>
        <w:t>Fall 2021-Spring 2022.</w:t>
      </w:r>
    </w:p>
    <w:p w14:paraId="3B20F6FD" w14:textId="77777777" w:rsidR="00131D99" w:rsidRPr="005B725F" w:rsidRDefault="00131D99" w:rsidP="003C0B26">
      <w:pPr>
        <w:rPr>
          <w:sz w:val="24"/>
          <w:szCs w:val="24"/>
          <w:highlight w:val="yellow"/>
        </w:rPr>
      </w:pPr>
    </w:p>
    <w:p w14:paraId="20E06993" w14:textId="2C32FD02" w:rsidR="003C0B26" w:rsidRPr="005B725F" w:rsidRDefault="003C0B26" w:rsidP="003C0B26">
      <w:pPr>
        <w:rPr>
          <w:sz w:val="24"/>
          <w:highlight w:val="yellow"/>
        </w:rPr>
      </w:pPr>
      <w:r w:rsidRPr="005B725F">
        <w:rPr>
          <w:sz w:val="24"/>
          <w:szCs w:val="24"/>
          <w:highlight w:val="yellow"/>
        </w:rPr>
        <w:t>Member, Strategic Planning</w:t>
      </w:r>
      <w:r w:rsidRPr="005B725F">
        <w:rPr>
          <w:sz w:val="24"/>
          <w:highlight w:val="yellow"/>
        </w:rPr>
        <w:t xml:space="preserve"> and Analysis Committee (SPA), Fall 2020-Spring 2024.</w:t>
      </w:r>
    </w:p>
    <w:p w14:paraId="767DE59C" w14:textId="77777777" w:rsidR="003C0B26" w:rsidRPr="005B725F" w:rsidRDefault="003C0B26" w:rsidP="003C0B26">
      <w:pPr>
        <w:rPr>
          <w:b/>
          <w:sz w:val="24"/>
          <w:highlight w:val="yellow"/>
        </w:rPr>
      </w:pPr>
    </w:p>
    <w:p w14:paraId="31ADC994" w14:textId="21DBCE36" w:rsidR="00B408B0" w:rsidRPr="005B725F" w:rsidRDefault="003C0B26" w:rsidP="003C0B26">
      <w:pPr>
        <w:rPr>
          <w:b/>
          <w:sz w:val="24"/>
          <w:highlight w:val="yellow"/>
        </w:rPr>
      </w:pPr>
      <w:r w:rsidRPr="005B725F">
        <w:rPr>
          <w:bCs/>
          <w:iCs/>
          <w:sz w:val="24"/>
          <w:szCs w:val="24"/>
          <w:highlight w:val="yellow"/>
        </w:rPr>
        <w:t>Member of the</w:t>
      </w:r>
      <w:r w:rsidR="00B408B0" w:rsidRPr="005B725F">
        <w:rPr>
          <w:bCs/>
          <w:iCs/>
          <w:sz w:val="24"/>
          <w:szCs w:val="24"/>
          <w:highlight w:val="yellow"/>
        </w:rPr>
        <w:t xml:space="preserve"> Grants, Foundation and Corporate Relations internal review committee for the NEH’s Summer Fellowship program, Summer 2021.</w:t>
      </w:r>
    </w:p>
    <w:p w14:paraId="61DA2612" w14:textId="77777777" w:rsidR="00B408B0" w:rsidRPr="005B725F" w:rsidRDefault="00B408B0" w:rsidP="00B408B0">
      <w:pPr>
        <w:widowControl/>
        <w:autoSpaceDE/>
        <w:autoSpaceDN/>
        <w:contextualSpacing/>
        <w:rPr>
          <w:bCs/>
          <w:iCs/>
          <w:sz w:val="24"/>
          <w:szCs w:val="24"/>
          <w:highlight w:val="yellow"/>
        </w:rPr>
      </w:pPr>
    </w:p>
    <w:p w14:paraId="731AFD04" w14:textId="02798808" w:rsidR="00B408B0" w:rsidRPr="005B725F" w:rsidRDefault="00B408B0" w:rsidP="00B408B0">
      <w:pPr>
        <w:widowControl/>
        <w:autoSpaceDE/>
        <w:autoSpaceDN/>
        <w:contextualSpacing/>
        <w:rPr>
          <w:sz w:val="24"/>
          <w:szCs w:val="24"/>
          <w:highlight w:val="yellow"/>
        </w:rPr>
      </w:pPr>
      <w:r w:rsidRPr="005B725F">
        <w:rPr>
          <w:bCs/>
          <w:iCs/>
          <w:sz w:val="24"/>
          <w:szCs w:val="24"/>
          <w:highlight w:val="yellow"/>
        </w:rPr>
        <w:t>Assisted with Truman Fellowship mock interviews, Summer 2021.</w:t>
      </w:r>
    </w:p>
    <w:p w14:paraId="7B9424C2" w14:textId="77777777" w:rsidR="00B408B0" w:rsidRPr="005B725F" w:rsidRDefault="00B408B0" w:rsidP="00B408B0">
      <w:pPr>
        <w:ind w:hanging="720"/>
        <w:rPr>
          <w:sz w:val="24"/>
          <w:szCs w:val="24"/>
          <w:highlight w:val="yellow"/>
        </w:rPr>
      </w:pPr>
    </w:p>
    <w:p w14:paraId="79E06C75" w14:textId="6433FCA2" w:rsidR="00B408B0" w:rsidRPr="00B408B0" w:rsidRDefault="00B408B0" w:rsidP="00B408B0">
      <w:pPr>
        <w:rPr>
          <w:sz w:val="24"/>
          <w:szCs w:val="24"/>
        </w:rPr>
      </w:pPr>
      <w:r w:rsidRPr="005B725F">
        <w:rPr>
          <w:sz w:val="24"/>
          <w:szCs w:val="24"/>
          <w:highlight w:val="yellow"/>
        </w:rPr>
        <w:t>Member of the faculty committee interviewing the VP, DEI candidates, Fall 2021.</w:t>
      </w:r>
    </w:p>
    <w:p w14:paraId="340EFA89" w14:textId="3DAE36D5" w:rsidR="003C0B26" w:rsidRDefault="003C0B26" w:rsidP="00B24C3E">
      <w:pPr>
        <w:rPr>
          <w:sz w:val="24"/>
        </w:rPr>
      </w:pPr>
    </w:p>
    <w:p w14:paraId="0A4B965F" w14:textId="2645349C" w:rsidR="003C0B26" w:rsidRDefault="003C0B26" w:rsidP="003C0B26">
      <w:pPr>
        <w:keepNext/>
        <w:keepLines/>
        <w:widowControl/>
        <w:autoSpaceDE/>
        <w:autoSpaceDN/>
        <w:contextualSpacing/>
        <w:rPr>
          <w:sz w:val="24"/>
          <w:szCs w:val="24"/>
        </w:rPr>
      </w:pPr>
      <w:r w:rsidRPr="003C0B26">
        <w:rPr>
          <w:sz w:val="24"/>
          <w:szCs w:val="24"/>
        </w:rPr>
        <w:t>Member, Macalester Delegation to the Higher Learning Commission’s “Assessing General Education Workshop”, Detroit MI, 26-27 September 2019.</w:t>
      </w:r>
    </w:p>
    <w:p w14:paraId="47FFFAEB" w14:textId="4249F6B1" w:rsidR="00131D99" w:rsidRDefault="00131D99" w:rsidP="003C0B26">
      <w:pPr>
        <w:keepNext/>
        <w:keepLines/>
        <w:widowControl/>
        <w:autoSpaceDE/>
        <w:autoSpaceDN/>
        <w:contextualSpacing/>
        <w:rPr>
          <w:sz w:val="24"/>
          <w:szCs w:val="24"/>
        </w:rPr>
      </w:pPr>
    </w:p>
    <w:p w14:paraId="2A89BEAA" w14:textId="6F02B909" w:rsidR="00131D99" w:rsidRPr="003C0B26" w:rsidRDefault="00131D99" w:rsidP="003C0B26">
      <w:pPr>
        <w:keepNext/>
        <w:keepLines/>
        <w:widowControl/>
        <w:autoSpaceDE/>
        <w:autoSpaceDN/>
        <w:contextualSpacing/>
        <w:rPr>
          <w:sz w:val="24"/>
          <w:szCs w:val="24"/>
        </w:rPr>
      </w:pPr>
      <w:r>
        <w:rPr>
          <w:sz w:val="24"/>
          <w:szCs w:val="24"/>
        </w:rPr>
        <w:t>Member, General Education Assessment Committee, 20</w:t>
      </w:r>
      <w:r w:rsidR="00515C63">
        <w:rPr>
          <w:sz w:val="24"/>
          <w:szCs w:val="24"/>
        </w:rPr>
        <w:t>18-</w:t>
      </w:r>
      <w:r>
        <w:rPr>
          <w:sz w:val="24"/>
          <w:szCs w:val="24"/>
        </w:rPr>
        <w:t>19.</w:t>
      </w:r>
    </w:p>
    <w:p w14:paraId="22B25EBB" w14:textId="77777777" w:rsidR="00B24C3E" w:rsidRPr="00540D4C" w:rsidRDefault="00B24C3E" w:rsidP="00EE2882">
      <w:pPr>
        <w:rPr>
          <w:b/>
          <w:sz w:val="24"/>
        </w:rPr>
      </w:pPr>
    </w:p>
    <w:p w14:paraId="2FE8FEA8" w14:textId="77777777" w:rsidR="00B24C3E" w:rsidRPr="00540D4C" w:rsidRDefault="00B24C3E" w:rsidP="00B24C3E">
      <w:pPr>
        <w:rPr>
          <w:sz w:val="24"/>
        </w:rPr>
      </w:pPr>
      <w:r w:rsidRPr="00540D4C">
        <w:rPr>
          <w:sz w:val="24"/>
        </w:rPr>
        <w:t>External Member, Candidate Review Committee, International Studies Department, Macalester College, 2017.</w:t>
      </w:r>
    </w:p>
    <w:p w14:paraId="187E3AE4" w14:textId="77777777" w:rsidR="00B24C3E" w:rsidRPr="00540D4C" w:rsidRDefault="00B24C3E" w:rsidP="00B24C3E">
      <w:pPr>
        <w:ind w:hanging="720"/>
        <w:rPr>
          <w:b/>
          <w:sz w:val="24"/>
        </w:rPr>
      </w:pPr>
    </w:p>
    <w:p w14:paraId="3DA5F7B9" w14:textId="77777777" w:rsidR="00B24C3E" w:rsidRDefault="00B24C3E" w:rsidP="00B24C3E">
      <w:pPr>
        <w:rPr>
          <w:sz w:val="24"/>
        </w:rPr>
      </w:pPr>
      <w:r w:rsidRPr="00540D4C">
        <w:rPr>
          <w:sz w:val="24"/>
        </w:rPr>
        <w:t>External Member, International Economics Search Committee, Economics Department, Macalester College, AY 2016-17.</w:t>
      </w:r>
    </w:p>
    <w:p w14:paraId="231D4535" w14:textId="77777777" w:rsidR="00B24C3E" w:rsidRDefault="00B24C3E" w:rsidP="00B24C3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4F4C34B" w14:textId="77777777" w:rsidR="00B24C3E" w:rsidRPr="00CD1388" w:rsidRDefault="00B24C3E" w:rsidP="00B24C3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CD1388">
        <w:rPr>
          <w:sz w:val="24"/>
          <w:szCs w:val="24"/>
        </w:rPr>
        <w:t>Chair, Social Science Institutional Review Board (SSIRB), Macalester College, Spring 2013, Fall 2015-Spring 2016.</w:t>
      </w:r>
    </w:p>
    <w:p w14:paraId="2CF4E133" w14:textId="77777777" w:rsidR="00B24C3E" w:rsidRPr="00CD1388" w:rsidRDefault="00B24C3E" w:rsidP="00B24C3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97029E8" w14:textId="77777777" w:rsidR="00B24C3E" w:rsidRPr="00CD1388" w:rsidRDefault="00B24C3E" w:rsidP="00B24C3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CD1388">
        <w:rPr>
          <w:sz w:val="24"/>
          <w:szCs w:val="24"/>
        </w:rPr>
        <w:t>Chair, General Education Requirements Committee (GERC), Macalester College, 2013-2014.</w:t>
      </w:r>
    </w:p>
    <w:p w14:paraId="6F0494F3" w14:textId="5AF8B339" w:rsidR="00B24C3E" w:rsidRDefault="00B24C3E" w:rsidP="00B24C3E">
      <w:pPr>
        <w:rPr>
          <w:sz w:val="24"/>
        </w:rPr>
      </w:pPr>
    </w:p>
    <w:p w14:paraId="36331FA2" w14:textId="680587FD" w:rsidR="00EE2882" w:rsidRPr="00540D4C" w:rsidRDefault="00EE2882" w:rsidP="00EE2882">
      <w:pPr>
        <w:rPr>
          <w:sz w:val="24"/>
        </w:rPr>
      </w:pPr>
      <w:r w:rsidRPr="00540D4C">
        <w:rPr>
          <w:sz w:val="24"/>
        </w:rPr>
        <w:t>Chair, Social Science Institutional Review Board (SSIRB), Macalester College, Spring 2013</w:t>
      </w:r>
      <w:r>
        <w:rPr>
          <w:sz w:val="24"/>
        </w:rPr>
        <w:t>.</w:t>
      </w:r>
      <w:r w:rsidRPr="00540D4C">
        <w:rPr>
          <w:sz w:val="24"/>
        </w:rPr>
        <w:t xml:space="preserve"> </w:t>
      </w:r>
    </w:p>
    <w:p w14:paraId="12007271" w14:textId="77777777" w:rsidR="00EE2882" w:rsidRPr="00540D4C" w:rsidRDefault="00EE2882" w:rsidP="00B24C3E">
      <w:pPr>
        <w:rPr>
          <w:sz w:val="24"/>
        </w:rPr>
      </w:pPr>
    </w:p>
    <w:p w14:paraId="1DD32F28" w14:textId="77777777" w:rsidR="00B24C3E" w:rsidRPr="00540D4C" w:rsidRDefault="00B24C3E" w:rsidP="00B24C3E">
      <w:pPr>
        <w:ind w:left="720" w:hanging="720"/>
        <w:rPr>
          <w:sz w:val="24"/>
        </w:rPr>
      </w:pPr>
      <w:r w:rsidRPr="00540D4C">
        <w:rPr>
          <w:sz w:val="24"/>
        </w:rPr>
        <w:t>Member, Student Learning Committee (SLC), 2013-14.</w:t>
      </w:r>
    </w:p>
    <w:p w14:paraId="49C4D531" w14:textId="77777777" w:rsidR="00B24C3E" w:rsidRPr="00540D4C" w:rsidRDefault="00B24C3E" w:rsidP="00B24C3E">
      <w:pPr>
        <w:ind w:left="720" w:hanging="720"/>
        <w:rPr>
          <w:sz w:val="24"/>
        </w:rPr>
      </w:pPr>
    </w:p>
    <w:p w14:paraId="1F339377" w14:textId="77777777" w:rsidR="00B24C3E" w:rsidRPr="00540D4C" w:rsidRDefault="00B24C3E" w:rsidP="00B24C3E">
      <w:pPr>
        <w:ind w:left="720" w:hanging="720"/>
        <w:rPr>
          <w:sz w:val="24"/>
        </w:rPr>
      </w:pPr>
      <w:r w:rsidRPr="00540D4C">
        <w:rPr>
          <w:sz w:val="24"/>
        </w:rPr>
        <w:t>Member, Internationalism Scoring Panel, June 2013.</w:t>
      </w:r>
    </w:p>
    <w:p w14:paraId="18AD0DD5" w14:textId="77777777" w:rsidR="00B24C3E" w:rsidRPr="00540D4C" w:rsidRDefault="00B24C3E" w:rsidP="00B24C3E">
      <w:pPr>
        <w:ind w:left="720" w:hanging="720"/>
        <w:rPr>
          <w:sz w:val="24"/>
        </w:rPr>
      </w:pPr>
    </w:p>
    <w:p w14:paraId="41F85070" w14:textId="77777777" w:rsidR="00B24C3E" w:rsidRPr="00540D4C" w:rsidRDefault="00B24C3E" w:rsidP="00B24C3E">
      <w:pPr>
        <w:ind w:left="720" w:hanging="720"/>
        <w:rPr>
          <w:sz w:val="24"/>
        </w:rPr>
      </w:pPr>
      <w:r w:rsidRPr="00540D4C">
        <w:rPr>
          <w:sz w:val="24"/>
        </w:rPr>
        <w:t>Member, US Multiculturalism Scoring Panel, June 2012.</w:t>
      </w:r>
    </w:p>
    <w:p w14:paraId="6E32AB08" w14:textId="77777777" w:rsidR="00B24C3E" w:rsidRPr="00540D4C" w:rsidRDefault="00B24C3E" w:rsidP="00B24C3E">
      <w:pPr>
        <w:ind w:left="720" w:hanging="720"/>
        <w:rPr>
          <w:sz w:val="24"/>
        </w:rPr>
      </w:pPr>
    </w:p>
    <w:p w14:paraId="28D843A6" w14:textId="77777777" w:rsidR="00B24C3E" w:rsidRPr="00540D4C" w:rsidRDefault="00B24C3E" w:rsidP="00B24C3E">
      <w:pPr>
        <w:ind w:left="720" w:hanging="720"/>
        <w:rPr>
          <w:sz w:val="24"/>
        </w:rPr>
      </w:pPr>
      <w:r w:rsidRPr="00540D4C">
        <w:rPr>
          <w:sz w:val="24"/>
        </w:rPr>
        <w:t>Member, Writing Pedagogy Faculty Learning Community, Macalester College, Spring 2012-2013.</w:t>
      </w:r>
    </w:p>
    <w:p w14:paraId="0BA806F5" w14:textId="77777777" w:rsidR="00B24C3E" w:rsidRPr="00540D4C" w:rsidRDefault="00B24C3E" w:rsidP="00B24C3E">
      <w:pPr>
        <w:ind w:left="720" w:hanging="720"/>
        <w:rPr>
          <w:sz w:val="24"/>
        </w:rPr>
      </w:pPr>
    </w:p>
    <w:p w14:paraId="481F9BB4" w14:textId="77777777" w:rsidR="00B24C3E" w:rsidRPr="00540D4C" w:rsidRDefault="00B24C3E" w:rsidP="00B24C3E">
      <w:pPr>
        <w:ind w:left="720" w:hanging="720"/>
        <w:rPr>
          <w:sz w:val="24"/>
        </w:rPr>
      </w:pPr>
      <w:r w:rsidRPr="00540D4C">
        <w:rPr>
          <w:sz w:val="24"/>
        </w:rPr>
        <w:t>Member, College Store Committee, 2012.</w:t>
      </w:r>
    </w:p>
    <w:p w14:paraId="7FA512CA" w14:textId="77777777" w:rsidR="00B24C3E" w:rsidRPr="00540D4C" w:rsidRDefault="00B24C3E" w:rsidP="00B24C3E">
      <w:pPr>
        <w:ind w:left="720" w:hanging="720"/>
        <w:rPr>
          <w:sz w:val="24"/>
        </w:rPr>
      </w:pPr>
    </w:p>
    <w:p w14:paraId="7ACEDDBE" w14:textId="77777777" w:rsidR="00B24C3E" w:rsidRPr="00540D4C" w:rsidRDefault="00B24C3E" w:rsidP="00B24C3E">
      <w:pPr>
        <w:ind w:left="720" w:hanging="720"/>
        <w:rPr>
          <w:sz w:val="24"/>
        </w:rPr>
      </w:pPr>
      <w:r w:rsidRPr="00540D4C">
        <w:rPr>
          <w:sz w:val="24"/>
        </w:rPr>
        <w:t xml:space="preserve">Instructor, Macalester College Writers’ Workshop, </w:t>
      </w:r>
      <w:proofErr w:type="gramStart"/>
      <w:r w:rsidRPr="00540D4C">
        <w:rPr>
          <w:sz w:val="24"/>
        </w:rPr>
        <w:t>Fall</w:t>
      </w:r>
      <w:proofErr w:type="gramEnd"/>
      <w:r w:rsidRPr="00540D4C">
        <w:rPr>
          <w:sz w:val="24"/>
        </w:rPr>
        <w:t xml:space="preserve"> 2011; Fall 2012.</w:t>
      </w:r>
    </w:p>
    <w:p w14:paraId="6D1DC6B8" w14:textId="77777777" w:rsidR="00B24C3E" w:rsidRPr="00540D4C" w:rsidRDefault="00B24C3E" w:rsidP="00B24C3E">
      <w:pPr>
        <w:ind w:hanging="720"/>
        <w:rPr>
          <w:sz w:val="24"/>
        </w:rPr>
      </w:pPr>
    </w:p>
    <w:p w14:paraId="2A5D750F" w14:textId="77777777" w:rsidR="00B24C3E" w:rsidRPr="00540D4C" w:rsidRDefault="00B24C3E" w:rsidP="00B24C3E">
      <w:pPr>
        <w:ind w:left="720" w:hanging="720"/>
        <w:rPr>
          <w:sz w:val="24"/>
        </w:rPr>
      </w:pPr>
      <w:r w:rsidRPr="00540D4C">
        <w:rPr>
          <w:sz w:val="24"/>
        </w:rPr>
        <w:t xml:space="preserve">Presenter, “Experimenting with Rubrics to Enhance Student Writing,” </w:t>
      </w:r>
      <w:r w:rsidRPr="00540D4C">
        <w:rPr>
          <w:i/>
          <w:sz w:val="24"/>
        </w:rPr>
        <w:t>State Your Case</w:t>
      </w:r>
      <w:r w:rsidRPr="00540D4C">
        <w:rPr>
          <w:sz w:val="24"/>
        </w:rPr>
        <w:t xml:space="preserve"> Symposium, St. Olaf College, April 15-16, 2011.</w:t>
      </w:r>
    </w:p>
    <w:p w14:paraId="5E608FCC" w14:textId="77777777" w:rsidR="00B24C3E" w:rsidRPr="00540D4C" w:rsidRDefault="00B24C3E" w:rsidP="00B24C3E">
      <w:pPr>
        <w:ind w:left="720" w:hanging="720"/>
        <w:rPr>
          <w:sz w:val="24"/>
        </w:rPr>
      </w:pPr>
    </w:p>
    <w:p w14:paraId="39796CA9" w14:textId="1AAD0EAB" w:rsidR="00B24C3E" w:rsidRPr="00540D4C" w:rsidRDefault="00B24C3E" w:rsidP="00B24C3E">
      <w:pPr>
        <w:ind w:left="720" w:hanging="720"/>
        <w:rPr>
          <w:sz w:val="24"/>
        </w:rPr>
      </w:pPr>
      <w:r w:rsidRPr="00540D4C">
        <w:rPr>
          <w:sz w:val="24"/>
        </w:rPr>
        <w:t>Member, Macalester College General Education Requirements Committee (GERC), AY 2011-</w:t>
      </w:r>
      <w:r w:rsidR="00F53DD8">
        <w:rPr>
          <w:sz w:val="24"/>
        </w:rPr>
        <w:t>2013</w:t>
      </w:r>
      <w:r w:rsidRPr="00540D4C">
        <w:rPr>
          <w:sz w:val="24"/>
        </w:rPr>
        <w:t>.</w:t>
      </w:r>
    </w:p>
    <w:p w14:paraId="024A6A49" w14:textId="77777777" w:rsidR="00B24C3E" w:rsidRPr="00540D4C" w:rsidRDefault="00B24C3E" w:rsidP="00B24C3E">
      <w:pPr>
        <w:ind w:left="720" w:hanging="720"/>
        <w:rPr>
          <w:sz w:val="24"/>
        </w:rPr>
      </w:pPr>
    </w:p>
    <w:p w14:paraId="7BDC32A8" w14:textId="77777777" w:rsidR="00B24C3E" w:rsidRPr="00540D4C" w:rsidRDefault="00B24C3E" w:rsidP="00B24C3E">
      <w:pPr>
        <w:ind w:left="720" w:hanging="720"/>
        <w:rPr>
          <w:sz w:val="24"/>
        </w:rPr>
      </w:pPr>
      <w:r w:rsidRPr="00540D4C">
        <w:rPr>
          <w:sz w:val="24"/>
        </w:rPr>
        <w:t>Member, Quantitative Thinking Scoring Panel, May 2011.</w:t>
      </w:r>
    </w:p>
    <w:p w14:paraId="49904374" w14:textId="77777777" w:rsidR="00B24C3E" w:rsidRPr="00540D4C" w:rsidRDefault="00B24C3E" w:rsidP="00B24C3E">
      <w:pPr>
        <w:ind w:left="720" w:hanging="720"/>
        <w:rPr>
          <w:sz w:val="24"/>
        </w:rPr>
      </w:pPr>
    </w:p>
    <w:p w14:paraId="3E78A39D" w14:textId="77777777" w:rsidR="00B24C3E" w:rsidRPr="00540D4C" w:rsidRDefault="00B24C3E" w:rsidP="00B24C3E">
      <w:pPr>
        <w:ind w:left="720" w:hanging="720"/>
        <w:rPr>
          <w:sz w:val="24"/>
        </w:rPr>
      </w:pPr>
      <w:r w:rsidRPr="00540D4C">
        <w:rPr>
          <w:sz w:val="24"/>
        </w:rPr>
        <w:t>Member, Social Science Institutional Review Board, Macalester College, 2010-11.</w:t>
      </w:r>
    </w:p>
    <w:p w14:paraId="35299C25" w14:textId="77777777" w:rsidR="00B24C3E" w:rsidRPr="00540D4C" w:rsidRDefault="00B24C3E" w:rsidP="00B24C3E">
      <w:pPr>
        <w:ind w:left="720" w:hanging="720"/>
        <w:rPr>
          <w:sz w:val="24"/>
        </w:rPr>
      </w:pPr>
    </w:p>
    <w:p w14:paraId="185816AE" w14:textId="77777777" w:rsidR="00B24C3E" w:rsidRPr="00540D4C" w:rsidRDefault="00B24C3E" w:rsidP="00B24C3E">
      <w:pPr>
        <w:ind w:left="720" w:hanging="720"/>
        <w:rPr>
          <w:sz w:val="24"/>
        </w:rPr>
      </w:pPr>
      <w:r w:rsidRPr="00540D4C">
        <w:rPr>
          <w:sz w:val="24"/>
        </w:rPr>
        <w:t>Member, Writing Requirement Scoring Panel, 24-27 May 2010.</w:t>
      </w:r>
    </w:p>
    <w:p w14:paraId="066ABF85" w14:textId="77777777" w:rsidR="00B24C3E" w:rsidRPr="00540D4C" w:rsidRDefault="00B24C3E" w:rsidP="00B24C3E">
      <w:pPr>
        <w:ind w:hanging="720"/>
        <w:rPr>
          <w:sz w:val="24"/>
        </w:rPr>
      </w:pPr>
    </w:p>
    <w:p w14:paraId="48420E88" w14:textId="77777777" w:rsidR="00B24C3E" w:rsidRPr="00540D4C" w:rsidRDefault="00B24C3E" w:rsidP="00B24C3E">
      <w:pPr>
        <w:ind w:left="720" w:hanging="720"/>
        <w:rPr>
          <w:sz w:val="24"/>
        </w:rPr>
      </w:pPr>
      <w:r w:rsidRPr="00540D4C">
        <w:rPr>
          <w:sz w:val="24"/>
        </w:rPr>
        <w:t>Member, Mellon “Pathways Grant” Steering Committee, 2008-2009.</w:t>
      </w:r>
    </w:p>
    <w:p w14:paraId="2934609B" w14:textId="77777777" w:rsidR="00B24C3E" w:rsidRPr="00540D4C" w:rsidRDefault="00B24C3E" w:rsidP="00B24C3E">
      <w:pPr>
        <w:ind w:left="720" w:hanging="720"/>
        <w:rPr>
          <w:sz w:val="24"/>
        </w:rPr>
      </w:pPr>
    </w:p>
    <w:p w14:paraId="596AF50C" w14:textId="77777777" w:rsidR="00B24C3E" w:rsidRPr="00540D4C" w:rsidRDefault="00B24C3E" w:rsidP="00B24C3E">
      <w:pPr>
        <w:ind w:left="720" w:hanging="720"/>
        <w:rPr>
          <w:sz w:val="24"/>
        </w:rPr>
      </w:pPr>
      <w:r w:rsidRPr="00540D4C">
        <w:rPr>
          <w:sz w:val="24"/>
        </w:rPr>
        <w:t xml:space="preserve">Member, </w:t>
      </w:r>
      <w:r w:rsidRPr="00540D4C">
        <w:rPr>
          <w:i/>
          <w:sz w:val="24"/>
        </w:rPr>
        <w:t>Academic Standing Committee</w:t>
      </w:r>
      <w:r w:rsidRPr="00540D4C">
        <w:rPr>
          <w:sz w:val="24"/>
        </w:rPr>
        <w:t>, 2004-2008;</w:t>
      </w:r>
    </w:p>
    <w:p w14:paraId="7747A5EC" w14:textId="77777777" w:rsidR="00B24C3E" w:rsidRPr="00540D4C" w:rsidRDefault="00B24C3E" w:rsidP="00B24C3E">
      <w:pPr>
        <w:ind w:left="720" w:hanging="720"/>
        <w:rPr>
          <w:sz w:val="24"/>
        </w:rPr>
      </w:pPr>
    </w:p>
    <w:p w14:paraId="12B54367" w14:textId="77777777" w:rsidR="00B24C3E" w:rsidRPr="00540D4C" w:rsidRDefault="00B24C3E" w:rsidP="00B24C3E">
      <w:pPr>
        <w:ind w:left="720" w:hanging="720"/>
        <w:rPr>
          <w:sz w:val="24"/>
        </w:rPr>
      </w:pPr>
      <w:r w:rsidRPr="00540D4C">
        <w:rPr>
          <w:sz w:val="24"/>
        </w:rPr>
        <w:t xml:space="preserve">Chair, </w:t>
      </w:r>
      <w:r w:rsidRPr="00540D4C">
        <w:rPr>
          <w:i/>
          <w:sz w:val="24"/>
        </w:rPr>
        <w:t>Resource and Planning Committee</w:t>
      </w:r>
      <w:r w:rsidRPr="00540D4C">
        <w:rPr>
          <w:sz w:val="24"/>
        </w:rPr>
        <w:t>, AY 2007-08;</w:t>
      </w:r>
    </w:p>
    <w:p w14:paraId="4EE772DA" w14:textId="77777777" w:rsidR="00B24C3E" w:rsidRPr="00540D4C" w:rsidRDefault="00B24C3E" w:rsidP="00B24C3E">
      <w:pPr>
        <w:ind w:left="720" w:hanging="720"/>
        <w:rPr>
          <w:sz w:val="24"/>
        </w:rPr>
      </w:pPr>
    </w:p>
    <w:p w14:paraId="202DE406" w14:textId="77777777" w:rsidR="00B24C3E" w:rsidRPr="00540D4C" w:rsidRDefault="00B24C3E" w:rsidP="00B24C3E">
      <w:pPr>
        <w:ind w:left="720" w:hanging="720"/>
        <w:rPr>
          <w:sz w:val="24"/>
        </w:rPr>
      </w:pPr>
      <w:r w:rsidRPr="00540D4C">
        <w:rPr>
          <w:sz w:val="24"/>
        </w:rPr>
        <w:t xml:space="preserve">Member, </w:t>
      </w:r>
      <w:r w:rsidRPr="00540D4C">
        <w:rPr>
          <w:i/>
          <w:sz w:val="24"/>
        </w:rPr>
        <w:t>Bookstore Advisory Taskforce</w:t>
      </w:r>
      <w:r w:rsidRPr="00540D4C">
        <w:rPr>
          <w:sz w:val="24"/>
        </w:rPr>
        <w:t>, 2008.</w:t>
      </w:r>
    </w:p>
    <w:p w14:paraId="1B9170F4" w14:textId="77777777" w:rsidR="00B24C3E" w:rsidRPr="00540D4C" w:rsidRDefault="00B24C3E" w:rsidP="00B24C3E">
      <w:pPr>
        <w:ind w:left="720" w:hanging="720"/>
        <w:rPr>
          <w:sz w:val="24"/>
        </w:rPr>
      </w:pPr>
    </w:p>
    <w:p w14:paraId="35A71204" w14:textId="77777777" w:rsidR="00B24C3E" w:rsidRPr="00540D4C" w:rsidRDefault="00B24C3E" w:rsidP="00B24C3E">
      <w:pPr>
        <w:ind w:left="720" w:hanging="720"/>
        <w:rPr>
          <w:sz w:val="24"/>
        </w:rPr>
      </w:pPr>
      <w:r w:rsidRPr="00540D4C">
        <w:rPr>
          <w:sz w:val="24"/>
        </w:rPr>
        <w:t xml:space="preserve">Director, </w:t>
      </w:r>
      <w:r w:rsidRPr="00540D4C">
        <w:rPr>
          <w:i/>
          <w:sz w:val="24"/>
        </w:rPr>
        <w:t>Concentration in Global Citizenship</w:t>
      </w:r>
      <w:r w:rsidRPr="00540D4C">
        <w:rPr>
          <w:sz w:val="24"/>
        </w:rPr>
        <w:t>, AY 2008-2009.</w:t>
      </w:r>
    </w:p>
    <w:p w14:paraId="656AE0F8" w14:textId="77777777" w:rsidR="00B24C3E" w:rsidRPr="00540D4C" w:rsidRDefault="00B24C3E" w:rsidP="00B24C3E">
      <w:pPr>
        <w:ind w:left="720" w:hanging="720"/>
        <w:rPr>
          <w:sz w:val="24"/>
        </w:rPr>
      </w:pPr>
    </w:p>
    <w:p w14:paraId="504568CD" w14:textId="77777777" w:rsidR="00B24C3E" w:rsidRPr="00540D4C" w:rsidRDefault="00B24C3E" w:rsidP="00B24C3E">
      <w:pPr>
        <w:ind w:left="720" w:hanging="720"/>
        <w:rPr>
          <w:sz w:val="24"/>
        </w:rPr>
      </w:pPr>
      <w:r w:rsidRPr="00540D4C">
        <w:rPr>
          <w:sz w:val="24"/>
        </w:rPr>
        <w:t xml:space="preserve">Co-Chair, </w:t>
      </w:r>
      <w:r w:rsidRPr="00540D4C">
        <w:rPr>
          <w:i/>
          <w:sz w:val="24"/>
        </w:rPr>
        <w:t>Joint Committee for Developing a Framework for Adding New Faculty</w:t>
      </w:r>
      <w:r w:rsidRPr="00540D4C">
        <w:rPr>
          <w:sz w:val="24"/>
        </w:rPr>
        <w:t>, AY 2007-08;</w:t>
      </w:r>
    </w:p>
    <w:p w14:paraId="11D27118" w14:textId="77777777" w:rsidR="00B24C3E" w:rsidRPr="00540D4C" w:rsidRDefault="00B24C3E" w:rsidP="00B24C3E">
      <w:pPr>
        <w:ind w:left="720" w:hanging="720"/>
        <w:rPr>
          <w:sz w:val="24"/>
        </w:rPr>
      </w:pPr>
    </w:p>
    <w:p w14:paraId="5149596B" w14:textId="77777777" w:rsidR="00B24C3E" w:rsidRPr="00540D4C" w:rsidRDefault="00B24C3E" w:rsidP="00B24C3E">
      <w:pPr>
        <w:ind w:left="720" w:hanging="720"/>
        <w:rPr>
          <w:sz w:val="24"/>
        </w:rPr>
      </w:pPr>
      <w:r w:rsidRPr="00540D4C">
        <w:rPr>
          <w:sz w:val="24"/>
        </w:rPr>
        <w:t xml:space="preserve">Member, </w:t>
      </w:r>
      <w:r w:rsidRPr="00540D4C">
        <w:rPr>
          <w:i/>
          <w:sz w:val="24"/>
        </w:rPr>
        <w:t>Campus Capital Campaign Advisory Committee</w:t>
      </w:r>
      <w:r w:rsidRPr="00540D4C">
        <w:rPr>
          <w:sz w:val="24"/>
        </w:rPr>
        <w:t>, AY 2007-08;</w:t>
      </w:r>
    </w:p>
    <w:p w14:paraId="05F84474" w14:textId="77777777" w:rsidR="00B24C3E" w:rsidRPr="00540D4C" w:rsidRDefault="00B24C3E" w:rsidP="00B24C3E">
      <w:pPr>
        <w:ind w:left="720" w:hanging="720"/>
        <w:rPr>
          <w:sz w:val="24"/>
        </w:rPr>
      </w:pPr>
    </w:p>
    <w:p w14:paraId="2066BCCE" w14:textId="77777777" w:rsidR="00B24C3E" w:rsidRPr="00540D4C" w:rsidRDefault="00B24C3E" w:rsidP="00B24C3E">
      <w:pPr>
        <w:ind w:left="720" w:hanging="720"/>
        <w:rPr>
          <w:sz w:val="24"/>
        </w:rPr>
      </w:pPr>
      <w:r w:rsidRPr="00540D4C">
        <w:rPr>
          <w:sz w:val="24"/>
        </w:rPr>
        <w:t xml:space="preserve">Member, </w:t>
      </w:r>
      <w:r w:rsidRPr="00540D4C">
        <w:rPr>
          <w:i/>
          <w:sz w:val="24"/>
        </w:rPr>
        <w:t>Task Force on Budget</w:t>
      </w:r>
      <w:r w:rsidRPr="00540D4C">
        <w:rPr>
          <w:sz w:val="24"/>
        </w:rPr>
        <w:t>, AY 2007-08;</w:t>
      </w:r>
    </w:p>
    <w:p w14:paraId="2065FA30" w14:textId="77777777" w:rsidR="00B24C3E" w:rsidRPr="00540D4C" w:rsidRDefault="00B24C3E" w:rsidP="00B24C3E">
      <w:pPr>
        <w:ind w:left="720" w:hanging="720"/>
        <w:rPr>
          <w:sz w:val="24"/>
        </w:rPr>
      </w:pPr>
    </w:p>
    <w:p w14:paraId="033BC4A1" w14:textId="77777777" w:rsidR="00B24C3E" w:rsidRPr="00540D4C" w:rsidRDefault="00B24C3E" w:rsidP="00B24C3E">
      <w:pPr>
        <w:ind w:left="720" w:hanging="720"/>
        <w:rPr>
          <w:sz w:val="24"/>
        </w:rPr>
      </w:pPr>
      <w:r w:rsidRPr="00540D4C">
        <w:rPr>
          <w:sz w:val="24"/>
        </w:rPr>
        <w:t xml:space="preserve">Member, </w:t>
      </w:r>
      <w:r w:rsidRPr="00540D4C">
        <w:rPr>
          <w:i/>
          <w:sz w:val="24"/>
        </w:rPr>
        <w:t>Teagle “Secularity Grant” Steering Committee</w:t>
      </w:r>
      <w:r w:rsidRPr="00540D4C">
        <w:rPr>
          <w:sz w:val="24"/>
        </w:rPr>
        <w:t>, 2007;</w:t>
      </w:r>
    </w:p>
    <w:p w14:paraId="26F30904" w14:textId="77777777" w:rsidR="00B24C3E" w:rsidRPr="00540D4C" w:rsidRDefault="00B24C3E" w:rsidP="00B24C3E">
      <w:pPr>
        <w:ind w:left="720" w:hanging="720"/>
        <w:rPr>
          <w:sz w:val="24"/>
        </w:rPr>
      </w:pPr>
    </w:p>
    <w:p w14:paraId="54AD9E98" w14:textId="77777777" w:rsidR="00B24C3E" w:rsidRPr="00540D4C" w:rsidRDefault="00B24C3E" w:rsidP="00B24C3E">
      <w:pPr>
        <w:ind w:left="720" w:hanging="720"/>
        <w:rPr>
          <w:sz w:val="24"/>
        </w:rPr>
      </w:pPr>
      <w:r w:rsidRPr="00540D4C">
        <w:rPr>
          <w:sz w:val="24"/>
        </w:rPr>
        <w:t xml:space="preserve">Chair, Planning Committee for the </w:t>
      </w:r>
      <w:r w:rsidRPr="00540D4C">
        <w:rPr>
          <w:i/>
          <w:sz w:val="24"/>
        </w:rPr>
        <w:t>Macalester Civic Forum</w:t>
      </w:r>
      <w:r w:rsidRPr="00540D4C">
        <w:rPr>
          <w:sz w:val="24"/>
        </w:rPr>
        <w:t>, 2006-2009;</w:t>
      </w:r>
    </w:p>
    <w:p w14:paraId="23AA0A48" w14:textId="77777777" w:rsidR="00B24C3E" w:rsidRPr="00540D4C" w:rsidRDefault="00B24C3E" w:rsidP="00B24C3E">
      <w:pPr>
        <w:ind w:left="720" w:hanging="720"/>
        <w:rPr>
          <w:sz w:val="24"/>
        </w:rPr>
      </w:pPr>
    </w:p>
    <w:p w14:paraId="4D59368F" w14:textId="77777777" w:rsidR="00B24C3E" w:rsidRPr="00540D4C" w:rsidRDefault="00B24C3E" w:rsidP="00B24C3E">
      <w:pPr>
        <w:ind w:left="720" w:hanging="720"/>
        <w:rPr>
          <w:sz w:val="24"/>
        </w:rPr>
      </w:pPr>
      <w:r w:rsidRPr="00540D4C">
        <w:rPr>
          <w:sz w:val="24"/>
        </w:rPr>
        <w:t xml:space="preserve">Chair, Planning Committee for a concentration in </w:t>
      </w:r>
      <w:r w:rsidRPr="00540D4C">
        <w:rPr>
          <w:i/>
          <w:sz w:val="24"/>
        </w:rPr>
        <w:t>Global Citizenship</w:t>
      </w:r>
      <w:r w:rsidRPr="00540D4C">
        <w:rPr>
          <w:sz w:val="24"/>
        </w:rPr>
        <w:t>, Macalester College, AY 2006-07;</w:t>
      </w:r>
    </w:p>
    <w:p w14:paraId="728EF3F2" w14:textId="77777777" w:rsidR="00B24C3E" w:rsidRPr="00540D4C" w:rsidRDefault="00B24C3E" w:rsidP="00B24C3E">
      <w:pPr>
        <w:ind w:left="720" w:hanging="720"/>
        <w:rPr>
          <w:b/>
          <w:sz w:val="24"/>
        </w:rPr>
      </w:pPr>
    </w:p>
    <w:p w14:paraId="71318F9C" w14:textId="77777777" w:rsidR="00B24C3E" w:rsidRPr="00540D4C" w:rsidRDefault="00B24C3E" w:rsidP="00B24C3E">
      <w:pPr>
        <w:ind w:left="720" w:hanging="720"/>
        <w:rPr>
          <w:b/>
          <w:sz w:val="24"/>
        </w:rPr>
      </w:pPr>
      <w:r w:rsidRPr="00540D4C">
        <w:rPr>
          <w:sz w:val="24"/>
        </w:rPr>
        <w:t xml:space="preserve">Member, </w:t>
      </w:r>
      <w:r w:rsidRPr="00540D4C">
        <w:rPr>
          <w:i/>
          <w:sz w:val="24"/>
        </w:rPr>
        <w:t>New Building Steering Committee</w:t>
      </w:r>
      <w:r w:rsidRPr="00540D4C">
        <w:rPr>
          <w:sz w:val="24"/>
        </w:rPr>
        <w:t>, Institute for Global Citizenship, 2007-2009;</w:t>
      </w:r>
    </w:p>
    <w:p w14:paraId="155F47E3" w14:textId="77777777" w:rsidR="00B24C3E" w:rsidRPr="00540D4C" w:rsidRDefault="00B24C3E" w:rsidP="00B24C3E">
      <w:pPr>
        <w:ind w:left="720" w:hanging="720"/>
        <w:rPr>
          <w:b/>
          <w:sz w:val="24"/>
        </w:rPr>
      </w:pPr>
    </w:p>
    <w:p w14:paraId="03559ED1" w14:textId="77777777" w:rsidR="00B24C3E" w:rsidRPr="00540D4C" w:rsidRDefault="00B24C3E" w:rsidP="00B24C3E">
      <w:pPr>
        <w:ind w:left="720" w:hanging="720"/>
        <w:rPr>
          <w:sz w:val="24"/>
        </w:rPr>
      </w:pPr>
      <w:r w:rsidRPr="00540D4C">
        <w:rPr>
          <w:sz w:val="24"/>
        </w:rPr>
        <w:lastRenderedPageBreak/>
        <w:t xml:space="preserve">Member, Steering Committee, </w:t>
      </w:r>
      <w:r w:rsidRPr="00540D4C">
        <w:rPr>
          <w:i/>
          <w:sz w:val="24"/>
        </w:rPr>
        <w:t>Beyond Impasse to Dialogue: A Teaching and Learning Initiative on the Middle East Conflict</w:t>
      </w:r>
      <w:r w:rsidRPr="00540D4C">
        <w:rPr>
          <w:sz w:val="24"/>
        </w:rPr>
        <w:t xml:space="preserve"> 2006-2008;</w:t>
      </w:r>
    </w:p>
    <w:p w14:paraId="06BA791E" w14:textId="77777777" w:rsidR="00B24C3E" w:rsidRPr="00540D4C" w:rsidRDefault="00B24C3E" w:rsidP="00B24C3E">
      <w:pPr>
        <w:ind w:left="720" w:hanging="720"/>
        <w:rPr>
          <w:sz w:val="24"/>
        </w:rPr>
      </w:pPr>
    </w:p>
    <w:p w14:paraId="3AC5286C" w14:textId="77777777" w:rsidR="00B24C3E" w:rsidRPr="00540D4C" w:rsidRDefault="00B24C3E" w:rsidP="00B24C3E">
      <w:pPr>
        <w:ind w:left="720" w:hanging="720"/>
        <w:rPr>
          <w:sz w:val="24"/>
        </w:rPr>
      </w:pPr>
      <w:r w:rsidRPr="00540D4C">
        <w:rPr>
          <w:sz w:val="24"/>
        </w:rPr>
        <w:t>Member, Search Committee, Economics Department, AY 2006-2007;</w:t>
      </w:r>
    </w:p>
    <w:p w14:paraId="38AC9DBD" w14:textId="77777777" w:rsidR="00B24C3E" w:rsidRPr="00540D4C" w:rsidRDefault="00B24C3E" w:rsidP="00B24C3E">
      <w:pPr>
        <w:ind w:left="720" w:hanging="720"/>
        <w:rPr>
          <w:sz w:val="24"/>
        </w:rPr>
      </w:pPr>
    </w:p>
    <w:p w14:paraId="512C21B8" w14:textId="77777777" w:rsidR="00B24C3E" w:rsidRPr="00540D4C" w:rsidRDefault="00B24C3E" w:rsidP="00B24C3E">
      <w:pPr>
        <w:ind w:left="720" w:hanging="720"/>
        <w:rPr>
          <w:sz w:val="24"/>
        </w:rPr>
      </w:pPr>
      <w:r w:rsidRPr="00540D4C">
        <w:rPr>
          <w:sz w:val="24"/>
        </w:rPr>
        <w:t xml:space="preserve">Chair, Planning Committee for an </w:t>
      </w:r>
      <w:r w:rsidRPr="00540D4C">
        <w:rPr>
          <w:i/>
          <w:sz w:val="24"/>
        </w:rPr>
        <w:t>Islamic and Middle East Studies</w:t>
      </w:r>
      <w:r w:rsidRPr="00540D4C">
        <w:rPr>
          <w:sz w:val="24"/>
        </w:rPr>
        <w:t xml:space="preserve"> program, Macalester College, Spring 2006.</w:t>
      </w:r>
    </w:p>
    <w:p w14:paraId="25166351" w14:textId="77777777" w:rsidR="00B24C3E" w:rsidRPr="00540D4C" w:rsidRDefault="00B24C3E" w:rsidP="00B24C3E">
      <w:pPr>
        <w:ind w:left="720" w:hanging="720"/>
        <w:rPr>
          <w:sz w:val="24"/>
        </w:rPr>
      </w:pPr>
    </w:p>
    <w:p w14:paraId="66ECDB3D" w14:textId="77777777" w:rsidR="00B24C3E" w:rsidRPr="00540D4C" w:rsidRDefault="00B24C3E" w:rsidP="00B24C3E">
      <w:pPr>
        <w:ind w:left="720" w:hanging="720"/>
        <w:rPr>
          <w:sz w:val="24"/>
        </w:rPr>
      </w:pPr>
      <w:r w:rsidRPr="00540D4C">
        <w:rPr>
          <w:sz w:val="24"/>
        </w:rPr>
        <w:t xml:space="preserve">Chair, Committee on </w:t>
      </w:r>
      <w:r w:rsidRPr="00540D4C">
        <w:rPr>
          <w:i/>
          <w:sz w:val="24"/>
        </w:rPr>
        <w:t>Enhancing Internships</w:t>
      </w:r>
      <w:r w:rsidRPr="00540D4C">
        <w:rPr>
          <w:sz w:val="24"/>
        </w:rPr>
        <w:t>, Spring 2006.</w:t>
      </w:r>
    </w:p>
    <w:p w14:paraId="27A39192" w14:textId="77777777" w:rsidR="00B24C3E" w:rsidRPr="00540D4C" w:rsidRDefault="00B24C3E" w:rsidP="00B24C3E">
      <w:pPr>
        <w:ind w:left="720" w:hanging="720"/>
        <w:rPr>
          <w:sz w:val="24"/>
        </w:rPr>
      </w:pPr>
    </w:p>
    <w:p w14:paraId="491462C8" w14:textId="77777777" w:rsidR="00B24C3E" w:rsidRPr="00540D4C" w:rsidRDefault="00B24C3E" w:rsidP="00B24C3E">
      <w:pPr>
        <w:ind w:left="720" w:hanging="720"/>
        <w:rPr>
          <w:sz w:val="24"/>
        </w:rPr>
      </w:pPr>
      <w:r w:rsidRPr="00540D4C">
        <w:rPr>
          <w:sz w:val="24"/>
        </w:rPr>
        <w:t xml:space="preserve">Participant, </w:t>
      </w:r>
      <w:r w:rsidRPr="00540D4C">
        <w:rPr>
          <w:i/>
          <w:sz w:val="24"/>
        </w:rPr>
        <w:t>Forum on Excellence in Higher Education</w:t>
      </w:r>
      <w:r w:rsidRPr="00540D4C">
        <w:rPr>
          <w:sz w:val="24"/>
        </w:rPr>
        <w:t>, Spencer Foundation and Kennedy School of Government, AY 2005-06;</w:t>
      </w:r>
    </w:p>
    <w:p w14:paraId="2E1E7D35" w14:textId="77777777" w:rsidR="00B24C3E" w:rsidRPr="00540D4C" w:rsidRDefault="00B24C3E" w:rsidP="00B24C3E">
      <w:pPr>
        <w:ind w:left="720" w:hanging="720"/>
        <w:rPr>
          <w:sz w:val="24"/>
        </w:rPr>
      </w:pPr>
    </w:p>
    <w:p w14:paraId="62B618F8" w14:textId="77777777" w:rsidR="00B24C3E" w:rsidRPr="00540D4C" w:rsidRDefault="00B24C3E" w:rsidP="00B24C3E">
      <w:pPr>
        <w:ind w:left="720" w:hanging="720"/>
        <w:rPr>
          <w:sz w:val="24"/>
        </w:rPr>
      </w:pPr>
      <w:r w:rsidRPr="00540D4C">
        <w:rPr>
          <w:sz w:val="24"/>
        </w:rPr>
        <w:t xml:space="preserve">Elected Member, </w:t>
      </w:r>
      <w:r w:rsidRPr="00540D4C">
        <w:rPr>
          <w:i/>
          <w:sz w:val="24"/>
        </w:rPr>
        <w:t>Resource and Planning Committee</w:t>
      </w:r>
      <w:r w:rsidRPr="00540D4C">
        <w:rPr>
          <w:sz w:val="24"/>
        </w:rPr>
        <w:t>, Macalester College, Summer 2005-Summer 2007;</w:t>
      </w:r>
    </w:p>
    <w:p w14:paraId="7EE8BD34" w14:textId="77777777" w:rsidR="00B24C3E" w:rsidRPr="00540D4C" w:rsidRDefault="00B24C3E" w:rsidP="00B24C3E">
      <w:pPr>
        <w:ind w:left="720" w:hanging="720"/>
        <w:rPr>
          <w:sz w:val="24"/>
        </w:rPr>
      </w:pPr>
    </w:p>
    <w:p w14:paraId="41AF6F4C" w14:textId="77777777" w:rsidR="00B24C3E" w:rsidRPr="00540D4C" w:rsidRDefault="00B24C3E" w:rsidP="00B24C3E">
      <w:pPr>
        <w:ind w:left="720" w:hanging="720"/>
        <w:rPr>
          <w:sz w:val="24"/>
        </w:rPr>
      </w:pPr>
      <w:r w:rsidRPr="00540D4C">
        <w:rPr>
          <w:sz w:val="24"/>
        </w:rPr>
        <w:t>Special Assistant to the President, Macalester College, 2005-2006.</w:t>
      </w:r>
    </w:p>
    <w:p w14:paraId="024D96BF" w14:textId="77777777" w:rsidR="00B24C3E" w:rsidRPr="00540D4C" w:rsidRDefault="00B24C3E" w:rsidP="00B24C3E">
      <w:pPr>
        <w:ind w:left="720" w:hanging="720"/>
        <w:rPr>
          <w:sz w:val="24"/>
        </w:rPr>
      </w:pPr>
    </w:p>
    <w:p w14:paraId="759CD295" w14:textId="77777777" w:rsidR="00B24C3E" w:rsidRPr="00540D4C" w:rsidRDefault="00B24C3E" w:rsidP="00B24C3E">
      <w:pPr>
        <w:ind w:left="720" w:hanging="720"/>
        <w:rPr>
          <w:sz w:val="24"/>
        </w:rPr>
      </w:pPr>
      <w:r w:rsidRPr="00540D4C">
        <w:rPr>
          <w:sz w:val="24"/>
        </w:rPr>
        <w:t xml:space="preserve">Chair, Planning Committee for the </w:t>
      </w:r>
      <w:r w:rsidRPr="00540D4C">
        <w:rPr>
          <w:i/>
          <w:sz w:val="24"/>
        </w:rPr>
        <w:t>Institute for Global Citizenship</w:t>
      </w:r>
      <w:r w:rsidRPr="00540D4C">
        <w:rPr>
          <w:sz w:val="24"/>
        </w:rPr>
        <w:t>, Macalester College, Spring/Summer 2005;</w:t>
      </w:r>
    </w:p>
    <w:p w14:paraId="1C479CFD" w14:textId="77777777" w:rsidR="00B24C3E" w:rsidRPr="00540D4C" w:rsidRDefault="00B24C3E" w:rsidP="00B24C3E">
      <w:pPr>
        <w:ind w:left="720" w:hanging="720"/>
        <w:rPr>
          <w:sz w:val="24"/>
        </w:rPr>
      </w:pPr>
    </w:p>
    <w:p w14:paraId="025E4DE3" w14:textId="77777777" w:rsidR="00B24C3E" w:rsidRPr="00540D4C" w:rsidRDefault="00B24C3E" w:rsidP="00B24C3E">
      <w:pPr>
        <w:ind w:left="720" w:hanging="720"/>
        <w:rPr>
          <w:sz w:val="24"/>
        </w:rPr>
      </w:pPr>
      <w:r w:rsidRPr="00540D4C">
        <w:rPr>
          <w:sz w:val="24"/>
        </w:rPr>
        <w:t xml:space="preserve">Developer and Co-Director, </w:t>
      </w:r>
      <w:r w:rsidRPr="00540D4C">
        <w:rPr>
          <w:i/>
          <w:sz w:val="24"/>
        </w:rPr>
        <w:t>Academic Leadership Seminar</w:t>
      </w:r>
      <w:r w:rsidRPr="00540D4C">
        <w:rPr>
          <w:sz w:val="24"/>
        </w:rPr>
        <w:t>, Macalester College, 2004;</w:t>
      </w:r>
    </w:p>
    <w:p w14:paraId="76DEA4E0" w14:textId="77777777" w:rsidR="00B24C3E" w:rsidRPr="00540D4C" w:rsidRDefault="00B24C3E" w:rsidP="00B24C3E">
      <w:pPr>
        <w:ind w:left="720" w:hanging="720"/>
        <w:rPr>
          <w:sz w:val="24"/>
        </w:rPr>
      </w:pPr>
    </w:p>
    <w:p w14:paraId="5668140C" w14:textId="77777777" w:rsidR="00B24C3E" w:rsidRPr="00540D4C" w:rsidRDefault="00B24C3E" w:rsidP="00B24C3E">
      <w:pPr>
        <w:ind w:left="720" w:hanging="720"/>
        <w:rPr>
          <w:sz w:val="24"/>
        </w:rPr>
      </w:pPr>
      <w:r w:rsidRPr="00540D4C">
        <w:rPr>
          <w:sz w:val="24"/>
        </w:rPr>
        <w:t xml:space="preserve">Chair, </w:t>
      </w:r>
      <w:r w:rsidRPr="00540D4C">
        <w:rPr>
          <w:i/>
          <w:sz w:val="24"/>
        </w:rPr>
        <w:t>Educational Policy and Governance Committee</w:t>
      </w:r>
      <w:r w:rsidRPr="00540D4C">
        <w:rPr>
          <w:sz w:val="24"/>
        </w:rPr>
        <w:t>, Macalester College, Spring 2004;</w:t>
      </w:r>
    </w:p>
    <w:p w14:paraId="71D5E5B3" w14:textId="77777777" w:rsidR="00B24C3E" w:rsidRPr="00540D4C" w:rsidRDefault="00B24C3E" w:rsidP="00B24C3E">
      <w:pPr>
        <w:ind w:left="720" w:hanging="720"/>
        <w:rPr>
          <w:sz w:val="24"/>
        </w:rPr>
      </w:pPr>
    </w:p>
    <w:p w14:paraId="35D9FFF6" w14:textId="77777777" w:rsidR="00B24C3E" w:rsidRPr="00540D4C" w:rsidRDefault="00B24C3E" w:rsidP="00B24C3E">
      <w:pPr>
        <w:ind w:left="720" w:hanging="720"/>
        <w:rPr>
          <w:sz w:val="24"/>
        </w:rPr>
      </w:pPr>
      <w:r w:rsidRPr="00540D4C">
        <w:rPr>
          <w:sz w:val="24"/>
        </w:rPr>
        <w:t xml:space="preserve">Co-Chair, </w:t>
      </w:r>
      <w:r w:rsidRPr="00540D4C">
        <w:rPr>
          <w:i/>
          <w:sz w:val="24"/>
        </w:rPr>
        <w:t>Educational Policy and Governance Committee</w:t>
      </w:r>
      <w:r w:rsidRPr="00540D4C">
        <w:rPr>
          <w:sz w:val="24"/>
        </w:rPr>
        <w:t>, Macalester College, Fall 2003;</w:t>
      </w:r>
    </w:p>
    <w:p w14:paraId="073D44A1" w14:textId="77777777" w:rsidR="00B24C3E" w:rsidRPr="00540D4C" w:rsidRDefault="00B24C3E" w:rsidP="00B24C3E">
      <w:pPr>
        <w:ind w:left="720" w:hanging="720"/>
        <w:rPr>
          <w:sz w:val="24"/>
        </w:rPr>
      </w:pPr>
    </w:p>
    <w:p w14:paraId="547E9A2C" w14:textId="77777777" w:rsidR="00B24C3E" w:rsidRPr="00540D4C" w:rsidRDefault="00B24C3E" w:rsidP="00B24C3E">
      <w:pPr>
        <w:ind w:left="720" w:hanging="720"/>
        <w:rPr>
          <w:sz w:val="24"/>
        </w:rPr>
      </w:pPr>
      <w:r w:rsidRPr="00540D4C">
        <w:rPr>
          <w:sz w:val="24"/>
        </w:rPr>
        <w:t xml:space="preserve">Member, </w:t>
      </w:r>
      <w:r w:rsidRPr="00540D4C">
        <w:rPr>
          <w:i/>
          <w:sz w:val="24"/>
        </w:rPr>
        <w:t>College Accreditation Self-Study Committee</w:t>
      </w:r>
      <w:r w:rsidRPr="00540D4C">
        <w:rPr>
          <w:sz w:val="24"/>
        </w:rPr>
        <w:t>, Macalester College, AYs 2003-2005;</w:t>
      </w:r>
    </w:p>
    <w:p w14:paraId="17ED60FB" w14:textId="77777777" w:rsidR="00B24C3E" w:rsidRPr="00540D4C" w:rsidRDefault="00B24C3E" w:rsidP="00B24C3E">
      <w:pPr>
        <w:ind w:left="720" w:hanging="720"/>
        <w:rPr>
          <w:sz w:val="24"/>
        </w:rPr>
      </w:pPr>
    </w:p>
    <w:p w14:paraId="08AE2C3E" w14:textId="77777777" w:rsidR="00B24C3E" w:rsidRPr="00540D4C" w:rsidRDefault="00B24C3E" w:rsidP="00B24C3E">
      <w:pPr>
        <w:ind w:left="720" w:hanging="720"/>
        <w:rPr>
          <w:sz w:val="24"/>
        </w:rPr>
      </w:pPr>
      <w:r w:rsidRPr="00540D4C">
        <w:rPr>
          <w:sz w:val="24"/>
        </w:rPr>
        <w:t xml:space="preserve">Member, </w:t>
      </w:r>
      <w:r w:rsidRPr="00540D4C">
        <w:rPr>
          <w:i/>
          <w:sz w:val="24"/>
        </w:rPr>
        <w:t>Sociology Search Committee</w:t>
      </w:r>
      <w:r w:rsidRPr="00540D4C">
        <w:rPr>
          <w:sz w:val="24"/>
        </w:rPr>
        <w:t>, AY 2003-2004;</w:t>
      </w:r>
      <w:r w:rsidRPr="00540D4C">
        <w:rPr>
          <w:sz w:val="24"/>
        </w:rPr>
        <w:tab/>
      </w:r>
    </w:p>
    <w:p w14:paraId="1CE3FCB3" w14:textId="77777777" w:rsidR="00B24C3E" w:rsidRPr="00540D4C" w:rsidRDefault="00B24C3E" w:rsidP="00B24C3E">
      <w:pPr>
        <w:ind w:left="720" w:hanging="720"/>
        <w:rPr>
          <w:sz w:val="24"/>
        </w:rPr>
      </w:pPr>
    </w:p>
    <w:p w14:paraId="71621F03" w14:textId="42D0E792" w:rsidR="00B24C3E" w:rsidRPr="00540D4C" w:rsidRDefault="00B24C3E" w:rsidP="00B24C3E">
      <w:pPr>
        <w:ind w:left="720" w:hanging="720"/>
        <w:rPr>
          <w:sz w:val="24"/>
          <w:lang w:val="en-CA"/>
        </w:rPr>
      </w:pPr>
      <w:r w:rsidRPr="00540D4C">
        <w:rPr>
          <w:sz w:val="24"/>
          <w:lang w:val="en-CA"/>
        </w:rPr>
        <w:t xml:space="preserve">Member, </w:t>
      </w:r>
      <w:r w:rsidRPr="00540D4C">
        <w:rPr>
          <w:i/>
          <w:sz w:val="24"/>
          <w:lang w:val="en-CA"/>
        </w:rPr>
        <w:t>Assistant Director of Corporate and Foundation Relations search committee</w:t>
      </w:r>
      <w:r w:rsidRPr="00540D4C">
        <w:rPr>
          <w:sz w:val="24"/>
          <w:lang w:val="en-CA"/>
        </w:rPr>
        <w:t xml:space="preserve">, June </w:t>
      </w:r>
      <w:proofErr w:type="gramStart"/>
      <w:r w:rsidRPr="00540D4C">
        <w:rPr>
          <w:sz w:val="24"/>
          <w:lang w:val="en-CA"/>
        </w:rPr>
        <w:t>2003;</w:t>
      </w:r>
      <w:proofErr w:type="gramEnd"/>
    </w:p>
    <w:p w14:paraId="5C4CBAF0" w14:textId="77777777" w:rsidR="00B24C3E" w:rsidRPr="00540D4C" w:rsidRDefault="00B24C3E" w:rsidP="00B24C3E">
      <w:pPr>
        <w:ind w:left="720" w:hanging="720"/>
        <w:rPr>
          <w:sz w:val="24"/>
          <w:lang w:val="en-CA"/>
        </w:rPr>
      </w:pPr>
    </w:p>
    <w:p w14:paraId="06AC64FA" w14:textId="77777777" w:rsidR="00B24C3E" w:rsidRPr="00540D4C" w:rsidRDefault="00B24C3E" w:rsidP="00B24C3E">
      <w:pPr>
        <w:ind w:left="720" w:hanging="720"/>
        <w:rPr>
          <w:sz w:val="24"/>
        </w:rPr>
      </w:pPr>
      <w:r w:rsidRPr="00540D4C">
        <w:rPr>
          <w:sz w:val="24"/>
        </w:rPr>
        <w:t xml:space="preserve">Member, </w:t>
      </w:r>
      <w:r w:rsidRPr="00540D4C">
        <w:rPr>
          <w:i/>
          <w:sz w:val="24"/>
        </w:rPr>
        <w:t>Humphrey Chair search committee</w:t>
      </w:r>
      <w:r w:rsidRPr="00540D4C">
        <w:rPr>
          <w:sz w:val="24"/>
        </w:rPr>
        <w:t>, International Studies Program, 2002;</w:t>
      </w:r>
    </w:p>
    <w:p w14:paraId="1EAA91DB" w14:textId="77777777" w:rsidR="00B24C3E" w:rsidRPr="00540D4C" w:rsidRDefault="00B24C3E" w:rsidP="00B24C3E">
      <w:pPr>
        <w:ind w:left="720" w:hanging="720"/>
        <w:rPr>
          <w:sz w:val="24"/>
        </w:rPr>
      </w:pPr>
    </w:p>
    <w:p w14:paraId="10AA3988" w14:textId="77777777" w:rsidR="00B24C3E" w:rsidRPr="00540D4C" w:rsidRDefault="00B24C3E" w:rsidP="00B24C3E">
      <w:pPr>
        <w:ind w:left="720" w:hanging="720"/>
        <w:rPr>
          <w:sz w:val="24"/>
        </w:rPr>
      </w:pPr>
      <w:r w:rsidRPr="00540D4C">
        <w:rPr>
          <w:sz w:val="24"/>
        </w:rPr>
        <w:t>Elected member, Educational Policy and Governance Committee, Macalester College, 2002-2004;</w:t>
      </w:r>
    </w:p>
    <w:p w14:paraId="6D6DC802" w14:textId="77777777" w:rsidR="00B24C3E" w:rsidRPr="00540D4C" w:rsidRDefault="00B24C3E" w:rsidP="00B24C3E">
      <w:pPr>
        <w:ind w:left="720" w:hanging="720"/>
        <w:rPr>
          <w:sz w:val="24"/>
        </w:rPr>
      </w:pPr>
    </w:p>
    <w:p w14:paraId="279ED802" w14:textId="77777777" w:rsidR="00B24C3E" w:rsidRPr="00540D4C" w:rsidRDefault="00B24C3E" w:rsidP="00B24C3E">
      <w:pPr>
        <w:ind w:left="720" w:hanging="720"/>
        <w:rPr>
          <w:sz w:val="24"/>
        </w:rPr>
      </w:pPr>
      <w:r w:rsidRPr="00540D4C">
        <w:rPr>
          <w:sz w:val="24"/>
        </w:rPr>
        <w:t xml:space="preserve">Organizer, Macalester College Social Science Colloquium, </w:t>
      </w:r>
      <w:proofErr w:type="gramStart"/>
      <w:r w:rsidRPr="00540D4C">
        <w:rPr>
          <w:sz w:val="24"/>
        </w:rPr>
        <w:t>Fall</w:t>
      </w:r>
      <w:proofErr w:type="gramEnd"/>
      <w:r w:rsidRPr="00540D4C">
        <w:rPr>
          <w:sz w:val="24"/>
        </w:rPr>
        <w:t xml:space="preserve"> 2002-Spring 2004; Co-Organizer, Fall 2004-Spring 2005.</w:t>
      </w:r>
    </w:p>
    <w:p w14:paraId="13D19221" w14:textId="77777777" w:rsidR="00B24C3E" w:rsidRPr="00540D4C" w:rsidRDefault="00B24C3E" w:rsidP="00B24C3E">
      <w:pPr>
        <w:ind w:left="720" w:hanging="720"/>
        <w:rPr>
          <w:sz w:val="24"/>
        </w:rPr>
      </w:pPr>
    </w:p>
    <w:p w14:paraId="69DFC7D0" w14:textId="77777777" w:rsidR="00B24C3E" w:rsidRPr="00540D4C" w:rsidRDefault="00B24C3E" w:rsidP="00B24C3E">
      <w:pPr>
        <w:ind w:left="720" w:hanging="720"/>
        <w:rPr>
          <w:sz w:val="24"/>
        </w:rPr>
      </w:pPr>
      <w:r w:rsidRPr="00540D4C">
        <w:rPr>
          <w:sz w:val="24"/>
        </w:rPr>
        <w:t xml:space="preserve">Member, Hewlett-supported committee responsible for developing a college-wide </w:t>
      </w:r>
      <w:r w:rsidRPr="00540D4C">
        <w:rPr>
          <w:i/>
          <w:sz w:val="24"/>
        </w:rPr>
        <w:t>Public Scholarship Fellowship Program</w:t>
      </w:r>
      <w:r w:rsidRPr="00540D4C">
        <w:rPr>
          <w:sz w:val="24"/>
        </w:rPr>
        <w:t>, Macalester College, Spring 2002.</w:t>
      </w:r>
    </w:p>
    <w:p w14:paraId="49016FDF" w14:textId="77777777" w:rsidR="00B24C3E" w:rsidRPr="00540D4C" w:rsidRDefault="00B24C3E" w:rsidP="00B24C3E">
      <w:pPr>
        <w:ind w:left="720" w:hanging="720"/>
        <w:rPr>
          <w:sz w:val="24"/>
        </w:rPr>
      </w:pPr>
    </w:p>
    <w:p w14:paraId="572D9AC6" w14:textId="77777777" w:rsidR="00B24C3E" w:rsidRPr="00540D4C" w:rsidRDefault="00B24C3E" w:rsidP="00B24C3E">
      <w:pPr>
        <w:ind w:left="720" w:hanging="720"/>
        <w:rPr>
          <w:sz w:val="24"/>
        </w:rPr>
      </w:pPr>
      <w:r w:rsidRPr="00540D4C">
        <w:rPr>
          <w:sz w:val="24"/>
        </w:rPr>
        <w:t>Convenor, “Internationalism” Workshop, Macalester College Fall Academic Retreat, 21-22 September 2001;</w:t>
      </w:r>
    </w:p>
    <w:p w14:paraId="0B9772D4" w14:textId="77777777" w:rsidR="00B24C3E" w:rsidRPr="00540D4C" w:rsidRDefault="00B24C3E" w:rsidP="00B24C3E">
      <w:pPr>
        <w:ind w:left="720" w:hanging="720"/>
        <w:rPr>
          <w:sz w:val="24"/>
        </w:rPr>
      </w:pPr>
    </w:p>
    <w:p w14:paraId="4C1CDAC6" w14:textId="77777777" w:rsidR="00B24C3E" w:rsidRPr="00540D4C" w:rsidRDefault="00B24C3E" w:rsidP="00B24C3E">
      <w:pPr>
        <w:ind w:left="720" w:hanging="720"/>
        <w:rPr>
          <w:sz w:val="24"/>
        </w:rPr>
      </w:pPr>
      <w:r w:rsidRPr="00540D4C">
        <w:rPr>
          <w:sz w:val="24"/>
        </w:rPr>
        <w:t>Member, search committee, Assistant Director of the International Center, Macalester College, Fall 2001;</w:t>
      </w:r>
    </w:p>
    <w:p w14:paraId="0A01BAC5" w14:textId="77777777" w:rsidR="00B24C3E" w:rsidRPr="00540D4C" w:rsidRDefault="00B24C3E" w:rsidP="00B24C3E">
      <w:pPr>
        <w:ind w:left="720" w:hanging="720"/>
        <w:rPr>
          <w:sz w:val="24"/>
        </w:rPr>
      </w:pPr>
    </w:p>
    <w:p w14:paraId="7F66CD10" w14:textId="77777777" w:rsidR="00B24C3E" w:rsidRPr="00540D4C" w:rsidRDefault="00B24C3E" w:rsidP="00B24C3E">
      <w:pPr>
        <w:ind w:left="720" w:hanging="720"/>
        <w:rPr>
          <w:sz w:val="24"/>
        </w:rPr>
      </w:pPr>
      <w:r w:rsidRPr="00540D4C">
        <w:rPr>
          <w:sz w:val="24"/>
        </w:rPr>
        <w:t>Member, Fulbright Scholarship Selection Committee, Macalester College, 2001;</w:t>
      </w:r>
    </w:p>
    <w:p w14:paraId="25D5D32E" w14:textId="77777777" w:rsidR="00B24C3E" w:rsidRPr="00540D4C" w:rsidRDefault="00B24C3E" w:rsidP="00B24C3E">
      <w:pPr>
        <w:ind w:left="720" w:hanging="720"/>
        <w:rPr>
          <w:sz w:val="24"/>
        </w:rPr>
      </w:pPr>
    </w:p>
    <w:p w14:paraId="171342A3" w14:textId="77777777" w:rsidR="00B24C3E" w:rsidRPr="00540D4C" w:rsidRDefault="00B24C3E" w:rsidP="00B24C3E">
      <w:pPr>
        <w:ind w:left="720" w:hanging="720"/>
        <w:rPr>
          <w:sz w:val="24"/>
        </w:rPr>
      </w:pPr>
      <w:r w:rsidRPr="00540D4C">
        <w:rPr>
          <w:sz w:val="24"/>
        </w:rPr>
        <w:t>Elected Member, Faculty Advisory Council, Macalester College, 2001-2002;</w:t>
      </w:r>
    </w:p>
    <w:p w14:paraId="58F02029" w14:textId="77777777" w:rsidR="00B24C3E" w:rsidRPr="00540D4C" w:rsidRDefault="00B24C3E" w:rsidP="00B24C3E">
      <w:pPr>
        <w:ind w:left="720" w:hanging="720"/>
        <w:rPr>
          <w:sz w:val="24"/>
        </w:rPr>
      </w:pPr>
    </w:p>
    <w:p w14:paraId="0F0EA089" w14:textId="77777777" w:rsidR="00B24C3E" w:rsidRPr="00540D4C" w:rsidRDefault="00B24C3E" w:rsidP="00B24C3E">
      <w:pPr>
        <w:ind w:left="720" w:hanging="720"/>
        <w:rPr>
          <w:sz w:val="24"/>
        </w:rPr>
      </w:pPr>
      <w:r w:rsidRPr="00540D4C">
        <w:rPr>
          <w:sz w:val="24"/>
        </w:rPr>
        <w:t>Member, Hewlett Liberal Arts Program Steering Committee, Macalester College, 2001-2002;</w:t>
      </w:r>
    </w:p>
    <w:p w14:paraId="3F3160DE" w14:textId="77777777" w:rsidR="00B24C3E" w:rsidRPr="00540D4C" w:rsidRDefault="00B24C3E" w:rsidP="00B24C3E">
      <w:pPr>
        <w:ind w:left="720" w:hanging="720"/>
        <w:rPr>
          <w:sz w:val="24"/>
        </w:rPr>
      </w:pPr>
    </w:p>
    <w:p w14:paraId="645DE7DB" w14:textId="77777777" w:rsidR="00B24C3E" w:rsidRPr="00540D4C" w:rsidRDefault="00B24C3E" w:rsidP="00B24C3E">
      <w:pPr>
        <w:ind w:left="720" w:hanging="720"/>
        <w:rPr>
          <w:sz w:val="24"/>
        </w:rPr>
      </w:pPr>
      <w:r w:rsidRPr="00540D4C">
        <w:rPr>
          <w:sz w:val="24"/>
        </w:rPr>
        <w:t xml:space="preserve">Member, Hewlett-sponsored committee for developing a </w:t>
      </w:r>
      <w:r w:rsidRPr="00540D4C">
        <w:rPr>
          <w:i/>
          <w:sz w:val="24"/>
        </w:rPr>
        <w:t>Center for Scholarship and Teaching</w:t>
      </w:r>
      <w:r w:rsidRPr="00540D4C">
        <w:rPr>
          <w:sz w:val="24"/>
        </w:rPr>
        <w:t>, Macalester College, 2001-2002;</w:t>
      </w:r>
    </w:p>
    <w:p w14:paraId="0194BA24" w14:textId="77777777" w:rsidR="00B24C3E" w:rsidRPr="00540D4C" w:rsidRDefault="00B24C3E" w:rsidP="00B24C3E">
      <w:pPr>
        <w:ind w:left="720" w:hanging="720"/>
        <w:rPr>
          <w:sz w:val="24"/>
        </w:rPr>
      </w:pPr>
    </w:p>
    <w:p w14:paraId="41B5BB0A" w14:textId="77777777" w:rsidR="00B24C3E" w:rsidRPr="00540D4C" w:rsidRDefault="00B24C3E" w:rsidP="00B24C3E">
      <w:pPr>
        <w:ind w:left="720" w:hanging="720"/>
        <w:rPr>
          <w:sz w:val="24"/>
        </w:rPr>
      </w:pPr>
      <w:r w:rsidRPr="00540D4C">
        <w:rPr>
          <w:sz w:val="24"/>
        </w:rPr>
        <w:t>Faculty Admissions Liaison, Political Science Department, February 2001-2004;</w:t>
      </w:r>
    </w:p>
    <w:p w14:paraId="73D53ECE" w14:textId="77777777" w:rsidR="00B24C3E" w:rsidRPr="00540D4C" w:rsidRDefault="00B24C3E" w:rsidP="00B24C3E">
      <w:pPr>
        <w:ind w:left="720" w:hanging="720"/>
        <w:rPr>
          <w:sz w:val="24"/>
        </w:rPr>
      </w:pPr>
      <w:r w:rsidRPr="00540D4C">
        <w:rPr>
          <w:sz w:val="24"/>
        </w:rPr>
        <w:t xml:space="preserve"> </w:t>
      </w:r>
    </w:p>
    <w:p w14:paraId="56D757C6" w14:textId="77777777" w:rsidR="00B24C3E" w:rsidRPr="00540D4C" w:rsidRDefault="00B24C3E" w:rsidP="00B24C3E">
      <w:pPr>
        <w:ind w:left="720" w:hanging="720"/>
        <w:rPr>
          <w:sz w:val="24"/>
        </w:rPr>
      </w:pPr>
      <w:r w:rsidRPr="00540D4C">
        <w:rPr>
          <w:sz w:val="24"/>
        </w:rPr>
        <w:t>Political Science Liaison, International Studies Program, Macalester College, January 1999-2003;</w:t>
      </w:r>
    </w:p>
    <w:p w14:paraId="1E4F3959" w14:textId="77777777" w:rsidR="00B24C3E" w:rsidRPr="00540D4C" w:rsidRDefault="00B24C3E" w:rsidP="00B24C3E">
      <w:pPr>
        <w:ind w:left="720" w:hanging="720"/>
        <w:rPr>
          <w:sz w:val="24"/>
        </w:rPr>
      </w:pPr>
    </w:p>
    <w:p w14:paraId="6057CCD1" w14:textId="77777777" w:rsidR="00B24C3E" w:rsidRPr="00540D4C" w:rsidRDefault="00B24C3E" w:rsidP="00B24C3E">
      <w:pPr>
        <w:ind w:left="720" w:hanging="720"/>
        <w:rPr>
          <w:sz w:val="24"/>
        </w:rPr>
      </w:pPr>
      <w:r w:rsidRPr="00540D4C">
        <w:rPr>
          <w:sz w:val="24"/>
        </w:rPr>
        <w:t xml:space="preserve">Supervisor, Individually Designed Interdepartmental Major (Sara Jackson: </w:t>
      </w:r>
      <w:r w:rsidRPr="00540D4C">
        <w:rPr>
          <w:i/>
          <w:sz w:val="24"/>
        </w:rPr>
        <w:t>Women, Environment and Development</w:t>
      </w:r>
      <w:r w:rsidRPr="00540D4C">
        <w:rPr>
          <w:sz w:val="24"/>
        </w:rPr>
        <w:t>), Macalester College, 1999-2001;</w:t>
      </w:r>
    </w:p>
    <w:p w14:paraId="235964B0" w14:textId="77777777" w:rsidR="00B24C3E" w:rsidRPr="00540D4C" w:rsidRDefault="00B24C3E" w:rsidP="00B24C3E">
      <w:pPr>
        <w:ind w:left="720" w:hanging="720"/>
        <w:rPr>
          <w:sz w:val="24"/>
        </w:rPr>
      </w:pPr>
    </w:p>
    <w:p w14:paraId="377889F5" w14:textId="77777777" w:rsidR="00B24C3E" w:rsidRPr="00540D4C" w:rsidRDefault="00B24C3E" w:rsidP="00B24C3E">
      <w:pPr>
        <w:ind w:left="720" w:hanging="720"/>
        <w:rPr>
          <w:sz w:val="24"/>
        </w:rPr>
      </w:pPr>
      <w:r w:rsidRPr="00540D4C">
        <w:rPr>
          <w:sz w:val="24"/>
        </w:rPr>
        <w:t>Member, Study Away Review Committee, Macalester College, 1998-2002;</w:t>
      </w:r>
    </w:p>
    <w:p w14:paraId="26514390" w14:textId="77777777" w:rsidR="00B24C3E" w:rsidRPr="00540D4C" w:rsidRDefault="00B24C3E" w:rsidP="00B24C3E">
      <w:pPr>
        <w:ind w:hanging="720"/>
        <w:rPr>
          <w:sz w:val="24"/>
        </w:rPr>
      </w:pPr>
    </w:p>
    <w:p w14:paraId="1699B0B3" w14:textId="77777777" w:rsidR="00B24C3E" w:rsidRPr="00540D4C" w:rsidRDefault="00B24C3E" w:rsidP="00B24C3E">
      <w:pPr>
        <w:rPr>
          <w:sz w:val="24"/>
        </w:rPr>
      </w:pPr>
    </w:p>
    <w:p w14:paraId="211C7E26" w14:textId="77777777" w:rsidR="00B24C3E" w:rsidRPr="00540D4C" w:rsidRDefault="00B24C3E" w:rsidP="00B24C3E">
      <w:pPr>
        <w:rPr>
          <w:sz w:val="24"/>
        </w:rPr>
      </w:pPr>
      <w:r w:rsidRPr="00540D4C">
        <w:rPr>
          <w:b/>
          <w:sz w:val="24"/>
        </w:rPr>
        <w:t>Service to the Department</w:t>
      </w:r>
    </w:p>
    <w:p w14:paraId="208E3CD3" w14:textId="1A3CFF12" w:rsidR="003C0B26" w:rsidRPr="00A329D5" w:rsidRDefault="003C0B26" w:rsidP="00B24C3E">
      <w:pPr>
        <w:rPr>
          <w:sz w:val="24"/>
          <w:szCs w:val="24"/>
        </w:rPr>
      </w:pPr>
    </w:p>
    <w:p w14:paraId="65FFD642" w14:textId="39149395" w:rsidR="003C0B26" w:rsidRPr="005B725F" w:rsidRDefault="00A329D5" w:rsidP="00B24C3E">
      <w:pPr>
        <w:rPr>
          <w:sz w:val="24"/>
          <w:szCs w:val="24"/>
          <w:highlight w:val="yellow"/>
        </w:rPr>
      </w:pPr>
      <w:r w:rsidRPr="005B725F">
        <w:rPr>
          <w:sz w:val="24"/>
          <w:szCs w:val="24"/>
          <w:highlight w:val="yellow"/>
        </w:rPr>
        <w:t xml:space="preserve">Chair, </w:t>
      </w:r>
      <w:proofErr w:type="spellStart"/>
      <w:r w:rsidRPr="005B725F">
        <w:rPr>
          <w:sz w:val="24"/>
          <w:szCs w:val="24"/>
          <w:highlight w:val="yellow"/>
        </w:rPr>
        <w:t>Mitau</w:t>
      </w:r>
      <w:proofErr w:type="spellEnd"/>
      <w:r w:rsidRPr="005B725F">
        <w:rPr>
          <w:sz w:val="24"/>
          <w:szCs w:val="24"/>
          <w:highlight w:val="yellow"/>
        </w:rPr>
        <w:t xml:space="preserve"> Lecture Committee, 2019-2022;</w:t>
      </w:r>
    </w:p>
    <w:p w14:paraId="656E975D" w14:textId="5EB1BBA0" w:rsidR="00A329D5" w:rsidRPr="005B725F" w:rsidRDefault="00A329D5" w:rsidP="00B24C3E">
      <w:pPr>
        <w:rPr>
          <w:sz w:val="24"/>
          <w:szCs w:val="24"/>
          <w:highlight w:val="yellow"/>
        </w:rPr>
      </w:pPr>
    </w:p>
    <w:p w14:paraId="07A9EAF0" w14:textId="294BBC9A" w:rsidR="00A329D5" w:rsidRPr="005B725F" w:rsidRDefault="00A329D5" w:rsidP="00A329D5">
      <w:pPr>
        <w:widowControl/>
        <w:autoSpaceDE/>
        <w:autoSpaceDN/>
        <w:contextualSpacing/>
        <w:rPr>
          <w:bCs/>
          <w:iCs/>
          <w:sz w:val="24"/>
          <w:szCs w:val="24"/>
          <w:highlight w:val="yellow"/>
        </w:rPr>
      </w:pPr>
      <w:r w:rsidRPr="005B725F">
        <w:rPr>
          <w:bCs/>
          <w:iCs/>
          <w:sz w:val="24"/>
          <w:szCs w:val="24"/>
          <w:highlight w:val="yellow"/>
        </w:rPr>
        <w:t>Organized the department’s efforts to send three students to the USAFA student conference, Fall 2021;</w:t>
      </w:r>
    </w:p>
    <w:p w14:paraId="7E5CC000" w14:textId="77777777" w:rsidR="00A329D5" w:rsidRPr="005B725F" w:rsidRDefault="00A329D5" w:rsidP="00A329D5">
      <w:pPr>
        <w:widowControl/>
        <w:autoSpaceDE/>
        <w:autoSpaceDN/>
        <w:contextualSpacing/>
        <w:rPr>
          <w:bCs/>
          <w:iCs/>
          <w:sz w:val="24"/>
          <w:szCs w:val="24"/>
          <w:highlight w:val="yellow"/>
        </w:rPr>
      </w:pPr>
    </w:p>
    <w:p w14:paraId="1CA6A0FA" w14:textId="477EF67E" w:rsidR="00A329D5" w:rsidRPr="005B725F" w:rsidRDefault="00A329D5" w:rsidP="00A329D5">
      <w:pPr>
        <w:widowControl/>
        <w:autoSpaceDE/>
        <w:autoSpaceDN/>
        <w:contextualSpacing/>
        <w:rPr>
          <w:bCs/>
          <w:iCs/>
          <w:sz w:val="24"/>
          <w:szCs w:val="24"/>
          <w:highlight w:val="yellow"/>
        </w:rPr>
      </w:pPr>
      <w:r w:rsidRPr="005B725F">
        <w:rPr>
          <w:bCs/>
          <w:iCs/>
          <w:sz w:val="24"/>
          <w:szCs w:val="24"/>
          <w:highlight w:val="yellow"/>
        </w:rPr>
        <w:t>Served on the Department’s External Review self-study committee, 2021-22;</w:t>
      </w:r>
    </w:p>
    <w:p w14:paraId="6D96E13F" w14:textId="77777777" w:rsidR="00A329D5" w:rsidRPr="005B725F" w:rsidRDefault="00A329D5" w:rsidP="00A329D5">
      <w:pPr>
        <w:widowControl/>
        <w:autoSpaceDE/>
        <w:autoSpaceDN/>
        <w:contextualSpacing/>
        <w:rPr>
          <w:bCs/>
          <w:iCs/>
          <w:sz w:val="24"/>
          <w:szCs w:val="24"/>
          <w:highlight w:val="yellow"/>
        </w:rPr>
      </w:pPr>
    </w:p>
    <w:p w14:paraId="3F7A5B9B" w14:textId="6A119101" w:rsidR="00A329D5" w:rsidRPr="005B725F" w:rsidRDefault="00A329D5" w:rsidP="00A329D5">
      <w:pPr>
        <w:widowControl/>
        <w:autoSpaceDE/>
        <w:autoSpaceDN/>
        <w:contextualSpacing/>
        <w:rPr>
          <w:bCs/>
          <w:iCs/>
          <w:sz w:val="24"/>
          <w:szCs w:val="24"/>
          <w:highlight w:val="yellow"/>
        </w:rPr>
      </w:pPr>
      <w:r w:rsidRPr="005B725F">
        <w:rPr>
          <w:bCs/>
          <w:iCs/>
          <w:sz w:val="24"/>
          <w:szCs w:val="24"/>
          <w:highlight w:val="yellow"/>
        </w:rPr>
        <w:t>Served on the Department’s Allocations committee, 2021-22.</w:t>
      </w:r>
    </w:p>
    <w:p w14:paraId="62A1DFE7" w14:textId="77777777" w:rsidR="00A329D5" w:rsidRPr="005B725F" w:rsidRDefault="00A329D5" w:rsidP="00A329D5">
      <w:pPr>
        <w:widowControl/>
        <w:autoSpaceDE/>
        <w:autoSpaceDN/>
        <w:contextualSpacing/>
        <w:rPr>
          <w:bCs/>
          <w:iCs/>
          <w:sz w:val="24"/>
          <w:szCs w:val="24"/>
          <w:highlight w:val="yellow"/>
        </w:rPr>
      </w:pPr>
    </w:p>
    <w:p w14:paraId="4D68C142" w14:textId="696409CE" w:rsidR="00A329D5" w:rsidRPr="005B725F" w:rsidRDefault="00A329D5" w:rsidP="00A329D5">
      <w:pPr>
        <w:widowControl/>
        <w:autoSpaceDE/>
        <w:autoSpaceDN/>
        <w:contextualSpacing/>
        <w:rPr>
          <w:bCs/>
          <w:iCs/>
          <w:sz w:val="24"/>
          <w:szCs w:val="24"/>
          <w:highlight w:val="yellow"/>
        </w:rPr>
      </w:pPr>
      <w:r w:rsidRPr="005B725F">
        <w:rPr>
          <w:bCs/>
          <w:iCs/>
          <w:sz w:val="24"/>
          <w:szCs w:val="24"/>
          <w:highlight w:val="yellow"/>
        </w:rPr>
        <w:t>Served as the Department’s library representative, 2019-22.</w:t>
      </w:r>
    </w:p>
    <w:p w14:paraId="6FEE6D73" w14:textId="77777777" w:rsidR="00A329D5" w:rsidRPr="005B725F" w:rsidRDefault="00A329D5" w:rsidP="00A329D5">
      <w:pPr>
        <w:widowControl/>
        <w:autoSpaceDE/>
        <w:autoSpaceDN/>
        <w:contextualSpacing/>
        <w:rPr>
          <w:bCs/>
          <w:iCs/>
          <w:sz w:val="24"/>
          <w:szCs w:val="24"/>
          <w:highlight w:val="yellow"/>
        </w:rPr>
      </w:pPr>
    </w:p>
    <w:p w14:paraId="6377D818" w14:textId="2D5EAC21" w:rsidR="00A329D5" w:rsidRPr="005B725F" w:rsidRDefault="00A329D5" w:rsidP="00A329D5">
      <w:pPr>
        <w:widowControl/>
        <w:autoSpaceDE/>
        <w:autoSpaceDN/>
        <w:contextualSpacing/>
        <w:rPr>
          <w:bCs/>
          <w:iCs/>
          <w:sz w:val="24"/>
          <w:szCs w:val="24"/>
          <w:highlight w:val="yellow"/>
        </w:rPr>
      </w:pPr>
      <w:r w:rsidRPr="005B725F">
        <w:rPr>
          <w:bCs/>
          <w:iCs/>
          <w:sz w:val="24"/>
          <w:szCs w:val="24"/>
          <w:highlight w:val="yellow"/>
        </w:rPr>
        <w:t>Served as Department Admissions Liaison, 2021-22;</w:t>
      </w:r>
    </w:p>
    <w:p w14:paraId="23FE38EB" w14:textId="6ADA5B6C" w:rsidR="00A329D5" w:rsidRPr="005B725F" w:rsidRDefault="00A329D5" w:rsidP="00A329D5">
      <w:pPr>
        <w:widowControl/>
        <w:autoSpaceDE/>
        <w:autoSpaceDN/>
        <w:contextualSpacing/>
        <w:rPr>
          <w:bCs/>
          <w:iCs/>
          <w:sz w:val="24"/>
          <w:szCs w:val="24"/>
          <w:highlight w:val="yellow"/>
        </w:rPr>
      </w:pPr>
    </w:p>
    <w:p w14:paraId="55F22616" w14:textId="270DC236" w:rsidR="00A329D5" w:rsidRPr="00A329D5" w:rsidRDefault="00A329D5" w:rsidP="00A329D5">
      <w:pPr>
        <w:widowControl/>
        <w:autoSpaceDE/>
        <w:autoSpaceDN/>
        <w:contextualSpacing/>
        <w:rPr>
          <w:bCs/>
          <w:iCs/>
          <w:sz w:val="24"/>
          <w:szCs w:val="24"/>
        </w:rPr>
      </w:pPr>
      <w:r w:rsidRPr="005B725F">
        <w:rPr>
          <w:bCs/>
          <w:iCs/>
          <w:sz w:val="24"/>
          <w:szCs w:val="24"/>
          <w:highlight w:val="yellow"/>
        </w:rPr>
        <w:t>Served on the Student Research Opportunities committee, 2021-23.</w:t>
      </w:r>
    </w:p>
    <w:p w14:paraId="1668D8DD" w14:textId="77777777" w:rsidR="00A329D5" w:rsidRPr="00A329D5" w:rsidRDefault="00A329D5" w:rsidP="00B24C3E">
      <w:pPr>
        <w:rPr>
          <w:sz w:val="24"/>
          <w:szCs w:val="24"/>
        </w:rPr>
      </w:pPr>
    </w:p>
    <w:p w14:paraId="37F80602" w14:textId="0BC0295F" w:rsidR="00B24C3E" w:rsidRPr="00540D4C" w:rsidRDefault="00B24C3E" w:rsidP="00B24C3E">
      <w:pPr>
        <w:rPr>
          <w:sz w:val="24"/>
        </w:rPr>
      </w:pPr>
      <w:r w:rsidRPr="00540D4C">
        <w:rPr>
          <w:sz w:val="24"/>
        </w:rPr>
        <w:t>Chair, Political Science Department, 2012-2015;</w:t>
      </w:r>
    </w:p>
    <w:p w14:paraId="410B48CD" w14:textId="77777777" w:rsidR="00B24C3E" w:rsidRPr="00540D4C" w:rsidRDefault="00B24C3E" w:rsidP="00B24C3E">
      <w:pPr>
        <w:rPr>
          <w:sz w:val="24"/>
        </w:rPr>
      </w:pPr>
    </w:p>
    <w:p w14:paraId="68F4C4A6" w14:textId="77777777" w:rsidR="00B24C3E" w:rsidRPr="00540D4C" w:rsidRDefault="00B24C3E" w:rsidP="00B24C3E">
      <w:pPr>
        <w:rPr>
          <w:sz w:val="24"/>
        </w:rPr>
      </w:pPr>
      <w:r w:rsidRPr="00540D4C">
        <w:rPr>
          <w:sz w:val="24"/>
        </w:rPr>
        <w:t>Chair, Political Science/Comparative Politics search committee, Fall 2014;</w:t>
      </w:r>
    </w:p>
    <w:p w14:paraId="11290EE4" w14:textId="77777777" w:rsidR="00B24C3E" w:rsidRPr="00540D4C" w:rsidRDefault="00B24C3E" w:rsidP="00B24C3E">
      <w:pPr>
        <w:rPr>
          <w:sz w:val="24"/>
        </w:rPr>
      </w:pPr>
    </w:p>
    <w:p w14:paraId="6F2CFA98" w14:textId="77777777" w:rsidR="00B24C3E" w:rsidRPr="00540D4C" w:rsidRDefault="00B24C3E" w:rsidP="00B24C3E">
      <w:pPr>
        <w:rPr>
          <w:sz w:val="24"/>
        </w:rPr>
      </w:pPr>
      <w:r w:rsidRPr="00540D4C">
        <w:rPr>
          <w:sz w:val="24"/>
        </w:rPr>
        <w:t xml:space="preserve">Chair, Candidate Review Committee, </w:t>
      </w:r>
      <w:proofErr w:type="spellStart"/>
      <w:r w:rsidRPr="00540D4C">
        <w:rPr>
          <w:sz w:val="24"/>
        </w:rPr>
        <w:t>Lavery</w:t>
      </w:r>
      <w:proofErr w:type="spellEnd"/>
      <w:r w:rsidRPr="00540D4C">
        <w:rPr>
          <w:sz w:val="24"/>
        </w:rPr>
        <w:t xml:space="preserve"> Pre-Tenure review, 2014;</w:t>
      </w:r>
    </w:p>
    <w:p w14:paraId="2B969B25" w14:textId="77777777" w:rsidR="00B24C3E" w:rsidRPr="00540D4C" w:rsidRDefault="00B24C3E" w:rsidP="00B24C3E">
      <w:pPr>
        <w:rPr>
          <w:sz w:val="24"/>
        </w:rPr>
      </w:pPr>
    </w:p>
    <w:p w14:paraId="4BCAB315" w14:textId="77777777" w:rsidR="00B24C3E" w:rsidRPr="00540D4C" w:rsidRDefault="00B24C3E" w:rsidP="00B24C3E">
      <w:pPr>
        <w:rPr>
          <w:sz w:val="24"/>
        </w:rPr>
      </w:pPr>
      <w:r w:rsidRPr="00540D4C">
        <w:rPr>
          <w:sz w:val="24"/>
        </w:rPr>
        <w:t>Chair, Candidate Review Committee, Schmidt Promotion review, 2013;</w:t>
      </w:r>
    </w:p>
    <w:p w14:paraId="3A4501E6" w14:textId="77777777" w:rsidR="00B24C3E" w:rsidRPr="00540D4C" w:rsidRDefault="00B24C3E" w:rsidP="00B24C3E">
      <w:pPr>
        <w:rPr>
          <w:sz w:val="24"/>
        </w:rPr>
      </w:pPr>
    </w:p>
    <w:p w14:paraId="0466A329" w14:textId="77777777" w:rsidR="00B24C3E" w:rsidRPr="00540D4C" w:rsidRDefault="00B24C3E" w:rsidP="00B24C3E">
      <w:pPr>
        <w:rPr>
          <w:sz w:val="24"/>
        </w:rPr>
      </w:pPr>
      <w:r w:rsidRPr="00540D4C">
        <w:rPr>
          <w:sz w:val="24"/>
        </w:rPr>
        <w:t>Member, Political Science External Review Self-Study Committee, AY 2011-12;</w:t>
      </w:r>
    </w:p>
    <w:p w14:paraId="708DFDC2" w14:textId="77777777" w:rsidR="00B24C3E" w:rsidRPr="00540D4C" w:rsidRDefault="00B24C3E" w:rsidP="00B24C3E">
      <w:pPr>
        <w:rPr>
          <w:sz w:val="24"/>
        </w:rPr>
      </w:pPr>
    </w:p>
    <w:p w14:paraId="124CFF94" w14:textId="77777777" w:rsidR="00B24C3E" w:rsidRPr="00540D4C" w:rsidRDefault="00B24C3E" w:rsidP="00B24C3E">
      <w:pPr>
        <w:rPr>
          <w:sz w:val="24"/>
        </w:rPr>
      </w:pPr>
      <w:r w:rsidRPr="00540D4C">
        <w:rPr>
          <w:sz w:val="24"/>
        </w:rPr>
        <w:t>Member, Search Committee, US Politics, AY 2011-12;</w:t>
      </w:r>
    </w:p>
    <w:p w14:paraId="2EF58D3C" w14:textId="77777777" w:rsidR="00B24C3E" w:rsidRPr="00540D4C" w:rsidRDefault="00B24C3E" w:rsidP="00B24C3E">
      <w:pPr>
        <w:rPr>
          <w:sz w:val="24"/>
        </w:rPr>
      </w:pPr>
    </w:p>
    <w:p w14:paraId="1D3800AE" w14:textId="77777777" w:rsidR="00B24C3E" w:rsidRPr="00540D4C" w:rsidRDefault="00B24C3E" w:rsidP="00B24C3E">
      <w:pPr>
        <w:rPr>
          <w:sz w:val="24"/>
        </w:rPr>
      </w:pPr>
      <w:r w:rsidRPr="00540D4C">
        <w:rPr>
          <w:sz w:val="24"/>
        </w:rPr>
        <w:t xml:space="preserve">Member, Search Committee, </w:t>
      </w:r>
      <w:proofErr w:type="spellStart"/>
      <w:r w:rsidRPr="00540D4C">
        <w:rPr>
          <w:sz w:val="24"/>
        </w:rPr>
        <w:t>Mitau</w:t>
      </w:r>
      <w:proofErr w:type="spellEnd"/>
      <w:r w:rsidRPr="00540D4C">
        <w:rPr>
          <w:sz w:val="24"/>
        </w:rPr>
        <w:t xml:space="preserve"> Chair, AY 2007-08;</w:t>
      </w:r>
    </w:p>
    <w:p w14:paraId="087ECA70" w14:textId="77777777" w:rsidR="00B24C3E" w:rsidRPr="00540D4C" w:rsidRDefault="00B24C3E" w:rsidP="00B24C3E">
      <w:pPr>
        <w:rPr>
          <w:sz w:val="24"/>
        </w:rPr>
      </w:pPr>
    </w:p>
    <w:p w14:paraId="0328D926" w14:textId="77777777" w:rsidR="00B24C3E" w:rsidRPr="00540D4C" w:rsidRDefault="00B24C3E" w:rsidP="00B24C3E">
      <w:pPr>
        <w:rPr>
          <w:sz w:val="24"/>
        </w:rPr>
      </w:pPr>
      <w:r w:rsidRPr="00540D4C">
        <w:rPr>
          <w:sz w:val="24"/>
        </w:rPr>
        <w:t>Member, Search Committee, Public Law, AY 2005-06;</w:t>
      </w:r>
    </w:p>
    <w:p w14:paraId="511F2B98" w14:textId="77777777" w:rsidR="00B24C3E" w:rsidRPr="00540D4C" w:rsidRDefault="00B24C3E" w:rsidP="00B24C3E">
      <w:pPr>
        <w:rPr>
          <w:sz w:val="24"/>
        </w:rPr>
      </w:pPr>
    </w:p>
    <w:p w14:paraId="33D8472E" w14:textId="77777777" w:rsidR="00B24C3E" w:rsidRPr="00540D4C" w:rsidRDefault="00B24C3E" w:rsidP="00B24C3E">
      <w:pPr>
        <w:rPr>
          <w:sz w:val="24"/>
        </w:rPr>
      </w:pPr>
      <w:r w:rsidRPr="00540D4C">
        <w:rPr>
          <w:sz w:val="24"/>
        </w:rPr>
        <w:t>Member, Search Committee, US Politics, AY 2005-06;</w:t>
      </w:r>
    </w:p>
    <w:p w14:paraId="0B2F7BD7" w14:textId="77777777" w:rsidR="00B24C3E" w:rsidRPr="00540D4C" w:rsidRDefault="00B24C3E" w:rsidP="00B24C3E">
      <w:pPr>
        <w:rPr>
          <w:sz w:val="24"/>
        </w:rPr>
      </w:pPr>
    </w:p>
    <w:p w14:paraId="37AEAF90" w14:textId="77777777" w:rsidR="00B24C3E" w:rsidRPr="00540D4C" w:rsidRDefault="00B24C3E" w:rsidP="00B24C3E">
      <w:pPr>
        <w:rPr>
          <w:sz w:val="24"/>
        </w:rPr>
      </w:pPr>
      <w:r w:rsidRPr="00540D4C">
        <w:rPr>
          <w:sz w:val="24"/>
        </w:rPr>
        <w:t xml:space="preserve">Faculty Advisor, </w:t>
      </w:r>
      <w:r w:rsidRPr="00540D4C">
        <w:rPr>
          <w:i/>
          <w:sz w:val="24"/>
        </w:rPr>
        <w:t xml:space="preserve">Delta Chi </w:t>
      </w:r>
      <w:r w:rsidRPr="00540D4C">
        <w:rPr>
          <w:sz w:val="24"/>
        </w:rPr>
        <w:t xml:space="preserve">Chapter (Macalester College) of </w:t>
      </w:r>
      <w:r w:rsidRPr="00540D4C">
        <w:rPr>
          <w:i/>
          <w:sz w:val="24"/>
        </w:rPr>
        <w:t xml:space="preserve">Pi Sigma Alpha </w:t>
      </w:r>
      <w:r w:rsidRPr="00540D4C">
        <w:rPr>
          <w:sz w:val="24"/>
        </w:rPr>
        <w:t>(the national Political Science Honors Society), March 2002-Spring 2005; Spring 2010-Spring 2015.</w:t>
      </w:r>
    </w:p>
    <w:p w14:paraId="4391F397" w14:textId="77777777" w:rsidR="00B24C3E" w:rsidRPr="00540D4C" w:rsidRDefault="00B24C3E" w:rsidP="00B24C3E">
      <w:pPr>
        <w:rPr>
          <w:sz w:val="24"/>
        </w:rPr>
      </w:pPr>
    </w:p>
    <w:p w14:paraId="513ABE3F" w14:textId="77777777" w:rsidR="00B24C3E" w:rsidRPr="00540D4C" w:rsidRDefault="00B24C3E" w:rsidP="00B24C3E">
      <w:pPr>
        <w:rPr>
          <w:sz w:val="24"/>
        </w:rPr>
      </w:pPr>
      <w:r w:rsidRPr="00540D4C">
        <w:rPr>
          <w:sz w:val="24"/>
        </w:rPr>
        <w:t>Member, Political Science External Review Self-Study Committee, February-October 2001;</w:t>
      </w:r>
    </w:p>
    <w:p w14:paraId="55A16149" w14:textId="77777777" w:rsidR="00B24C3E" w:rsidRPr="00540D4C" w:rsidRDefault="00B24C3E" w:rsidP="00B24C3E">
      <w:pPr>
        <w:rPr>
          <w:sz w:val="24"/>
        </w:rPr>
      </w:pPr>
    </w:p>
    <w:p w14:paraId="2B1E04AA" w14:textId="77777777" w:rsidR="00B24C3E" w:rsidRPr="00540D4C" w:rsidRDefault="00B24C3E" w:rsidP="00B24C3E">
      <w:pPr>
        <w:rPr>
          <w:sz w:val="24"/>
        </w:rPr>
      </w:pPr>
      <w:r w:rsidRPr="00540D4C">
        <w:rPr>
          <w:sz w:val="24"/>
        </w:rPr>
        <w:t>Principal Author, Political Science External Review Self-Study, February-October 2001;</w:t>
      </w:r>
    </w:p>
    <w:p w14:paraId="39A5AAC0" w14:textId="77777777" w:rsidR="00B24C3E" w:rsidRPr="00540D4C" w:rsidRDefault="00B24C3E" w:rsidP="00B24C3E">
      <w:pPr>
        <w:rPr>
          <w:sz w:val="24"/>
        </w:rPr>
      </w:pPr>
    </w:p>
    <w:p w14:paraId="23945C0C" w14:textId="77777777" w:rsidR="00B24C3E" w:rsidRPr="00540D4C" w:rsidRDefault="00B24C3E" w:rsidP="00B24C3E">
      <w:pPr>
        <w:rPr>
          <w:sz w:val="24"/>
        </w:rPr>
      </w:pPr>
      <w:r w:rsidRPr="00540D4C">
        <w:rPr>
          <w:sz w:val="24"/>
        </w:rPr>
        <w:t xml:space="preserve">Faculty Coordinator, </w:t>
      </w:r>
      <w:r w:rsidRPr="00540D4C">
        <w:rPr>
          <w:i/>
          <w:sz w:val="24"/>
        </w:rPr>
        <w:t xml:space="preserve">Departmental Seminar Series, </w:t>
      </w:r>
      <w:r w:rsidRPr="00540D4C">
        <w:rPr>
          <w:sz w:val="24"/>
        </w:rPr>
        <w:t>Department of Political Science, Macalester College, 2000-2001;</w:t>
      </w:r>
    </w:p>
    <w:p w14:paraId="0D9BF91A" w14:textId="77777777" w:rsidR="00B24C3E" w:rsidRPr="00540D4C" w:rsidRDefault="00B24C3E" w:rsidP="00B24C3E">
      <w:pPr>
        <w:rPr>
          <w:sz w:val="24"/>
        </w:rPr>
      </w:pPr>
    </w:p>
    <w:p w14:paraId="33B00B86" w14:textId="77777777" w:rsidR="00B24C3E" w:rsidRPr="00540D4C" w:rsidRDefault="00B24C3E" w:rsidP="00B24C3E">
      <w:pPr>
        <w:rPr>
          <w:sz w:val="24"/>
        </w:rPr>
      </w:pPr>
      <w:r w:rsidRPr="00540D4C">
        <w:rPr>
          <w:sz w:val="24"/>
        </w:rPr>
        <w:t xml:space="preserve">Faculty Advisor, student-organized </w:t>
      </w:r>
      <w:r w:rsidRPr="00540D4C">
        <w:rPr>
          <w:i/>
          <w:sz w:val="24"/>
        </w:rPr>
        <w:t>International Politics Colloquium</w:t>
      </w:r>
      <w:r w:rsidRPr="00540D4C">
        <w:rPr>
          <w:sz w:val="24"/>
        </w:rPr>
        <w:t>, Department of Political Science, Macalester College, 1999-2000;</w:t>
      </w:r>
    </w:p>
    <w:p w14:paraId="03B6EC8C" w14:textId="77777777" w:rsidR="00B24C3E" w:rsidRPr="00540D4C" w:rsidRDefault="00B24C3E" w:rsidP="00B24C3E">
      <w:pPr>
        <w:rPr>
          <w:sz w:val="24"/>
        </w:rPr>
      </w:pPr>
    </w:p>
    <w:p w14:paraId="1B9D7AAC" w14:textId="77777777" w:rsidR="00B24C3E" w:rsidRPr="00540D4C" w:rsidRDefault="00B24C3E" w:rsidP="00B24C3E">
      <w:pPr>
        <w:rPr>
          <w:sz w:val="24"/>
        </w:rPr>
      </w:pPr>
      <w:r w:rsidRPr="00540D4C">
        <w:rPr>
          <w:sz w:val="24"/>
        </w:rPr>
        <w:t>Library Representative, Department of Political Science, Macalester College, May 1998-2001.</w:t>
      </w:r>
    </w:p>
    <w:p w14:paraId="0377DABA" w14:textId="77777777" w:rsidR="00B24C3E" w:rsidRPr="00540D4C" w:rsidRDefault="00B24C3E" w:rsidP="00B24C3E">
      <w:pPr>
        <w:rPr>
          <w:sz w:val="24"/>
        </w:rPr>
      </w:pPr>
    </w:p>
    <w:p w14:paraId="280EB490" w14:textId="77777777" w:rsidR="00B24C3E" w:rsidRPr="00540D4C" w:rsidRDefault="00B24C3E" w:rsidP="00B24C3E">
      <w:pPr>
        <w:rPr>
          <w:sz w:val="24"/>
        </w:rPr>
      </w:pPr>
    </w:p>
    <w:p w14:paraId="5731CB7B" w14:textId="77777777" w:rsidR="00B24C3E" w:rsidRPr="00540D4C" w:rsidRDefault="00B24C3E" w:rsidP="00B24C3E">
      <w:pPr>
        <w:rPr>
          <w:sz w:val="24"/>
        </w:rPr>
      </w:pPr>
      <w:r w:rsidRPr="00540D4C">
        <w:rPr>
          <w:b/>
          <w:sz w:val="24"/>
        </w:rPr>
        <w:t>Contributions to the Scholarly Life of the College</w:t>
      </w:r>
    </w:p>
    <w:p w14:paraId="2C581F5A" w14:textId="77777777" w:rsidR="00B24C3E" w:rsidRPr="00540D4C" w:rsidRDefault="00B24C3E" w:rsidP="00B24C3E">
      <w:pPr>
        <w:rPr>
          <w:sz w:val="24"/>
        </w:rPr>
      </w:pPr>
    </w:p>
    <w:p w14:paraId="4BB7883A" w14:textId="77777777" w:rsidR="00B24C3E" w:rsidRPr="00540D4C" w:rsidRDefault="00B24C3E" w:rsidP="00B24C3E">
      <w:pPr>
        <w:rPr>
          <w:sz w:val="24"/>
        </w:rPr>
      </w:pPr>
      <w:r w:rsidRPr="00540D4C">
        <w:rPr>
          <w:sz w:val="24"/>
        </w:rPr>
        <w:t>Participant, Panel on “The Trump Administration and US Foreign Policy,” Macalester College, 9 March 2017.</w:t>
      </w:r>
    </w:p>
    <w:p w14:paraId="5AF1EC50" w14:textId="77777777" w:rsidR="00B24C3E" w:rsidRPr="00540D4C" w:rsidRDefault="00B24C3E" w:rsidP="00B24C3E">
      <w:pPr>
        <w:rPr>
          <w:sz w:val="24"/>
        </w:rPr>
      </w:pPr>
    </w:p>
    <w:p w14:paraId="0E03B1B3" w14:textId="77777777" w:rsidR="00B24C3E" w:rsidRPr="00540D4C" w:rsidRDefault="00B24C3E" w:rsidP="00B24C3E">
      <w:pPr>
        <w:rPr>
          <w:sz w:val="24"/>
        </w:rPr>
      </w:pPr>
      <w:r w:rsidRPr="00540D4C">
        <w:rPr>
          <w:sz w:val="24"/>
        </w:rPr>
        <w:t>Invited Speaker, “America’s Entry into the Great War,” Macalester College, 13 November 2014.</w:t>
      </w:r>
    </w:p>
    <w:p w14:paraId="3EC4E470" w14:textId="77777777" w:rsidR="00B24C3E" w:rsidRPr="00540D4C" w:rsidRDefault="00B24C3E" w:rsidP="00B24C3E">
      <w:pPr>
        <w:rPr>
          <w:sz w:val="24"/>
        </w:rPr>
      </w:pPr>
    </w:p>
    <w:p w14:paraId="227C704F" w14:textId="77777777" w:rsidR="00B24C3E" w:rsidRPr="00540D4C" w:rsidRDefault="00B24C3E" w:rsidP="00B24C3E">
      <w:pPr>
        <w:rPr>
          <w:sz w:val="24"/>
        </w:rPr>
      </w:pPr>
      <w:r w:rsidRPr="00540D4C">
        <w:rPr>
          <w:sz w:val="24"/>
        </w:rPr>
        <w:t xml:space="preserve">Guest Lecturer, </w:t>
      </w:r>
      <w:r w:rsidRPr="00540D4C">
        <w:rPr>
          <w:i/>
          <w:sz w:val="24"/>
        </w:rPr>
        <w:t>Introduction to Asian Studies</w:t>
      </w:r>
      <w:r w:rsidRPr="00540D4C">
        <w:rPr>
          <w:sz w:val="24"/>
        </w:rPr>
        <w:t xml:space="preserve"> course, “Regional Security in the Asia Pacific Region,” Macalester College, 2004-2008, 2013, 2014, 2016.</w:t>
      </w:r>
    </w:p>
    <w:p w14:paraId="1AED5574" w14:textId="77777777" w:rsidR="00B24C3E" w:rsidRPr="00540D4C" w:rsidRDefault="00B24C3E" w:rsidP="00B24C3E">
      <w:pPr>
        <w:rPr>
          <w:sz w:val="24"/>
        </w:rPr>
      </w:pPr>
    </w:p>
    <w:p w14:paraId="1DF3F2F3" w14:textId="77777777" w:rsidR="00B24C3E" w:rsidRPr="00540D4C" w:rsidRDefault="00B24C3E" w:rsidP="00B24C3E">
      <w:pPr>
        <w:rPr>
          <w:sz w:val="24"/>
        </w:rPr>
      </w:pPr>
      <w:r w:rsidRPr="00540D4C">
        <w:rPr>
          <w:sz w:val="24"/>
        </w:rPr>
        <w:t>Participant, Panel on the “War in Chechnya,” Macalester College, 5 December 2002.</w:t>
      </w:r>
    </w:p>
    <w:p w14:paraId="32BC0369" w14:textId="77777777" w:rsidR="00B24C3E" w:rsidRPr="00540D4C" w:rsidRDefault="00B24C3E" w:rsidP="00B24C3E">
      <w:pPr>
        <w:rPr>
          <w:sz w:val="24"/>
        </w:rPr>
      </w:pPr>
    </w:p>
    <w:p w14:paraId="71DB9049" w14:textId="77777777" w:rsidR="00B24C3E" w:rsidRPr="00540D4C" w:rsidRDefault="00B24C3E" w:rsidP="00B24C3E">
      <w:pPr>
        <w:rPr>
          <w:sz w:val="24"/>
        </w:rPr>
      </w:pPr>
      <w:r w:rsidRPr="00540D4C">
        <w:rPr>
          <w:sz w:val="24"/>
        </w:rPr>
        <w:t xml:space="preserve">Organizer and Presenter, Seminar on “War and Peace in the Middle East,” presented in connection with the </w:t>
      </w:r>
      <w:r w:rsidRPr="00540D4C">
        <w:rPr>
          <w:i/>
          <w:sz w:val="24"/>
        </w:rPr>
        <w:t>Summit on Peace in the Middle East</w:t>
      </w:r>
      <w:r w:rsidRPr="00540D4C">
        <w:rPr>
          <w:sz w:val="24"/>
        </w:rPr>
        <w:t>, Macalester College, 26 September 2002.</w:t>
      </w:r>
    </w:p>
    <w:p w14:paraId="0F3B22C1" w14:textId="77777777" w:rsidR="00B24C3E" w:rsidRPr="00540D4C" w:rsidRDefault="00B24C3E" w:rsidP="00B24C3E">
      <w:pPr>
        <w:rPr>
          <w:sz w:val="24"/>
        </w:rPr>
      </w:pPr>
    </w:p>
    <w:p w14:paraId="6AB0FEAF" w14:textId="77777777" w:rsidR="00B24C3E" w:rsidRPr="00540D4C" w:rsidRDefault="00B24C3E" w:rsidP="00B24C3E">
      <w:pPr>
        <w:rPr>
          <w:sz w:val="24"/>
        </w:rPr>
      </w:pPr>
      <w:r w:rsidRPr="00540D4C">
        <w:rPr>
          <w:sz w:val="24"/>
        </w:rPr>
        <w:t>Speaker, Panel on “The Political Consequences of 9/11,” Macalester College, 12 September 2002.</w:t>
      </w:r>
    </w:p>
    <w:p w14:paraId="23275EBC" w14:textId="77777777" w:rsidR="00B24C3E" w:rsidRPr="00540D4C" w:rsidRDefault="00B24C3E" w:rsidP="00B24C3E">
      <w:pPr>
        <w:rPr>
          <w:sz w:val="24"/>
        </w:rPr>
      </w:pPr>
    </w:p>
    <w:p w14:paraId="386A2000" w14:textId="77777777" w:rsidR="00B24C3E" w:rsidRPr="00540D4C" w:rsidRDefault="00B24C3E" w:rsidP="00B24C3E">
      <w:pPr>
        <w:rPr>
          <w:sz w:val="24"/>
        </w:rPr>
      </w:pPr>
      <w:r w:rsidRPr="00540D4C">
        <w:rPr>
          <w:sz w:val="24"/>
        </w:rPr>
        <w:t>Guest Lecturer, World Press Institute, “US Foreign Policy” and “US Homeland Security Policy,” Macalester College, 30 July 2002.</w:t>
      </w:r>
    </w:p>
    <w:p w14:paraId="5A5A6156" w14:textId="77777777" w:rsidR="00B24C3E" w:rsidRPr="00540D4C" w:rsidRDefault="00B24C3E" w:rsidP="00B24C3E">
      <w:pPr>
        <w:rPr>
          <w:sz w:val="24"/>
        </w:rPr>
      </w:pPr>
    </w:p>
    <w:p w14:paraId="58550911" w14:textId="77777777" w:rsidR="00B24C3E" w:rsidRPr="00540D4C" w:rsidRDefault="00B24C3E" w:rsidP="00B24C3E">
      <w:pPr>
        <w:rPr>
          <w:sz w:val="24"/>
        </w:rPr>
      </w:pPr>
      <w:r w:rsidRPr="00540D4C">
        <w:rPr>
          <w:sz w:val="24"/>
        </w:rPr>
        <w:t xml:space="preserve">Guest Lecturer, </w:t>
      </w:r>
      <w:r w:rsidRPr="00540D4C">
        <w:rPr>
          <w:i/>
          <w:sz w:val="24"/>
        </w:rPr>
        <w:t>Introduction to Asian Studies</w:t>
      </w:r>
      <w:r w:rsidRPr="00540D4C">
        <w:rPr>
          <w:sz w:val="24"/>
        </w:rPr>
        <w:t xml:space="preserve"> course, “Regional Security in South Asia: Realist </w:t>
      </w:r>
      <w:r w:rsidRPr="00540D4C">
        <w:rPr>
          <w:i/>
          <w:sz w:val="24"/>
        </w:rPr>
        <w:t>vs</w:t>
      </w:r>
      <w:r w:rsidRPr="00540D4C">
        <w:rPr>
          <w:sz w:val="24"/>
        </w:rPr>
        <w:t xml:space="preserve"> Constructivist Approaches,” Macalester College, 20 March 2002.</w:t>
      </w:r>
    </w:p>
    <w:p w14:paraId="5149AF6F" w14:textId="77777777" w:rsidR="00B24C3E" w:rsidRPr="00540D4C" w:rsidRDefault="00B24C3E" w:rsidP="00B24C3E">
      <w:pPr>
        <w:rPr>
          <w:sz w:val="24"/>
        </w:rPr>
      </w:pPr>
    </w:p>
    <w:p w14:paraId="12DC227F" w14:textId="77777777" w:rsidR="00B24C3E" w:rsidRPr="00540D4C" w:rsidRDefault="00B24C3E" w:rsidP="00B24C3E">
      <w:pPr>
        <w:rPr>
          <w:sz w:val="24"/>
        </w:rPr>
      </w:pPr>
      <w:r w:rsidRPr="00540D4C">
        <w:rPr>
          <w:sz w:val="24"/>
        </w:rPr>
        <w:t>Presenter, Social Science Colloquium, “My Research Agenda: Organized Violence in Global Political Life,” Macalester College, 26 February 2002.</w:t>
      </w:r>
    </w:p>
    <w:p w14:paraId="22242E91" w14:textId="77777777" w:rsidR="00B24C3E" w:rsidRPr="00540D4C" w:rsidRDefault="00B24C3E" w:rsidP="00B24C3E">
      <w:pPr>
        <w:rPr>
          <w:sz w:val="24"/>
        </w:rPr>
      </w:pPr>
    </w:p>
    <w:p w14:paraId="611B2EA4" w14:textId="77777777" w:rsidR="00B24C3E" w:rsidRPr="00540D4C" w:rsidRDefault="00B24C3E" w:rsidP="00B24C3E">
      <w:pPr>
        <w:rPr>
          <w:sz w:val="24"/>
        </w:rPr>
      </w:pPr>
      <w:r w:rsidRPr="00540D4C">
        <w:rPr>
          <w:sz w:val="24"/>
        </w:rPr>
        <w:t>Speaker, student-organized seminar on the “September 11 Terrorist Attacks,” Macalester College, 19 September 2001.</w:t>
      </w:r>
    </w:p>
    <w:p w14:paraId="6AD92BBB" w14:textId="77777777" w:rsidR="00B24C3E" w:rsidRPr="00540D4C" w:rsidRDefault="00B24C3E" w:rsidP="00B24C3E">
      <w:pPr>
        <w:rPr>
          <w:sz w:val="24"/>
        </w:rPr>
      </w:pPr>
    </w:p>
    <w:p w14:paraId="286FA331" w14:textId="77777777" w:rsidR="00B24C3E" w:rsidRPr="00540D4C" w:rsidRDefault="00B24C3E" w:rsidP="00B24C3E">
      <w:pPr>
        <w:rPr>
          <w:sz w:val="24"/>
        </w:rPr>
      </w:pPr>
      <w:r w:rsidRPr="00540D4C">
        <w:rPr>
          <w:sz w:val="24"/>
        </w:rPr>
        <w:t>Co-Organizer and Speaker, Community Forum, “Terrorist Attacks in NY and DC,” Macalester College, 17 September 2001;</w:t>
      </w:r>
    </w:p>
    <w:p w14:paraId="5DD444D3" w14:textId="77777777" w:rsidR="00B24C3E" w:rsidRPr="00540D4C" w:rsidRDefault="00B24C3E" w:rsidP="00B24C3E">
      <w:pPr>
        <w:rPr>
          <w:sz w:val="24"/>
        </w:rPr>
      </w:pPr>
    </w:p>
    <w:p w14:paraId="33612B12" w14:textId="77777777" w:rsidR="00B24C3E" w:rsidRPr="00540D4C" w:rsidRDefault="00B24C3E" w:rsidP="00B24C3E">
      <w:pPr>
        <w:rPr>
          <w:sz w:val="24"/>
        </w:rPr>
      </w:pPr>
      <w:r w:rsidRPr="00540D4C">
        <w:rPr>
          <w:sz w:val="24"/>
        </w:rPr>
        <w:t>Guest Lecturer, World Press Institute, “The American Geopolitical Imagination and US Foreign Policy,” Macalester College, 18 July 2001.</w:t>
      </w:r>
    </w:p>
    <w:p w14:paraId="31BE11E7" w14:textId="77777777" w:rsidR="00B24C3E" w:rsidRPr="00540D4C" w:rsidRDefault="00B24C3E" w:rsidP="00B24C3E">
      <w:pPr>
        <w:rPr>
          <w:sz w:val="24"/>
        </w:rPr>
      </w:pPr>
    </w:p>
    <w:p w14:paraId="63C1A5E1" w14:textId="77777777" w:rsidR="00B24C3E" w:rsidRPr="00540D4C" w:rsidRDefault="00B24C3E" w:rsidP="00B24C3E">
      <w:pPr>
        <w:rPr>
          <w:sz w:val="24"/>
        </w:rPr>
      </w:pPr>
      <w:r w:rsidRPr="00540D4C">
        <w:rPr>
          <w:sz w:val="24"/>
        </w:rPr>
        <w:t xml:space="preserve">Discussant, Michael </w:t>
      </w:r>
      <w:proofErr w:type="spellStart"/>
      <w:r w:rsidRPr="00540D4C">
        <w:rPr>
          <w:sz w:val="24"/>
        </w:rPr>
        <w:t>Walzer’s</w:t>
      </w:r>
      <w:proofErr w:type="spellEnd"/>
      <w:r w:rsidRPr="00540D4C">
        <w:rPr>
          <w:sz w:val="24"/>
        </w:rPr>
        <w:t xml:space="preserve"> lecture on “Humanitarian Intervention,” Annual </w:t>
      </w:r>
      <w:proofErr w:type="spellStart"/>
      <w:r w:rsidRPr="00540D4C">
        <w:rPr>
          <w:i/>
          <w:sz w:val="24"/>
        </w:rPr>
        <w:t>Mitau</w:t>
      </w:r>
      <w:proofErr w:type="spellEnd"/>
      <w:r w:rsidRPr="00540D4C">
        <w:rPr>
          <w:i/>
          <w:sz w:val="24"/>
        </w:rPr>
        <w:t xml:space="preserve"> Lecture</w:t>
      </w:r>
      <w:r w:rsidRPr="00540D4C">
        <w:rPr>
          <w:sz w:val="24"/>
        </w:rPr>
        <w:t xml:space="preserve">, Macalester College, 18 April 2001. </w:t>
      </w:r>
    </w:p>
    <w:p w14:paraId="17059636" w14:textId="77777777" w:rsidR="00B24C3E" w:rsidRPr="00540D4C" w:rsidRDefault="00B24C3E" w:rsidP="00B24C3E">
      <w:pPr>
        <w:rPr>
          <w:sz w:val="24"/>
        </w:rPr>
      </w:pPr>
    </w:p>
    <w:p w14:paraId="4C60578E" w14:textId="77777777" w:rsidR="00B24C3E" w:rsidRPr="00540D4C" w:rsidRDefault="00B24C3E" w:rsidP="00B24C3E">
      <w:pPr>
        <w:rPr>
          <w:sz w:val="24"/>
        </w:rPr>
      </w:pPr>
      <w:r w:rsidRPr="00540D4C">
        <w:rPr>
          <w:sz w:val="24"/>
        </w:rPr>
        <w:t xml:space="preserve">Moderator and Discussant, panel on “The World Through the US Media,” International Week Series on </w:t>
      </w:r>
      <w:r w:rsidRPr="00540D4C">
        <w:rPr>
          <w:i/>
          <w:sz w:val="24"/>
        </w:rPr>
        <w:t>The Media Through an International Lens</w:t>
      </w:r>
      <w:r w:rsidRPr="00540D4C">
        <w:rPr>
          <w:sz w:val="24"/>
        </w:rPr>
        <w:t>, Macalester College, 28 February 2001.</w:t>
      </w:r>
    </w:p>
    <w:p w14:paraId="270BB66F" w14:textId="77777777" w:rsidR="00B24C3E" w:rsidRPr="00540D4C" w:rsidRDefault="00B24C3E" w:rsidP="00B24C3E">
      <w:pPr>
        <w:rPr>
          <w:sz w:val="24"/>
        </w:rPr>
      </w:pPr>
    </w:p>
    <w:p w14:paraId="07627D9F" w14:textId="77777777" w:rsidR="00B24C3E" w:rsidRPr="00540D4C" w:rsidRDefault="00B24C3E" w:rsidP="00B24C3E">
      <w:pPr>
        <w:rPr>
          <w:sz w:val="24"/>
        </w:rPr>
      </w:pPr>
      <w:r w:rsidRPr="00540D4C">
        <w:rPr>
          <w:sz w:val="24"/>
        </w:rPr>
        <w:t>Speaker, Political Science Departmental Symposium, “President Clinton’s Visit to South Asia,” Macalester College, 31 March 2000.</w:t>
      </w:r>
    </w:p>
    <w:p w14:paraId="6879E033" w14:textId="77777777" w:rsidR="00B24C3E" w:rsidRPr="00540D4C" w:rsidRDefault="00B24C3E" w:rsidP="00B24C3E">
      <w:pPr>
        <w:rPr>
          <w:sz w:val="24"/>
        </w:rPr>
      </w:pPr>
    </w:p>
    <w:p w14:paraId="269B0182" w14:textId="77777777" w:rsidR="00B24C3E" w:rsidRPr="00540D4C" w:rsidRDefault="00B24C3E" w:rsidP="00B24C3E">
      <w:pPr>
        <w:rPr>
          <w:sz w:val="24"/>
        </w:rPr>
      </w:pPr>
      <w:r w:rsidRPr="00540D4C">
        <w:rPr>
          <w:sz w:val="24"/>
        </w:rPr>
        <w:t xml:space="preserve">Speaker, </w:t>
      </w:r>
      <w:r w:rsidRPr="00540D4C">
        <w:rPr>
          <w:i/>
          <w:sz w:val="24"/>
        </w:rPr>
        <w:t>International Update</w:t>
      </w:r>
      <w:r w:rsidRPr="00540D4C">
        <w:rPr>
          <w:sz w:val="24"/>
        </w:rPr>
        <w:t xml:space="preserve"> </w:t>
      </w:r>
      <w:r w:rsidRPr="00540D4C">
        <w:rPr>
          <w:i/>
          <w:sz w:val="24"/>
        </w:rPr>
        <w:t>Series</w:t>
      </w:r>
      <w:r w:rsidRPr="00540D4C">
        <w:rPr>
          <w:sz w:val="24"/>
        </w:rPr>
        <w:t>, “An Update on the Northern Irish Peace Process,” Macalester College, 1 December 1999.</w:t>
      </w:r>
    </w:p>
    <w:p w14:paraId="2395B12B" w14:textId="77777777" w:rsidR="00B24C3E" w:rsidRPr="00540D4C" w:rsidRDefault="00B24C3E" w:rsidP="00B24C3E">
      <w:pPr>
        <w:rPr>
          <w:sz w:val="24"/>
        </w:rPr>
      </w:pPr>
    </w:p>
    <w:p w14:paraId="40BA8966" w14:textId="77777777" w:rsidR="00B24C3E" w:rsidRPr="00540D4C" w:rsidRDefault="00B24C3E" w:rsidP="00B24C3E">
      <w:pPr>
        <w:rPr>
          <w:sz w:val="24"/>
        </w:rPr>
      </w:pPr>
      <w:r w:rsidRPr="00540D4C">
        <w:rPr>
          <w:sz w:val="24"/>
        </w:rPr>
        <w:t>Speaker, student-organized panel discussion on “The Conflict in Kosovo,” Macalester College, 20 April 1999.</w:t>
      </w:r>
    </w:p>
    <w:p w14:paraId="4F35F288" w14:textId="77777777" w:rsidR="00B24C3E" w:rsidRPr="00540D4C" w:rsidRDefault="00B24C3E" w:rsidP="00B24C3E">
      <w:pPr>
        <w:rPr>
          <w:sz w:val="24"/>
        </w:rPr>
      </w:pPr>
    </w:p>
    <w:p w14:paraId="63A63B7F" w14:textId="77777777" w:rsidR="00B24C3E" w:rsidRPr="00540D4C" w:rsidRDefault="00B24C3E" w:rsidP="00B24C3E">
      <w:pPr>
        <w:rPr>
          <w:sz w:val="24"/>
        </w:rPr>
      </w:pPr>
      <w:r w:rsidRPr="00540D4C">
        <w:rPr>
          <w:sz w:val="24"/>
        </w:rPr>
        <w:t>Speaker, student-organized panel discussion on “UN/US Policy Toward Iraq,” Macalester College, 22 March 1999.</w:t>
      </w:r>
    </w:p>
    <w:p w14:paraId="7B456D25" w14:textId="77777777" w:rsidR="00B24C3E" w:rsidRPr="00540D4C" w:rsidRDefault="00B24C3E" w:rsidP="00B24C3E">
      <w:pPr>
        <w:rPr>
          <w:sz w:val="24"/>
        </w:rPr>
      </w:pPr>
    </w:p>
    <w:p w14:paraId="317927DE" w14:textId="77777777" w:rsidR="00B24C3E" w:rsidRPr="00540D4C" w:rsidRDefault="00B24C3E" w:rsidP="00B24C3E">
      <w:pPr>
        <w:rPr>
          <w:sz w:val="24"/>
        </w:rPr>
      </w:pPr>
      <w:r w:rsidRPr="00540D4C">
        <w:rPr>
          <w:sz w:val="24"/>
        </w:rPr>
        <w:t>Faculty Organizer, Presentation by former UN official Denis Halliday on the effects of economic sanctions on the Iraqi people, April 1999.</w:t>
      </w:r>
    </w:p>
    <w:p w14:paraId="0FFB3A35" w14:textId="77777777" w:rsidR="00B24C3E" w:rsidRPr="00540D4C" w:rsidRDefault="00B24C3E" w:rsidP="00B24C3E">
      <w:pPr>
        <w:rPr>
          <w:sz w:val="24"/>
        </w:rPr>
      </w:pPr>
    </w:p>
    <w:p w14:paraId="33F4AC77" w14:textId="77777777" w:rsidR="00B24C3E" w:rsidRPr="00540D4C" w:rsidRDefault="00B24C3E" w:rsidP="00B24C3E">
      <w:pPr>
        <w:rPr>
          <w:sz w:val="24"/>
        </w:rPr>
      </w:pPr>
      <w:r w:rsidRPr="00540D4C">
        <w:rPr>
          <w:sz w:val="24"/>
        </w:rPr>
        <w:t>Organizer, Departmental Seminar on “The Peace Process in Northern Ireland” (lecture given by noted Northern Irish community/peace activist Jon McCourt), 4 December 1998.</w:t>
      </w:r>
    </w:p>
    <w:p w14:paraId="4C892753" w14:textId="77777777" w:rsidR="00B24C3E" w:rsidRPr="00540D4C" w:rsidRDefault="00B24C3E" w:rsidP="00B24C3E">
      <w:pPr>
        <w:rPr>
          <w:sz w:val="24"/>
        </w:rPr>
      </w:pPr>
    </w:p>
    <w:p w14:paraId="44B669AD" w14:textId="77777777" w:rsidR="00B24C3E" w:rsidRPr="00540D4C" w:rsidRDefault="00B24C3E" w:rsidP="00B24C3E">
      <w:pPr>
        <w:rPr>
          <w:sz w:val="24"/>
        </w:rPr>
      </w:pPr>
      <w:r w:rsidRPr="00540D4C">
        <w:rPr>
          <w:sz w:val="24"/>
        </w:rPr>
        <w:t>Discussant, International Roundtable, Macalester College, October 1998.</w:t>
      </w:r>
    </w:p>
    <w:p w14:paraId="2500F97A" w14:textId="77777777" w:rsidR="00B24C3E" w:rsidRPr="00540D4C" w:rsidRDefault="00B24C3E" w:rsidP="00B24C3E">
      <w:pPr>
        <w:rPr>
          <w:sz w:val="24"/>
        </w:rPr>
      </w:pPr>
    </w:p>
    <w:p w14:paraId="316F78D1" w14:textId="77777777" w:rsidR="00B24C3E" w:rsidRPr="00540D4C" w:rsidRDefault="00B24C3E" w:rsidP="00B24C3E">
      <w:pPr>
        <w:rPr>
          <w:sz w:val="24"/>
        </w:rPr>
      </w:pPr>
      <w:r w:rsidRPr="00540D4C">
        <w:rPr>
          <w:sz w:val="24"/>
        </w:rPr>
        <w:lastRenderedPageBreak/>
        <w:t xml:space="preserve">Speaker, </w:t>
      </w:r>
      <w:r w:rsidRPr="00540D4C">
        <w:rPr>
          <w:i/>
          <w:sz w:val="24"/>
        </w:rPr>
        <w:t>International Studies Seminar</w:t>
      </w:r>
      <w:r w:rsidRPr="00540D4C">
        <w:rPr>
          <w:sz w:val="24"/>
        </w:rPr>
        <w:t>, “Race, Religion and ‘Rogue Doctrine’: The Cultural Roots of America’s Iraq Policy, 1990-1998,” Macalester College, 12 March 1998;</w:t>
      </w:r>
    </w:p>
    <w:p w14:paraId="1C7AA5F2" w14:textId="77777777" w:rsidR="00B24C3E" w:rsidRPr="00540D4C" w:rsidRDefault="00B24C3E" w:rsidP="00B24C3E">
      <w:pPr>
        <w:rPr>
          <w:sz w:val="24"/>
        </w:rPr>
      </w:pPr>
    </w:p>
    <w:p w14:paraId="283CFB59" w14:textId="77777777" w:rsidR="00B24C3E" w:rsidRPr="00540D4C" w:rsidRDefault="00B24C3E" w:rsidP="00B24C3E">
      <w:pPr>
        <w:rPr>
          <w:sz w:val="24"/>
        </w:rPr>
      </w:pPr>
      <w:r w:rsidRPr="00540D4C">
        <w:rPr>
          <w:sz w:val="24"/>
        </w:rPr>
        <w:t>Speaker, student-organized information seminar on the “Iraq Crisis,” Macalester College, 26 February 1998.</w:t>
      </w:r>
    </w:p>
    <w:p w14:paraId="46835548" w14:textId="77777777" w:rsidR="00B24C3E" w:rsidRPr="00540D4C" w:rsidRDefault="00B24C3E" w:rsidP="00B24C3E">
      <w:pPr>
        <w:rPr>
          <w:sz w:val="24"/>
        </w:rPr>
      </w:pPr>
    </w:p>
    <w:p w14:paraId="376B7DBA" w14:textId="77777777" w:rsidR="00B24C3E" w:rsidRDefault="00B24C3E" w:rsidP="00B24C3E">
      <w:pPr>
        <w:rPr>
          <w:sz w:val="24"/>
        </w:rPr>
      </w:pPr>
      <w:r>
        <w:rPr>
          <w:sz w:val="24"/>
        </w:rPr>
        <w:br w:type="page"/>
      </w:r>
    </w:p>
    <w:p w14:paraId="31C328DB" w14:textId="77777777" w:rsidR="00B24C3E" w:rsidRDefault="00B24C3E" w:rsidP="00B24C3E">
      <w:pPr>
        <w:spacing w:line="275" w:lineRule="exact"/>
        <w:sectPr w:rsidR="00B24C3E">
          <w:pgSz w:w="12240" w:h="15840"/>
          <w:pgMar w:top="1500" w:right="1280" w:bottom="1880" w:left="1280" w:header="0" w:footer="1593" w:gutter="0"/>
          <w:cols w:space="720"/>
        </w:sectPr>
      </w:pPr>
    </w:p>
    <w:p w14:paraId="27031CB2" w14:textId="77777777" w:rsidR="00B24C3E" w:rsidRDefault="00B24C3E" w:rsidP="00B24C3E">
      <w:pPr>
        <w:pStyle w:val="Heading1"/>
        <w:ind w:left="937"/>
      </w:pPr>
      <w:r>
        <w:lastRenderedPageBreak/>
        <w:t>AWARDS</w:t>
      </w:r>
      <w:r>
        <w:rPr>
          <w:spacing w:val="39"/>
        </w:rPr>
        <w:t xml:space="preserve"> </w:t>
      </w:r>
      <w:r>
        <w:t>AND RECOGNITION</w:t>
      </w:r>
    </w:p>
    <w:p w14:paraId="3D70A8EA" w14:textId="77777777" w:rsidR="00B24C3E" w:rsidRDefault="00B24C3E" w:rsidP="00B24C3E">
      <w:pPr>
        <w:pStyle w:val="BodyText"/>
        <w:ind w:left="164"/>
        <w:rPr>
          <w:noProof/>
          <w:sz w:val="20"/>
        </w:rPr>
      </w:pPr>
    </w:p>
    <w:p w14:paraId="260CE117" w14:textId="77777777" w:rsidR="00B24C3E" w:rsidRDefault="00B24C3E" w:rsidP="00B24C3E">
      <w:pPr>
        <w:pStyle w:val="BodyText"/>
        <w:ind w:left="164"/>
        <w:rPr>
          <w:noProof/>
          <w:sz w:val="20"/>
        </w:rPr>
      </w:pPr>
    </w:p>
    <w:p w14:paraId="5723FF27" w14:textId="77777777" w:rsidR="00B24C3E" w:rsidRPr="00F16EA0" w:rsidRDefault="00B24C3E" w:rsidP="00B24C3E">
      <w:pPr>
        <w:pStyle w:val="BodyText"/>
        <w:ind w:left="164"/>
      </w:pPr>
    </w:p>
    <w:p w14:paraId="1B00662B" w14:textId="77777777" w:rsidR="00B24C3E" w:rsidRPr="00F16EA0" w:rsidRDefault="00B24C3E" w:rsidP="00B24C3E">
      <w:pPr>
        <w:pStyle w:val="BodyText"/>
        <w:ind w:left="164"/>
      </w:pPr>
      <w:r w:rsidRPr="00F16EA0">
        <w:rPr>
          <w:b/>
        </w:rPr>
        <w:t>Scholarships/Fellowships</w:t>
      </w:r>
    </w:p>
    <w:p w14:paraId="795C41C8" w14:textId="77777777" w:rsidR="00B24C3E" w:rsidRPr="00F16EA0" w:rsidRDefault="00B24C3E" w:rsidP="00B24C3E">
      <w:pPr>
        <w:pStyle w:val="BodyText"/>
        <w:ind w:left="164"/>
        <w:rPr>
          <w:i/>
        </w:rPr>
      </w:pPr>
    </w:p>
    <w:p w14:paraId="63547E67" w14:textId="77777777" w:rsidR="00B24C3E" w:rsidRPr="00F16EA0" w:rsidRDefault="00B24C3E" w:rsidP="00B24C3E">
      <w:pPr>
        <w:pStyle w:val="BodyText"/>
        <w:ind w:left="164"/>
      </w:pPr>
      <w:r w:rsidRPr="00F16EA0">
        <w:rPr>
          <w:i/>
        </w:rPr>
        <w:t xml:space="preserve">Nonproliferation, Arms Control and Disarmament </w:t>
      </w:r>
      <w:r>
        <w:rPr>
          <w:i/>
        </w:rPr>
        <w:t xml:space="preserve">Doctoral </w:t>
      </w:r>
      <w:r w:rsidRPr="00F16EA0">
        <w:rPr>
          <w:i/>
        </w:rPr>
        <w:t>Research Fellowship</w:t>
      </w:r>
      <w:r w:rsidRPr="00F16EA0">
        <w:t>, Canadian Department of Foreign Affairs and International Trade, 1995-97.</w:t>
      </w:r>
    </w:p>
    <w:p w14:paraId="3B823339" w14:textId="77777777" w:rsidR="00B24C3E" w:rsidRPr="00F16EA0" w:rsidRDefault="00B24C3E" w:rsidP="00B24C3E">
      <w:pPr>
        <w:pStyle w:val="BodyText"/>
        <w:ind w:left="164"/>
      </w:pPr>
    </w:p>
    <w:p w14:paraId="0CF3EA93" w14:textId="77777777" w:rsidR="00B24C3E" w:rsidRPr="00F16EA0" w:rsidRDefault="00B24C3E" w:rsidP="00B24C3E">
      <w:pPr>
        <w:pStyle w:val="BodyText"/>
        <w:ind w:left="164"/>
      </w:pPr>
      <w:r w:rsidRPr="00F16EA0">
        <w:rPr>
          <w:i/>
        </w:rPr>
        <w:t>Military and Strategic Studies Doctoral Fellowship</w:t>
      </w:r>
      <w:r w:rsidRPr="00F16EA0">
        <w:t xml:space="preserve">, Canadian Department of National </w:t>
      </w:r>
      <w:proofErr w:type="spellStart"/>
      <w:r w:rsidRPr="00F16EA0">
        <w:t>Defence</w:t>
      </w:r>
      <w:proofErr w:type="spellEnd"/>
      <w:r w:rsidRPr="00F16EA0">
        <w:t>, 1989/90, 1990/91.</w:t>
      </w:r>
    </w:p>
    <w:p w14:paraId="047ACD37" w14:textId="77777777" w:rsidR="00B24C3E" w:rsidRPr="00F16EA0" w:rsidRDefault="00B24C3E" w:rsidP="00B24C3E">
      <w:pPr>
        <w:pStyle w:val="BodyText"/>
        <w:ind w:left="164"/>
      </w:pPr>
    </w:p>
    <w:p w14:paraId="761F7937" w14:textId="77777777" w:rsidR="00B24C3E" w:rsidRPr="00F16EA0" w:rsidRDefault="00B24C3E" w:rsidP="00B24C3E">
      <w:pPr>
        <w:pStyle w:val="BodyText"/>
        <w:ind w:left="164"/>
      </w:pPr>
      <w:r w:rsidRPr="00F16EA0">
        <w:rPr>
          <w:i/>
        </w:rPr>
        <w:t>Ontario Graduate Scholarship</w:t>
      </w:r>
      <w:r w:rsidRPr="00F16EA0">
        <w:t>, Government of Ontario, 1988/89.</w:t>
      </w:r>
    </w:p>
    <w:p w14:paraId="307A22B3" w14:textId="77777777" w:rsidR="00B24C3E" w:rsidRPr="00F16EA0" w:rsidRDefault="00B24C3E" w:rsidP="00B24C3E">
      <w:pPr>
        <w:pStyle w:val="BodyText"/>
        <w:ind w:left="164"/>
      </w:pPr>
    </w:p>
    <w:p w14:paraId="58920046" w14:textId="77777777" w:rsidR="00B24C3E" w:rsidRPr="00F16EA0" w:rsidRDefault="00B24C3E" w:rsidP="00B24C3E">
      <w:pPr>
        <w:pStyle w:val="BodyText"/>
        <w:ind w:left="164"/>
      </w:pPr>
      <w:r w:rsidRPr="00F16EA0">
        <w:rPr>
          <w:i/>
        </w:rPr>
        <w:t>R.S. McLaughlin Graduate Fellowship</w:t>
      </w:r>
      <w:r w:rsidRPr="00F16EA0">
        <w:t>, Queen’s University, Canada, 1986.</w:t>
      </w:r>
    </w:p>
    <w:p w14:paraId="74214FB3" w14:textId="77777777" w:rsidR="00B24C3E" w:rsidRPr="00F16EA0" w:rsidRDefault="00B24C3E" w:rsidP="00B24C3E">
      <w:pPr>
        <w:pStyle w:val="BodyText"/>
        <w:ind w:left="164"/>
      </w:pPr>
    </w:p>
    <w:p w14:paraId="3CFB70CD" w14:textId="77777777" w:rsidR="00B24C3E" w:rsidRPr="00F16EA0" w:rsidRDefault="00B24C3E" w:rsidP="00B24C3E">
      <w:pPr>
        <w:pStyle w:val="BodyText"/>
        <w:ind w:left="164"/>
      </w:pPr>
    </w:p>
    <w:p w14:paraId="15233C2C" w14:textId="77777777" w:rsidR="00B24C3E" w:rsidRPr="00F16EA0" w:rsidRDefault="00B24C3E" w:rsidP="00B24C3E">
      <w:pPr>
        <w:pStyle w:val="BodyText"/>
        <w:ind w:left="164"/>
      </w:pPr>
      <w:r w:rsidRPr="00F16EA0">
        <w:rPr>
          <w:b/>
        </w:rPr>
        <w:t>Grants Received</w:t>
      </w:r>
    </w:p>
    <w:p w14:paraId="03C81358" w14:textId="77777777" w:rsidR="00B24C3E" w:rsidRPr="00F16EA0" w:rsidRDefault="00B24C3E" w:rsidP="00B24C3E">
      <w:pPr>
        <w:pStyle w:val="BodyText"/>
        <w:ind w:left="164"/>
      </w:pPr>
    </w:p>
    <w:p w14:paraId="2D9AC2A7" w14:textId="77777777" w:rsidR="00B24C3E" w:rsidRPr="00F16EA0" w:rsidRDefault="00B24C3E" w:rsidP="00B24C3E">
      <w:pPr>
        <w:pStyle w:val="BodyText"/>
        <w:ind w:left="164"/>
      </w:pPr>
      <w:r w:rsidRPr="005B725F">
        <w:rPr>
          <w:highlight w:val="yellow"/>
        </w:rPr>
        <w:t>Macalester College, Summer Research Grant to complete a book manuscript on Chinese foreign policy, awarded Spring 2021.</w:t>
      </w:r>
    </w:p>
    <w:p w14:paraId="252A568A" w14:textId="77777777" w:rsidR="00B24C3E" w:rsidRPr="00F16EA0" w:rsidRDefault="00B24C3E" w:rsidP="00B24C3E">
      <w:pPr>
        <w:pStyle w:val="BodyText"/>
        <w:ind w:left="164"/>
      </w:pPr>
    </w:p>
    <w:p w14:paraId="6446A5C0" w14:textId="77777777" w:rsidR="00B24C3E" w:rsidRPr="00F16EA0" w:rsidRDefault="00B24C3E" w:rsidP="00B24C3E">
      <w:pPr>
        <w:pStyle w:val="BodyText"/>
        <w:ind w:left="164"/>
      </w:pPr>
      <w:r w:rsidRPr="00F16EA0">
        <w:t xml:space="preserve">The Institute for Humane Studies (IHS), </w:t>
      </w:r>
      <w:r w:rsidRPr="00F16EA0">
        <w:rPr>
          <w:i/>
        </w:rPr>
        <w:t>Hayek Fund for Scholars</w:t>
      </w:r>
      <w:r w:rsidRPr="00F16EA0">
        <w:t xml:space="preserve">, to develop a course on “Plagues, Pandemics, and Politics,” awarded Spring 2020. </w:t>
      </w:r>
    </w:p>
    <w:p w14:paraId="0551AABE" w14:textId="77777777" w:rsidR="00B24C3E" w:rsidRPr="00F16EA0" w:rsidRDefault="00B24C3E" w:rsidP="00B24C3E">
      <w:pPr>
        <w:pStyle w:val="BodyText"/>
        <w:ind w:left="164"/>
      </w:pPr>
    </w:p>
    <w:p w14:paraId="290FF565" w14:textId="77777777" w:rsidR="00B24C3E" w:rsidRPr="00F16EA0" w:rsidRDefault="00B24C3E" w:rsidP="00B24C3E">
      <w:pPr>
        <w:pStyle w:val="BodyText"/>
        <w:ind w:left="164"/>
      </w:pPr>
      <w:r w:rsidRPr="00F16EA0">
        <w:t xml:space="preserve">Macalester College, </w:t>
      </w:r>
      <w:r w:rsidRPr="00F16EA0">
        <w:rPr>
          <w:i/>
        </w:rPr>
        <w:t>Wallace Travel/Research Grant</w:t>
      </w:r>
      <w:r w:rsidRPr="00F16EA0">
        <w:t xml:space="preserve"> to present a chapter of my book project on Medieval Sovereignty at the International Studies Associations in Toronto in March 2019.</w:t>
      </w:r>
    </w:p>
    <w:p w14:paraId="6445EA46" w14:textId="77777777" w:rsidR="00B24C3E" w:rsidRPr="00F16EA0" w:rsidRDefault="00B24C3E" w:rsidP="00B24C3E">
      <w:pPr>
        <w:pStyle w:val="BodyText"/>
        <w:ind w:left="164"/>
      </w:pPr>
    </w:p>
    <w:p w14:paraId="69395D50" w14:textId="77777777" w:rsidR="00B24C3E" w:rsidRPr="00F16EA0" w:rsidRDefault="00B24C3E" w:rsidP="00B24C3E">
      <w:pPr>
        <w:pStyle w:val="BodyText"/>
        <w:ind w:left="164"/>
      </w:pPr>
      <w:r w:rsidRPr="00F16EA0">
        <w:t xml:space="preserve">Macalester College, Mellon </w:t>
      </w:r>
      <w:r w:rsidRPr="00F16EA0">
        <w:rPr>
          <w:i/>
        </w:rPr>
        <w:t xml:space="preserve">Renewed Purpose </w:t>
      </w:r>
      <w:r w:rsidRPr="00F16EA0">
        <w:t>Course Development Grant, April 2018-April 2019;</w:t>
      </w:r>
    </w:p>
    <w:p w14:paraId="58BDB6C1" w14:textId="77777777" w:rsidR="00B24C3E" w:rsidRPr="00F16EA0" w:rsidRDefault="00B24C3E" w:rsidP="00B24C3E">
      <w:pPr>
        <w:pStyle w:val="BodyText"/>
        <w:ind w:left="164"/>
      </w:pPr>
      <w:r w:rsidRPr="00F16EA0">
        <w:tab/>
      </w:r>
    </w:p>
    <w:p w14:paraId="0118EB26" w14:textId="77777777" w:rsidR="00B24C3E" w:rsidRPr="00F16EA0" w:rsidRDefault="00B24C3E" w:rsidP="00B24C3E">
      <w:pPr>
        <w:pStyle w:val="BodyText"/>
        <w:ind w:left="164"/>
      </w:pPr>
      <w:r w:rsidRPr="00F16EA0">
        <w:t xml:space="preserve">National Endowment for the Humanities, </w:t>
      </w:r>
      <w:r w:rsidRPr="00F16EA0">
        <w:rPr>
          <w:i/>
        </w:rPr>
        <w:t>Summer Research Grant</w:t>
      </w:r>
      <w:r w:rsidRPr="00F16EA0">
        <w:t>, July-August 2017;</w:t>
      </w:r>
    </w:p>
    <w:p w14:paraId="3401CCE6" w14:textId="77777777" w:rsidR="00B24C3E" w:rsidRPr="00F16EA0" w:rsidRDefault="00B24C3E" w:rsidP="00B24C3E">
      <w:pPr>
        <w:pStyle w:val="BodyText"/>
        <w:ind w:left="164"/>
      </w:pPr>
    </w:p>
    <w:p w14:paraId="441E60F5" w14:textId="77777777" w:rsidR="00B24C3E" w:rsidRPr="00F16EA0" w:rsidRDefault="00B24C3E" w:rsidP="00B24C3E">
      <w:pPr>
        <w:pStyle w:val="BodyText"/>
        <w:ind w:left="164"/>
      </w:pPr>
      <w:r w:rsidRPr="00F16EA0">
        <w:t>Macalester College, Student-Faculty Collaborative Research Grant, Summer 2011;</w:t>
      </w:r>
    </w:p>
    <w:p w14:paraId="5C7A6E55" w14:textId="77777777" w:rsidR="00B24C3E" w:rsidRPr="00F16EA0" w:rsidRDefault="00B24C3E" w:rsidP="00B24C3E">
      <w:pPr>
        <w:pStyle w:val="BodyText"/>
        <w:ind w:left="164"/>
      </w:pPr>
    </w:p>
    <w:p w14:paraId="5FE7946F" w14:textId="77777777" w:rsidR="00B24C3E" w:rsidRPr="00F16EA0" w:rsidRDefault="00B24C3E" w:rsidP="00B24C3E">
      <w:pPr>
        <w:pStyle w:val="BodyText"/>
        <w:ind w:left="164"/>
        <w:rPr>
          <w:i/>
        </w:rPr>
      </w:pPr>
      <w:r w:rsidRPr="00F16EA0">
        <w:t xml:space="preserve">Macalester College, Mellon “Pathways Grant” course development grant to enhance the “human rights” content of my course on </w:t>
      </w:r>
      <w:r w:rsidRPr="00F16EA0">
        <w:rPr>
          <w:i/>
        </w:rPr>
        <w:t>Medieval Political Thought</w:t>
      </w:r>
      <w:r w:rsidRPr="00F16EA0">
        <w:t>, Summer 2011;</w:t>
      </w:r>
    </w:p>
    <w:p w14:paraId="52365332" w14:textId="77777777" w:rsidR="00B24C3E" w:rsidRPr="00F16EA0" w:rsidRDefault="00B24C3E" w:rsidP="00B24C3E">
      <w:pPr>
        <w:pStyle w:val="BodyText"/>
        <w:ind w:left="164"/>
      </w:pPr>
    </w:p>
    <w:p w14:paraId="09227C16" w14:textId="77777777" w:rsidR="00B24C3E" w:rsidRPr="00F16EA0" w:rsidRDefault="00B24C3E" w:rsidP="00B24C3E">
      <w:pPr>
        <w:pStyle w:val="BodyText"/>
        <w:ind w:left="164"/>
      </w:pPr>
      <w:r w:rsidRPr="00F16EA0">
        <w:t>Macalester College, Student-Faculty Collaborative Research Grant, Summer 2008;</w:t>
      </w:r>
    </w:p>
    <w:p w14:paraId="0AFF0015" w14:textId="77777777" w:rsidR="00B24C3E" w:rsidRPr="00F16EA0" w:rsidRDefault="00B24C3E" w:rsidP="00B24C3E">
      <w:pPr>
        <w:pStyle w:val="BodyText"/>
        <w:ind w:left="164"/>
      </w:pPr>
    </w:p>
    <w:p w14:paraId="73B2DFEC" w14:textId="77777777" w:rsidR="00B24C3E" w:rsidRDefault="00B24C3E" w:rsidP="00B24C3E">
      <w:pPr>
        <w:pStyle w:val="BodyText"/>
        <w:ind w:left="164"/>
      </w:pPr>
      <w:r w:rsidRPr="00F16EA0">
        <w:t xml:space="preserve">Macalester College, </w:t>
      </w:r>
      <w:r w:rsidRPr="00F16EA0">
        <w:rPr>
          <w:i/>
        </w:rPr>
        <w:t xml:space="preserve">Quantitative Literacy and Public Policy </w:t>
      </w:r>
      <w:r w:rsidRPr="00F16EA0">
        <w:t>Course Development Grant, Summer 2005;</w:t>
      </w:r>
    </w:p>
    <w:p w14:paraId="304546B7" w14:textId="77777777" w:rsidR="00B24C3E" w:rsidRDefault="00B24C3E" w:rsidP="00B24C3E">
      <w:pPr>
        <w:pStyle w:val="BodyText"/>
        <w:ind w:left="164"/>
      </w:pPr>
    </w:p>
    <w:p w14:paraId="6CB69632" w14:textId="77777777" w:rsidR="00B24C3E" w:rsidRPr="00F16EA0" w:rsidRDefault="00B24C3E" w:rsidP="00B24C3E">
      <w:pPr>
        <w:pStyle w:val="BodyText"/>
        <w:ind w:left="164"/>
      </w:pPr>
      <w:r>
        <w:t>Macalester College, Wallace Research Grant, Fall 2003.</w:t>
      </w:r>
    </w:p>
    <w:p w14:paraId="33ACF373" w14:textId="77777777" w:rsidR="00B24C3E" w:rsidRPr="00F16EA0" w:rsidRDefault="00B24C3E" w:rsidP="00B24C3E">
      <w:pPr>
        <w:pStyle w:val="BodyText"/>
        <w:ind w:left="164"/>
      </w:pPr>
    </w:p>
    <w:p w14:paraId="0D046337" w14:textId="77777777" w:rsidR="00B24C3E" w:rsidRPr="00F16EA0" w:rsidRDefault="00B24C3E" w:rsidP="00B24C3E">
      <w:pPr>
        <w:pStyle w:val="BodyText"/>
        <w:keepNext/>
        <w:keepLines/>
        <w:widowControl/>
        <w:ind w:left="158"/>
      </w:pPr>
      <w:r w:rsidRPr="00F16EA0">
        <w:t>Canadian Department of Foreign Affairs and International Trade.</w:t>
      </w:r>
      <w:r>
        <w:t xml:space="preserve"> </w:t>
      </w:r>
      <w:r w:rsidRPr="00F16EA0">
        <w:t>Principal Investigator on a project dealing with</w:t>
      </w:r>
      <w:r w:rsidRPr="00F16EA0">
        <w:rPr>
          <w:i/>
        </w:rPr>
        <w:t xml:space="preserve"> Preventing the Weaponization of Space</w:t>
      </w:r>
      <w:r w:rsidRPr="00F16EA0">
        <w:t xml:space="preserve">, May-August 2002; </w:t>
      </w:r>
    </w:p>
    <w:p w14:paraId="7C5EDFB0" w14:textId="77777777" w:rsidR="00B24C3E" w:rsidRPr="00F16EA0" w:rsidRDefault="00B24C3E" w:rsidP="00B24C3E">
      <w:pPr>
        <w:pStyle w:val="BodyText"/>
        <w:ind w:left="164"/>
      </w:pPr>
    </w:p>
    <w:p w14:paraId="5EB8514E" w14:textId="77777777" w:rsidR="00B24C3E" w:rsidRPr="00F16EA0" w:rsidRDefault="00B24C3E" w:rsidP="00B24C3E">
      <w:pPr>
        <w:pStyle w:val="BodyText"/>
        <w:ind w:left="164"/>
      </w:pPr>
      <w:r w:rsidRPr="00F16EA0">
        <w:t>Macalester College, Keck/Bigelow Summer Action-Research Student-Faculty Collaboration Grant, Summer 2002;</w:t>
      </w:r>
    </w:p>
    <w:p w14:paraId="60140C9A" w14:textId="77777777" w:rsidR="00B24C3E" w:rsidRPr="00F16EA0" w:rsidRDefault="00B24C3E" w:rsidP="00B24C3E">
      <w:pPr>
        <w:pStyle w:val="BodyText"/>
        <w:ind w:left="164"/>
      </w:pPr>
    </w:p>
    <w:p w14:paraId="7C346607" w14:textId="77777777" w:rsidR="00B24C3E" w:rsidRPr="00F16EA0" w:rsidRDefault="00B24C3E" w:rsidP="00B24C3E">
      <w:pPr>
        <w:pStyle w:val="BodyText"/>
        <w:ind w:left="164"/>
      </w:pPr>
      <w:r w:rsidRPr="00F16EA0">
        <w:t>Macalester College, Hewlett grant in support of student-faculty collaborative research, Spring 2002.</w:t>
      </w:r>
    </w:p>
    <w:p w14:paraId="013B24F1" w14:textId="77777777" w:rsidR="00B24C3E" w:rsidRPr="00F16EA0" w:rsidRDefault="00B24C3E" w:rsidP="00B24C3E">
      <w:pPr>
        <w:pStyle w:val="BodyText"/>
        <w:ind w:left="164"/>
      </w:pPr>
    </w:p>
    <w:p w14:paraId="5504D18B" w14:textId="77777777" w:rsidR="00B24C3E" w:rsidRPr="00F16EA0" w:rsidRDefault="00B24C3E" w:rsidP="00B24C3E">
      <w:pPr>
        <w:pStyle w:val="BodyText"/>
        <w:ind w:left="164"/>
      </w:pPr>
      <w:r w:rsidRPr="00F16EA0">
        <w:t xml:space="preserve">Canadian Department of Foreign Affairs and International Trade and the </w:t>
      </w:r>
      <w:r w:rsidRPr="00F16EA0">
        <w:rPr>
          <w:i/>
        </w:rPr>
        <w:t>Small Arms Survey</w:t>
      </w:r>
      <w:r w:rsidRPr="00F16EA0">
        <w:t>, Geneva.</w:t>
      </w:r>
      <w:r>
        <w:t xml:space="preserve"> </w:t>
      </w:r>
      <w:r w:rsidRPr="00F16EA0">
        <w:t>Principal Investigator on a project dealing with</w:t>
      </w:r>
      <w:r w:rsidRPr="00F16EA0">
        <w:rPr>
          <w:i/>
        </w:rPr>
        <w:t xml:space="preserve"> Funding International Small Arms and Light Weapons Initiatives</w:t>
      </w:r>
      <w:r w:rsidRPr="00F16EA0">
        <w:t xml:space="preserve">, August 2001-November 2001; </w:t>
      </w:r>
    </w:p>
    <w:p w14:paraId="34E7B0D7" w14:textId="77777777" w:rsidR="00B24C3E" w:rsidRPr="00F16EA0" w:rsidRDefault="00B24C3E" w:rsidP="00B24C3E">
      <w:pPr>
        <w:pStyle w:val="BodyText"/>
        <w:ind w:left="164"/>
      </w:pPr>
    </w:p>
    <w:p w14:paraId="37780A43" w14:textId="77777777" w:rsidR="00B24C3E" w:rsidRPr="00F16EA0" w:rsidRDefault="00B24C3E" w:rsidP="00B24C3E">
      <w:pPr>
        <w:pStyle w:val="BodyText"/>
        <w:ind w:left="164"/>
      </w:pPr>
      <w:r w:rsidRPr="00F16EA0">
        <w:t>Macalester College, Wallace Faculty Research Grant, Fall 2000;</w:t>
      </w:r>
    </w:p>
    <w:p w14:paraId="132E843C" w14:textId="77777777" w:rsidR="00B24C3E" w:rsidRPr="00F16EA0" w:rsidRDefault="00B24C3E" w:rsidP="00B24C3E">
      <w:pPr>
        <w:pStyle w:val="BodyText"/>
        <w:ind w:left="164"/>
      </w:pPr>
    </w:p>
    <w:p w14:paraId="7A93A7BE" w14:textId="77777777" w:rsidR="00B24C3E" w:rsidRPr="00F16EA0" w:rsidRDefault="00B24C3E" w:rsidP="00B24C3E">
      <w:pPr>
        <w:pStyle w:val="BodyText"/>
        <w:ind w:left="164"/>
      </w:pPr>
      <w:r w:rsidRPr="00F16EA0">
        <w:t>Macalester College, Wallace Travel Grant, Fall 1998;</w:t>
      </w:r>
    </w:p>
    <w:p w14:paraId="0D971BD6" w14:textId="77777777" w:rsidR="00B24C3E" w:rsidRPr="00F16EA0" w:rsidRDefault="00B24C3E" w:rsidP="00B24C3E">
      <w:pPr>
        <w:pStyle w:val="BodyText"/>
        <w:ind w:left="164"/>
      </w:pPr>
    </w:p>
    <w:p w14:paraId="7913A54C" w14:textId="77777777" w:rsidR="00B24C3E" w:rsidRPr="00F16EA0" w:rsidRDefault="00B24C3E" w:rsidP="00B24C3E">
      <w:pPr>
        <w:pStyle w:val="BodyText"/>
        <w:ind w:left="164"/>
      </w:pPr>
      <w:r w:rsidRPr="00F16EA0">
        <w:t xml:space="preserve">John Holmes Fund, Department of Foreign Affairs and International Trade Canada. Principal Investigator on a project dealing with </w:t>
      </w:r>
      <w:r w:rsidRPr="00F16EA0">
        <w:rPr>
          <w:i/>
        </w:rPr>
        <w:t>Security in Asia</w:t>
      </w:r>
      <w:r w:rsidRPr="00F16EA0">
        <w:t>. 1997-98;</w:t>
      </w:r>
    </w:p>
    <w:p w14:paraId="01B95C89" w14:textId="77777777" w:rsidR="00B24C3E" w:rsidRPr="00F16EA0" w:rsidRDefault="00B24C3E" w:rsidP="00B24C3E">
      <w:pPr>
        <w:pStyle w:val="BodyText"/>
        <w:ind w:left="164"/>
      </w:pPr>
    </w:p>
    <w:p w14:paraId="3F1F9410" w14:textId="77777777" w:rsidR="00B24C3E" w:rsidRPr="00F16EA0" w:rsidRDefault="00B24C3E" w:rsidP="00B24C3E">
      <w:pPr>
        <w:pStyle w:val="BodyText"/>
        <w:ind w:left="164"/>
      </w:pPr>
      <w:r w:rsidRPr="00F16EA0">
        <w:t>Canadian Department of Foreign Affairs and International Trade.</w:t>
      </w:r>
      <w:r>
        <w:t xml:space="preserve"> </w:t>
      </w:r>
      <w:r w:rsidRPr="00F16EA0">
        <w:t>Principal Investigator on a project dealing with</w:t>
      </w:r>
      <w:r w:rsidRPr="00F16EA0">
        <w:rPr>
          <w:i/>
        </w:rPr>
        <w:t xml:space="preserve"> Fact-Finding by the United Nations Secretary General</w:t>
      </w:r>
      <w:r w:rsidRPr="00F16EA0">
        <w:t>, July 1995-January 1996;</w:t>
      </w:r>
    </w:p>
    <w:p w14:paraId="39800EAB" w14:textId="77777777" w:rsidR="00B24C3E" w:rsidRPr="00F16EA0" w:rsidRDefault="00B24C3E" w:rsidP="00B24C3E">
      <w:pPr>
        <w:pStyle w:val="BodyText"/>
        <w:ind w:left="164"/>
      </w:pPr>
    </w:p>
    <w:p w14:paraId="00BF9356" w14:textId="77777777" w:rsidR="00B24C3E" w:rsidRPr="00F16EA0" w:rsidRDefault="00B24C3E" w:rsidP="00B24C3E">
      <w:pPr>
        <w:pStyle w:val="BodyText"/>
        <w:ind w:left="164"/>
      </w:pPr>
      <w:r w:rsidRPr="00F16EA0">
        <w:t>Industry Canada.</w:t>
      </w:r>
      <w:r>
        <w:t xml:space="preserve"> </w:t>
      </w:r>
      <w:r w:rsidRPr="00F16EA0">
        <w:t xml:space="preserve">Principal Investigator on a project dealing with </w:t>
      </w:r>
      <w:r w:rsidRPr="00F16EA0">
        <w:rPr>
          <w:i/>
        </w:rPr>
        <w:t xml:space="preserve">‘Lean’ and ‘Agile’ Manufacturing in the US </w:t>
      </w:r>
      <w:proofErr w:type="spellStart"/>
      <w:r w:rsidRPr="00F16EA0">
        <w:rPr>
          <w:i/>
        </w:rPr>
        <w:t>Defence</w:t>
      </w:r>
      <w:proofErr w:type="spellEnd"/>
      <w:r w:rsidRPr="00F16EA0">
        <w:rPr>
          <w:i/>
        </w:rPr>
        <w:t xml:space="preserve"> Industry</w:t>
      </w:r>
      <w:r w:rsidRPr="00F16EA0">
        <w:t>, October 1994-April 1995;</w:t>
      </w:r>
    </w:p>
    <w:p w14:paraId="5083FC38" w14:textId="77777777" w:rsidR="00B24C3E" w:rsidRPr="00F16EA0" w:rsidRDefault="00B24C3E" w:rsidP="00B24C3E">
      <w:pPr>
        <w:pStyle w:val="BodyText"/>
        <w:ind w:left="164"/>
      </w:pPr>
    </w:p>
    <w:p w14:paraId="726FD01A" w14:textId="77777777" w:rsidR="00B24C3E" w:rsidRPr="00F16EA0" w:rsidRDefault="00B24C3E" w:rsidP="00B24C3E">
      <w:pPr>
        <w:pStyle w:val="BodyText"/>
        <w:ind w:left="164"/>
      </w:pPr>
      <w:r w:rsidRPr="00F16EA0">
        <w:t xml:space="preserve">Canadian Department of Foreign Affairs and International Trade. Principal Investigator on a project to develop a Canadian proposal for </w:t>
      </w:r>
      <w:r w:rsidRPr="00F16EA0">
        <w:rPr>
          <w:i/>
        </w:rPr>
        <w:t>Verification of the Landmines Protocol of the Convention on Conventional Weapons (CCW)</w:t>
      </w:r>
      <w:r w:rsidRPr="00F16EA0">
        <w:t>, August-November 1994;</w:t>
      </w:r>
    </w:p>
    <w:p w14:paraId="468F5FFE" w14:textId="77777777" w:rsidR="00B24C3E" w:rsidRPr="00F16EA0" w:rsidRDefault="00B24C3E" w:rsidP="00B24C3E">
      <w:pPr>
        <w:pStyle w:val="BodyText"/>
        <w:ind w:left="164"/>
      </w:pPr>
    </w:p>
    <w:p w14:paraId="05627881" w14:textId="77777777" w:rsidR="00B24C3E" w:rsidRPr="00F16EA0" w:rsidRDefault="00B24C3E" w:rsidP="00B24C3E">
      <w:pPr>
        <w:pStyle w:val="BodyText"/>
        <w:ind w:left="164"/>
      </w:pPr>
      <w:r w:rsidRPr="00F16EA0">
        <w:t xml:space="preserve">Canadian Department of Foreign Affairs and International Trade. Principal Investigator on a project dealing with </w:t>
      </w:r>
      <w:r w:rsidRPr="00F16EA0">
        <w:rPr>
          <w:i/>
        </w:rPr>
        <w:t>Verification and Fact-Finding in the Context of the Convention on Conventional Weapons (CCW)</w:t>
      </w:r>
      <w:r w:rsidRPr="00F16EA0">
        <w:t>, April-July 1994;</w:t>
      </w:r>
    </w:p>
    <w:p w14:paraId="2DB5AF8D" w14:textId="77777777" w:rsidR="00B24C3E" w:rsidRPr="00F16EA0" w:rsidRDefault="00B24C3E" w:rsidP="00B24C3E">
      <w:pPr>
        <w:pStyle w:val="BodyText"/>
        <w:ind w:left="164"/>
      </w:pPr>
    </w:p>
    <w:p w14:paraId="2E1C8107" w14:textId="77777777" w:rsidR="00B24C3E" w:rsidRPr="00F16EA0" w:rsidRDefault="00B24C3E" w:rsidP="00B24C3E">
      <w:pPr>
        <w:pStyle w:val="BodyText"/>
        <w:ind w:left="164"/>
      </w:pPr>
      <w:r w:rsidRPr="00F16EA0">
        <w:t>Canadian Department of Foreign Affairs and International Trade.</w:t>
      </w:r>
      <w:r>
        <w:t xml:space="preserve"> </w:t>
      </w:r>
      <w:r w:rsidRPr="00F16EA0">
        <w:t>Principal Investigator on a project dealing with</w:t>
      </w:r>
      <w:r w:rsidRPr="00F16EA0">
        <w:rPr>
          <w:i/>
        </w:rPr>
        <w:t xml:space="preserve"> Culture, Identity and the Dynamics of Indian Arms Acquisitions</w:t>
      </w:r>
      <w:r w:rsidRPr="00F16EA0">
        <w:t>, May-November 1993.</w:t>
      </w:r>
    </w:p>
    <w:p w14:paraId="168EA3FD" w14:textId="77777777" w:rsidR="00B24C3E" w:rsidRPr="00F16EA0" w:rsidRDefault="00B24C3E" w:rsidP="00B24C3E">
      <w:pPr>
        <w:pStyle w:val="BodyText"/>
        <w:ind w:left="164"/>
      </w:pPr>
    </w:p>
    <w:p w14:paraId="7935EE75" w14:textId="77777777" w:rsidR="00B24C3E" w:rsidRPr="00F16EA0" w:rsidRDefault="00B24C3E" w:rsidP="00B24C3E">
      <w:pPr>
        <w:pStyle w:val="BodyText"/>
        <w:ind w:left="164"/>
        <w:rPr>
          <w:b/>
        </w:rPr>
      </w:pPr>
    </w:p>
    <w:p w14:paraId="2509FEA2" w14:textId="77777777" w:rsidR="00B24C3E" w:rsidRPr="00F16EA0" w:rsidRDefault="00B24C3E" w:rsidP="00B24C3E">
      <w:pPr>
        <w:pStyle w:val="BodyText"/>
        <w:keepNext/>
        <w:keepLines/>
        <w:widowControl/>
        <w:ind w:left="158"/>
      </w:pPr>
      <w:r w:rsidRPr="00F16EA0">
        <w:rPr>
          <w:b/>
        </w:rPr>
        <w:lastRenderedPageBreak/>
        <w:t>Awards, Honors, etc.</w:t>
      </w:r>
    </w:p>
    <w:p w14:paraId="0B7A57B5" w14:textId="77777777" w:rsidR="00B24C3E" w:rsidRPr="00F16EA0" w:rsidRDefault="00B24C3E" w:rsidP="00B24C3E">
      <w:pPr>
        <w:pStyle w:val="BodyText"/>
        <w:keepNext/>
        <w:keepLines/>
        <w:widowControl/>
        <w:ind w:left="158"/>
      </w:pPr>
    </w:p>
    <w:p w14:paraId="6F837FD6" w14:textId="77777777" w:rsidR="00B24C3E" w:rsidRPr="00F16EA0" w:rsidRDefault="00B24C3E" w:rsidP="00B24C3E">
      <w:pPr>
        <w:pStyle w:val="BodyText"/>
        <w:keepNext/>
        <w:keepLines/>
        <w:widowControl/>
        <w:ind w:left="158"/>
      </w:pPr>
      <w:r w:rsidRPr="00F16EA0">
        <w:t>Certificate of Teaching Excellence, University of Manitoba, Winnipeg, Canada, 1994;</w:t>
      </w:r>
      <w:r w:rsidRPr="00F16EA0">
        <w:tab/>
      </w:r>
      <w:r w:rsidRPr="00F16EA0">
        <w:tab/>
      </w:r>
      <w:r w:rsidRPr="00F16EA0">
        <w:tab/>
      </w:r>
      <w:r w:rsidRPr="00F16EA0">
        <w:tab/>
      </w:r>
      <w:r w:rsidRPr="00F16EA0">
        <w:tab/>
      </w:r>
      <w:r w:rsidRPr="00F16EA0">
        <w:tab/>
      </w:r>
      <w:r w:rsidRPr="00F16EA0">
        <w:tab/>
      </w:r>
      <w:r w:rsidRPr="00F16EA0">
        <w:tab/>
      </w:r>
      <w:r w:rsidRPr="00F16EA0">
        <w:tab/>
      </w:r>
      <w:r w:rsidRPr="00F16EA0">
        <w:tab/>
      </w:r>
      <w:r w:rsidRPr="00F16EA0">
        <w:tab/>
      </w:r>
    </w:p>
    <w:p w14:paraId="22CC20B7" w14:textId="77777777" w:rsidR="00B24C3E" w:rsidRPr="00F16EA0" w:rsidRDefault="00B24C3E" w:rsidP="00B24C3E">
      <w:pPr>
        <w:pStyle w:val="BodyText"/>
        <w:keepNext/>
        <w:keepLines/>
        <w:widowControl/>
        <w:ind w:left="158"/>
      </w:pPr>
      <w:r w:rsidRPr="00F16EA0">
        <w:t>G.G. Baron van der Feltz Award for Best M.A. Thesis in International Relations, Queen’s University, Canada, 1988.</w:t>
      </w:r>
    </w:p>
    <w:sectPr w:rsidR="00B24C3E" w:rsidRPr="00F16EA0">
      <w:pgSz w:w="12240" w:h="15840"/>
      <w:pgMar w:top="1440" w:right="1280" w:bottom="1780" w:left="1280" w:header="0" w:footer="1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36BA" w14:textId="77777777" w:rsidR="00657844" w:rsidRDefault="00657844">
      <w:r>
        <w:separator/>
      </w:r>
    </w:p>
  </w:endnote>
  <w:endnote w:type="continuationSeparator" w:id="0">
    <w:p w14:paraId="01CF07B7" w14:textId="77777777" w:rsidR="00657844" w:rsidRDefault="0065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575532"/>
      <w:docPartObj>
        <w:docPartGallery w:val="Page Numbers (Bottom of Page)"/>
        <w:docPartUnique/>
      </w:docPartObj>
    </w:sdtPr>
    <w:sdtEndPr>
      <w:rPr>
        <w:rStyle w:val="PageNumber"/>
      </w:rPr>
    </w:sdtEndPr>
    <w:sdtContent>
      <w:p w14:paraId="5BDCF9BF" w14:textId="2D990B6C" w:rsidR="00CC7922" w:rsidRDefault="00CC7922" w:rsidP="00684B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E8CAE4" w14:textId="77777777" w:rsidR="00CC7922" w:rsidRDefault="00CC7922" w:rsidP="00CC79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820755"/>
      <w:docPartObj>
        <w:docPartGallery w:val="Page Numbers (Bottom of Page)"/>
        <w:docPartUnique/>
      </w:docPartObj>
    </w:sdtPr>
    <w:sdtEndPr>
      <w:rPr>
        <w:rStyle w:val="PageNumber"/>
      </w:rPr>
    </w:sdtEndPr>
    <w:sdtContent>
      <w:p w14:paraId="6C5BC90E" w14:textId="1B4CB5A1" w:rsidR="00CC7922" w:rsidRDefault="00CC7922" w:rsidP="00684B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E1202F" w14:textId="2EC31EDF" w:rsidR="00155A8F" w:rsidRDefault="00155A8F" w:rsidP="00CC7922">
    <w:pPr>
      <w:pStyle w:val="Footer"/>
      <w:ind w:right="360"/>
    </w:pPr>
    <w:r>
      <w:t>Andrew A. Latham, MA PhD</w:t>
    </w:r>
  </w:p>
  <w:p w14:paraId="620215D9" w14:textId="79673ECC" w:rsidR="00155A8F" w:rsidRDefault="00155A8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FBC6" w14:textId="77777777" w:rsidR="00657844" w:rsidRDefault="00657844">
      <w:r>
        <w:separator/>
      </w:r>
    </w:p>
  </w:footnote>
  <w:footnote w:type="continuationSeparator" w:id="0">
    <w:p w14:paraId="08695CDE" w14:textId="77777777" w:rsidR="00657844" w:rsidRDefault="00657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AF8"/>
    <w:multiLevelType w:val="hybridMultilevel"/>
    <w:tmpl w:val="9FF4D2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1DE"/>
    <w:multiLevelType w:val="hybridMultilevel"/>
    <w:tmpl w:val="85300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4069"/>
    <w:multiLevelType w:val="hybridMultilevel"/>
    <w:tmpl w:val="799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5439"/>
    <w:multiLevelType w:val="hybridMultilevel"/>
    <w:tmpl w:val="3CD8B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413BD"/>
    <w:multiLevelType w:val="hybridMultilevel"/>
    <w:tmpl w:val="3C82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31460"/>
    <w:multiLevelType w:val="hybridMultilevel"/>
    <w:tmpl w:val="B740BC88"/>
    <w:lvl w:ilvl="0" w:tplc="5A804936">
      <w:start w:val="1"/>
      <w:numFmt w:val="decimal"/>
      <w:lvlText w:val="%1."/>
      <w:lvlJc w:val="left"/>
      <w:pPr>
        <w:ind w:left="524" w:hanging="360"/>
        <w:jc w:val="left"/>
      </w:pPr>
      <w:rPr>
        <w:rFonts w:ascii="Calibri Light" w:eastAsia="Calibri Light" w:hAnsi="Calibri Light" w:cs="Calibri Light" w:hint="default"/>
        <w:b w:val="0"/>
        <w:bCs w:val="0"/>
        <w:i w:val="0"/>
        <w:iCs w:val="0"/>
        <w:spacing w:val="0"/>
        <w:w w:val="102"/>
        <w:sz w:val="22"/>
        <w:szCs w:val="22"/>
      </w:rPr>
    </w:lvl>
    <w:lvl w:ilvl="1" w:tplc="F65CD574">
      <w:numFmt w:val="bullet"/>
      <w:lvlText w:val=""/>
      <w:lvlJc w:val="left"/>
      <w:pPr>
        <w:ind w:left="1244" w:hanging="360"/>
      </w:pPr>
      <w:rPr>
        <w:rFonts w:ascii="Symbol" w:eastAsia="Symbol" w:hAnsi="Symbol" w:cs="Symbol" w:hint="default"/>
        <w:b w:val="0"/>
        <w:bCs w:val="0"/>
        <w:i w:val="0"/>
        <w:iCs w:val="0"/>
        <w:w w:val="102"/>
        <w:sz w:val="22"/>
        <w:szCs w:val="22"/>
      </w:rPr>
    </w:lvl>
    <w:lvl w:ilvl="2" w:tplc="5CEA08CA">
      <w:numFmt w:val="bullet"/>
      <w:lvlText w:val="•"/>
      <w:lvlJc w:val="left"/>
      <w:pPr>
        <w:ind w:left="1780" w:hanging="360"/>
      </w:pPr>
      <w:rPr>
        <w:rFonts w:hint="default"/>
      </w:rPr>
    </w:lvl>
    <w:lvl w:ilvl="3" w:tplc="85049314">
      <w:numFmt w:val="bullet"/>
      <w:lvlText w:val="•"/>
      <w:lvlJc w:val="left"/>
      <w:pPr>
        <w:ind w:left="2767" w:hanging="360"/>
      </w:pPr>
      <w:rPr>
        <w:rFonts w:hint="default"/>
      </w:rPr>
    </w:lvl>
    <w:lvl w:ilvl="4" w:tplc="DADCBD5C">
      <w:numFmt w:val="bullet"/>
      <w:lvlText w:val="•"/>
      <w:lvlJc w:val="left"/>
      <w:pPr>
        <w:ind w:left="3755" w:hanging="360"/>
      </w:pPr>
      <w:rPr>
        <w:rFonts w:hint="default"/>
      </w:rPr>
    </w:lvl>
    <w:lvl w:ilvl="5" w:tplc="E41A370E">
      <w:numFmt w:val="bullet"/>
      <w:lvlText w:val="•"/>
      <w:lvlJc w:val="left"/>
      <w:pPr>
        <w:ind w:left="4742" w:hanging="360"/>
      </w:pPr>
      <w:rPr>
        <w:rFonts w:hint="default"/>
      </w:rPr>
    </w:lvl>
    <w:lvl w:ilvl="6" w:tplc="75722AE2">
      <w:numFmt w:val="bullet"/>
      <w:lvlText w:val="•"/>
      <w:lvlJc w:val="left"/>
      <w:pPr>
        <w:ind w:left="5730" w:hanging="360"/>
      </w:pPr>
      <w:rPr>
        <w:rFonts w:hint="default"/>
      </w:rPr>
    </w:lvl>
    <w:lvl w:ilvl="7" w:tplc="AEB86E1E">
      <w:numFmt w:val="bullet"/>
      <w:lvlText w:val="•"/>
      <w:lvlJc w:val="left"/>
      <w:pPr>
        <w:ind w:left="6717" w:hanging="360"/>
      </w:pPr>
      <w:rPr>
        <w:rFonts w:hint="default"/>
      </w:rPr>
    </w:lvl>
    <w:lvl w:ilvl="8" w:tplc="EB0E0526">
      <w:numFmt w:val="bullet"/>
      <w:lvlText w:val="•"/>
      <w:lvlJc w:val="left"/>
      <w:pPr>
        <w:ind w:left="7705" w:hanging="360"/>
      </w:pPr>
      <w:rPr>
        <w:rFonts w:hint="default"/>
      </w:rPr>
    </w:lvl>
  </w:abstractNum>
  <w:abstractNum w:abstractNumId="6" w15:restartNumberingAfterBreak="0">
    <w:nsid w:val="18D85D07"/>
    <w:multiLevelType w:val="hybridMultilevel"/>
    <w:tmpl w:val="3B08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0577"/>
    <w:multiLevelType w:val="hybridMultilevel"/>
    <w:tmpl w:val="91501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635D2"/>
    <w:multiLevelType w:val="hybridMultilevel"/>
    <w:tmpl w:val="F11433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EE5B84"/>
    <w:multiLevelType w:val="hybridMultilevel"/>
    <w:tmpl w:val="4D6C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F0356"/>
    <w:multiLevelType w:val="hybridMultilevel"/>
    <w:tmpl w:val="70F2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E0A30"/>
    <w:multiLevelType w:val="hybridMultilevel"/>
    <w:tmpl w:val="090C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50FD6"/>
    <w:multiLevelType w:val="hybridMultilevel"/>
    <w:tmpl w:val="D068A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A12D7"/>
    <w:multiLevelType w:val="hybridMultilevel"/>
    <w:tmpl w:val="B33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C190A"/>
    <w:multiLevelType w:val="hybridMultilevel"/>
    <w:tmpl w:val="B16E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50527"/>
    <w:multiLevelType w:val="hybridMultilevel"/>
    <w:tmpl w:val="997EFE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A070E4"/>
    <w:multiLevelType w:val="hybridMultilevel"/>
    <w:tmpl w:val="40A0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918C1"/>
    <w:multiLevelType w:val="hybridMultilevel"/>
    <w:tmpl w:val="B6CC2F04"/>
    <w:lvl w:ilvl="0" w:tplc="376472C8">
      <w:start w:val="1"/>
      <w:numFmt w:val="decimal"/>
      <w:lvlText w:val="%1."/>
      <w:lvlJc w:val="left"/>
      <w:pPr>
        <w:ind w:left="524" w:hanging="360"/>
        <w:jc w:val="left"/>
      </w:pPr>
      <w:rPr>
        <w:rFonts w:ascii="Calibri Light" w:eastAsia="Calibri Light" w:hAnsi="Calibri Light" w:cs="Calibri Light" w:hint="default"/>
        <w:b w:val="0"/>
        <w:bCs w:val="0"/>
        <w:i w:val="0"/>
        <w:iCs w:val="0"/>
        <w:spacing w:val="0"/>
        <w:w w:val="102"/>
        <w:sz w:val="22"/>
        <w:szCs w:val="22"/>
      </w:rPr>
    </w:lvl>
    <w:lvl w:ilvl="1" w:tplc="D98C524A">
      <w:numFmt w:val="bullet"/>
      <w:lvlText w:val=""/>
      <w:lvlJc w:val="left"/>
      <w:pPr>
        <w:ind w:left="1244" w:hanging="360"/>
      </w:pPr>
      <w:rPr>
        <w:rFonts w:ascii="Symbol" w:eastAsia="Symbol" w:hAnsi="Symbol" w:cs="Symbol" w:hint="default"/>
        <w:b w:val="0"/>
        <w:bCs w:val="0"/>
        <w:i w:val="0"/>
        <w:iCs w:val="0"/>
        <w:w w:val="102"/>
        <w:sz w:val="22"/>
        <w:szCs w:val="22"/>
      </w:rPr>
    </w:lvl>
    <w:lvl w:ilvl="2" w:tplc="31329838">
      <w:numFmt w:val="bullet"/>
      <w:lvlText w:val="•"/>
      <w:lvlJc w:val="left"/>
      <w:pPr>
        <w:ind w:left="2177" w:hanging="360"/>
      </w:pPr>
      <w:rPr>
        <w:rFonts w:hint="default"/>
      </w:rPr>
    </w:lvl>
    <w:lvl w:ilvl="3" w:tplc="294CD002">
      <w:numFmt w:val="bullet"/>
      <w:lvlText w:val="•"/>
      <w:lvlJc w:val="left"/>
      <w:pPr>
        <w:ind w:left="3115" w:hanging="360"/>
      </w:pPr>
      <w:rPr>
        <w:rFonts w:hint="default"/>
      </w:rPr>
    </w:lvl>
    <w:lvl w:ilvl="4" w:tplc="7DC67AF6">
      <w:numFmt w:val="bullet"/>
      <w:lvlText w:val="•"/>
      <w:lvlJc w:val="left"/>
      <w:pPr>
        <w:ind w:left="4053" w:hanging="360"/>
      </w:pPr>
      <w:rPr>
        <w:rFonts w:hint="default"/>
      </w:rPr>
    </w:lvl>
    <w:lvl w:ilvl="5" w:tplc="96281EE6">
      <w:numFmt w:val="bullet"/>
      <w:lvlText w:val="•"/>
      <w:lvlJc w:val="left"/>
      <w:pPr>
        <w:ind w:left="4991" w:hanging="360"/>
      </w:pPr>
      <w:rPr>
        <w:rFonts w:hint="default"/>
      </w:rPr>
    </w:lvl>
    <w:lvl w:ilvl="6" w:tplc="CF126CD0">
      <w:numFmt w:val="bullet"/>
      <w:lvlText w:val="•"/>
      <w:lvlJc w:val="left"/>
      <w:pPr>
        <w:ind w:left="5928" w:hanging="360"/>
      </w:pPr>
      <w:rPr>
        <w:rFonts w:hint="default"/>
      </w:rPr>
    </w:lvl>
    <w:lvl w:ilvl="7" w:tplc="04A6B6E2">
      <w:numFmt w:val="bullet"/>
      <w:lvlText w:val="•"/>
      <w:lvlJc w:val="left"/>
      <w:pPr>
        <w:ind w:left="6866" w:hanging="360"/>
      </w:pPr>
      <w:rPr>
        <w:rFonts w:hint="default"/>
      </w:rPr>
    </w:lvl>
    <w:lvl w:ilvl="8" w:tplc="82241642">
      <w:numFmt w:val="bullet"/>
      <w:lvlText w:val="•"/>
      <w:lvlJc w:val="left"/>
      <w:pPr>
        <w:ind w:left="7804" w:hanging="360"/>
      </w:pPr>
      <w:rPr>
        <w:rFonts w:hint="default"/>
      </w:rPr>
    </w:lvl>
  </w:abstractNum>
  <w:abstractNum w:abstractNumId="18" w15:restartNumberingAfterBreak="0">
    <w:nsid w:val="4CCF6508"/>
    <w:multiLevelType w:val="hybridMultilevel"/>
    <w:tmpl w:val="5F0E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F172D"/>
    <w:multiLevelType w:val="hybridMultilevel"/>
    <w:tmpl w:val="8CE80D54"/>
    <w:lvl w:ilvl="0" w:tplc="A84007E2">
      <w:start w:val="1"/>
      <w:numFmt w:val="decimal"/>
      <w:lvlText w:val="%1."/>
      <w:lvlJc w:val="left"/>
      <w:pPr>
        <w:ind w:left="524" w:hanging="360"/>
        <w:jc w:val="left"/>
      </w:pPr>
      <w:rPr>
        <w:rFonts w:ascii="Calibri Light" w:eastAsia="Calibri Light" w:hAnsi="Calibri Light" w:cs="Calibri Light" w:hint="default"/>
        <w:b w:val="0"/>
        <w:bCs w:val="0"/>
        <w:i w:val="0"/>
        <w:iCs w:val="0"/>
        <w:spacing w:val="0"/>
        <w:w w:val="102"/>
        <w:sz w:val="22"/>
        <w:szCs w:val="22"/>
      </w:rPr>
    </w:lvl>
    <w:lvl w:ilvl="1" w:tplc="C69E43B0">
      <w:start w:val="1"/>
      <w:numFmt w:val="upperLetter"/>
      <w:lvlText w:val="%2."/>
      <w:lvlJc w:val="left"/>
      <w:pPr>
        <w:ind w:left="762" w:hanging="238"/>
        <w:jc w:val="left"/>
      </w:pPr>
      <w:rPr>
        <w:rFonts w:ascii="Calibri Light" w:eastAsia="Calibri Light" w:hAnsi="Calibri Light" w:cs="Calibri Light" w:hint="default"/>
        <w:b w:val="0"/>
        <w:bCs w:val="0"/>
        <w:i w:val="0"/>
        <w:iCs w:val="0"/>
        <w:spacing w:val="0"/>
        <w:w w:val="102"/>
        <w:sz w:val="22"/>
        <w:szCs w:val="22"/>
      </w:rPr>
    </w:lvl>
    <w:lvl w:ilvl="2" w:tplc="15247A90">
      <w:numFmt w:val="bullet"/>
      <w:lvlText w:val="•"/>
      <w:lvlJc w:val="left"/>
      <w:pPr>
        <w:ind w:left="1751" w:hanging="238"/>
      </w:pPr>
      <w:rPr>
        <w:rFonts w:hint="default"/>
      </w:rPr>
    </w:lvl>
    <w:lvl w:ilvl="3" w:tplc="46A6B1AC">
      <w:numFmt w:val="bullet"/>
      <w:lvlText w:val="•"/>
      <w:lvlJc w:val="left"/>
      <w:pPr>
        <w:ind w:left="2742" w:hanging="238"/>
      </w:pPr>
      <w:rPr>
        <w:rFonts w:hint="default"/>
      </w:rPr>
    </w:lvl>
    <w:lvl w:ilvl="4" w:tplc="BBCC20D4">
      <w:numFmt w:val="bullet"/>
      <w:lvlText w:val="•"/>
      <w:lvlJc w:val="left"/>
      <w:pPr>
        <w:ind w:left="3733" w:hanging="238"/>
      </w:pPr>
      <w:rPr>
        <w:rFonts w:hint="default"/>
      </w:rPr>
    </w:lvl>
    <w:lvl w:ilvl="5" w:tplc="B1161336">
      <w:numFmt w:val="bullet"/>
      <w:lvlText w:val="•"/>
      <w:lvlJc w:val="left"/>
      <w:pPr>
        <w:ind w:left="4724" w:hanging="238"/>
      </w:pPr>
      <w:rPr>
        <w:rFonts w:hint="default"/>
      </w:rPr>
    </w:lvl>
    <w:lvl w:ilvl="6" w:tplc="6AEE9782">
      <w:numFmt w:val="bullet"/>
      <w:lvlText w:val="•"/>
      <w:lvlJc w:val="left"/>
      <w:pPr>
        <w:ind w:left="5715" w:hanging="238"/>
      </w:pPr>
      <w:rPr>
        <w:rFonts w:hint="default"/>
      </w:rPr>
    </w:lvl>
    <w:lvl w:ilvl="7" w:tplc="BB86AB62">
      <w:numFmt w:val="bullet"/>
      <w:lvlText w:val="•"/>
      <w:lvlJc w:val="left"/>
      <w:pPr>
        <w:ind w:left="6706" w:hanging="238"/>
      </w:pPr>
      <w:rPr>
        <w:rFonts w:hint="default"/>
      </w:rPr>
    </w:lvl>
    <w:lvl w:ilvl="8" w:tplc="4D2AC9BE">
      <w:numFmt w:val="bullet"/>
      <w:lvlText w:val="•"/>
      <w:lvlJc w:val="left"/>
      <w:pPr>
        <w:ind w:left="7697" w:hanging="238"/>
      </w:pPr>
      <w:rPr>
        <w:rFonts w:hint="default"/>
      </w:rPr>
    </w:lvl>
  </w:abstractNum>
  <w:abstractNum w:abstractNumId="20" w15:restartNumberingAfterBreak="0">
    <w:nsid w:val="60CB22F3"/>
    <w:multiLevelType w:val="hybridMultilevel"/>
    <w:tmpl w:val="8D9C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02E45"/>
    <w:multiLevelType w:val="hybridMultilevel"/>
    <w:tmpl w:val="92B8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E3851"/>
    <w:multiLevelType w:val="hybridMultilevel"/>
    <w:tmpl w:val="91FC0EAA"/>
    <w:lvl w:ilvl="0" w:tplc="F214A30A">
      <w:start w:val="1"/>
      <w:numFmt w:val="decimal"/>
      <w:lvlText w:val="%1."/>
      <w:lvlJc w:val="left"/>
      <w:pPr>
        <w:ind w:left="524" w:hanging="360"/>
        <w:jc w:val="left"/>
      </w:pPr>
      <w:rPr>
        <w:rFonts w:ascii="Calibri Light" w:eastAsia="Calibri Light" w:hAnsi="Calibri Light" w:cs="Calibri Light" w:hint="default"/>
        <w:b w:val="0"/>
        <w:bCs w:val="0"/>
        <w:i w:val="0"/>
        <w:iCs w:val="0"/>
        <w:spacing w:val="0"/>
        <w:w w:val="102"/>
        <w:sz w:val="22"/>
        <w:szCs w:val="22"/>
      </w:rPr>
    </w:lvl>
    <w:lvl w:ilvl="1" w:tplc="445E240E">
      <w:numFmt w:val="bullet"/>
      <w:lvlText w:val="•"/>
      <w:lvlJc w:val="left"/>
      <w:pPr>
        <w:ind w:left="1436" w:hanging="360"/>
      </w:pPr>
      <w:rPr>
        <w:rFonts w:hint="default"/>
      </w:rPr>
    </w:lvl>
    <w:lvl w:ilvl="2" w:tplc="8EC0F360">
      <w:numFmt w:val="bullet"/>
      <w:lvlText w:val="•"/>
      <w:lvlJc w:val="left"/>
      <w:pPr>
        <w:ind w:left="2352" w:hanging="360"/>
      </w:pPr>
      <w:rPr>
        <w:rFonts w:hint="default"/>
      </w:rPr>
    </w:lvl>
    <w:lvl w:ilvl="3" w:tplc="4156D8B8">
      <w:numFmt w:val="bullet"/>
      <w:lvlText w:val="•"/>
      <w:lvlJc w:val="left"/>
      <w:pPr>
        <w:ind w:left="3268" w:hanging="360"/>
      </w:pPr>
      <w:rPr>
        <w:rFonts w:hint="default"/>
      </w:rPr>
    </w:lvl>
    <w:lvl w:ilvl="4" w:tplc="9FC60C9C">
      <w:numFmt w:val="bullet"/>
      <w:lvlText w:val="•"/>
      <w:lvlJc w:val="left"/>
      <w:pPr>
        <w:ind w:left="4184" w:hanging="360"/>
      </w:pPr>
      <w:rPr>
        <w:rFonts w:hint="default"/>
      </w:rPr>
    </w:lvl>
    <w:lvl w:ilvl="5" w:tplc="4188622C">
      <w:numFmt w:val="bullet"/>
      <w:lvlText w:val="•"/>
      <w:lvlJc w:val="left"/>
      <w:pPr>
        <w:ind w:left="5100" w:hanging="360"/>
      </w:pPr>
      <w:rPr>
        <w:rFonts w:hint="default"/>
      </w:rPr>
    </w:lvl>
    <w:lvl w:ilvl="6" w:tplc="8ABE28A0">
      <w:numFmt w:val="bullet"/>
      <w:lvlText w:val="•"/>
      <w:lvlJc w:val="left"/>
      <w:pPr>
        <w:ind w:left="6016" w:hanging="360"/>
      </w:pPr>
      <w:rPr>
        <w:rFonts w:hint="default"/>
      </w:rPr>
    </w:lvl>
    <w:lvl w:ilvl="7" w:tplc="DEE8F464">
      <w:numFmt w:val="bullet"/>
      <w:lvlText w:val="•"/>
      <w:lvlJc w:val="left"/>
      <w:pPr>
        <w:ind w:left="6932" w:hanging="360"/>
      </w:pPr>
      <w:rPr>
        <w:rFonts w:hint="default"/>
      </w:rPr>
    </w:lvl>
    <w:lvl w:ilvl="8" w:tplc="454CE396">
      <w:numFmt w:val="bullet"/>
      <w:lvlText w:val="•"/>
      <w:lvlJc w:val="left"/>
      <w:pPr>
        <w:ind w:left="7848" w:hanging="360"/>
      </w:pPr>
      <w:rPr>
        <w:rFonts w:hint="default"/>
      </w:rPr>
    </w:lvl>
  </w:abstractNum>
  <w:abstractNum w:abstractNumId="23" w15:restartNumberingAfterBreak="0">
    <w:nsid w:val="65B52F27"/>
    <w:multiLevelType w:val="hybridMultilevel"/>
    <w:tmpl w:val="D270A868"/>
    <w:lvl w:ilvl="0" w:tplc="04090001">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24" w15:restartNumberingAfterBreak="0">
    <w:nsid w:val="68887D75"/>
    <w:multiLevelType w:val="hybridMultilevel"/>
    <w:tmpl w:val="772A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41ADD"/>
    <w:multiLevelType w:val="hybridMultilevel"/>
    <w:tmpl w:val="85A2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2"/>
  </w:num>
  <w:num w:numId="4">
    <w:abstractNumId w:val="17"/>
  </w:num>
  <w:num w:numId="5">
    <w:abstractNumId w:val="23"/>
  </w:num>
  <w:num w:numId="6">
    <w:abstractNumId w:val="18"/>
  </w:num>
  <w:num w:numId="7">
    <w:abstractNumId w:val="2"/>
  </w:num>
  <w:num w:numId="8">
    <w:abstractNumId w:val="25"/>
  </w:num>
  <w:num w:numId="9">
    <w:abstractNumId w:val="9"/>
  </w:num>
  <w:num w:numId="10">
    <w:abstractNumId w:val="21"/>
  </w:num>
  <w:num w:numId="11">
    <w:abstractNumId w:val="11"/>
  </w:num>
  <w:num w:numId="12">
    <w:abstractNumId w:val="20"/>
  </w:num>
  <w:num w:numId="13">
    <w:abstractNumId w:val="0"/>
  </w:num>
  <w:num w:numId="14">
    <w:abstractNumId w:val="3"/>
  </w:num>
  <w:num w:numId="15">
    <w:abstractNumId w:val="1"/>
  </w:num>
  <w:num w:numId="16">
    <w:abstractNumId w:val="4"/>
  </w:num>
  <w:num w:numId="17">
    <w:abstractNumId w:val="16"/>
  </w:num>
  <w:num w:numId="18">
    <w:abstractNumId w:val="24"/>
  </w:num>
  <w:num w:numId="19">
    <w:abstractNumId w:val="14"/>
  </w:num>
  <w:num w:numId="20">
    <w:abstractNumId w:val="10"/>
  </w:num>
  <w:num w:numId="21">
    <w:abstractNumId w:val="8"/>
  </w:num>
  <w:num w:numId="22">
    <w:abstractNumId w:val="6"/>
  </w:num>
  <w:num w:numId="23">
    <w:abstractNumId w:val="7"/>
  </w:num>
  <w:num w:numId="24">
    <w:abstractNumId w:val="13"/>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24"/>
    <w:rsid w:val="00000070"/>
    <w:rsid w:val="00003AAF"/>
    <w:rsid w:val="00012742"/>
    <w:rsid w:val="00031E2D"/>
    <w:rsid w:val="000357DB"/>
    <w:rsid w:val="00051276"/>
    <w:rsid w:val="00053881"/>
    <w:rsid w:val="0005531F"/>
    <w:rsid w:val="000577D4"/>
    <w:rsid w:val="0006204A"/>
    <w:rsid w:val="000718DA"/>
    <w:rsid w:val="00071C85"/>
    <w:rsid w:val="000912C9"/>
    <w:rsid w:val="00091C5B"/>
    <w:rsid w:val="000923A6"/>
    <w:rsid w:val="00094318"/>
    <w:rsid w:val="000945E8"/>
    <w:rsid w:val="000A5F5D"/>
    <w:rsid w:val="000C0A93"/>
    <w:rsid w:val="000D0EF1"/>
    <w:rsid w:val="000D2DF8"/>
    <w:rsid w:val="000E1324"/>
    <w:rsid w:val="000F2972"/>
    <w:rsid w:val="000F5005"/>
    <w:rsid w:val="001017F1"/>
    <w:rsid w:val="00102D60"/>
    <w:rsid w:val="00131D99"/>
    <w:rsid w:val="001331AE"/>
    <w:rsid w:val="00134518"/>
    <w:rsid w:val="00145FC7"/>
    <w:rsid w:val="00155A8F"/>
    <w:rsid w:val="0016412B"/>
    <w:rsid w:val="0018143F"/>
    <w:rsid w:val="00183CAC"/>
    <w:rsid w:val="0018685F"/>
    <w:rsid w:val="001A74EC"/>
    <w:rsid w:val="001C5C88"/>
    <w:rsid w:val="001D315C"/>
    <w:rsid w:val="001E350E"/>
    <w:rsid w:val="001E3919"/>
    <w:rsid w:val="001F328C"/>
    <w:rsid w:val="001F3FE1"/>
    <w:rsid w:val="002113AC"/>
    <w:rsid w:val="0021147B"/>
    <w:rsid w:val="00217188"/>
    <w:rsid w:val="00223058"/>
    <w:rsid w:val="002250CC"/>
    <w:rsid w:val="00243754"/>
    <w:rsid w:val="002533D1"/>
    <w:rsid w:val="00257243"/>
    <w:rsid w:val="00260BDB"/>
    <w:rsid w:val="0026186A"/>
    <w:rsid w:val="002661F4"/>
    <w:rsid w:val="002756C5"/>
    <w:rsid w:val="00276775"/>
    <w:rsid w:val="0028280C"/>
    <w:rsid w:val="00287BE0"/>
    <w:rsid w:val="002A7B37"/>
    <w:rsid w:val="002B062F"/>
    <w:rsid w:val="002B1369"/>
    <w:rsid w:val="002B50FF"/>
    <w:rsid w:val="002B7DE3"/>
    <w:rsid w:val="002C45CA"/>
    <w:rsid w:val="002D5ACB"/>
    <w:rsid w:val="002D7159"/>
    <w:rsid w:val="002E7AB6"/>
    <w:rsid w:val="002F0A5D"/>
    <w:rsid w:val="002F2FEE"/>
    <w:rsid w:val="002F35A3"/>
    <w:rsid w:val="00300884"/>
    <w:rsid w:val="003013E3"/>
    <w:rsid w:val="003025DE"/>
    <w:rsid w:val="0030685B"/>
    <w:rsid w:val="00310213"/>
    <w:rsid w:val="00311F8E"/>
    <w:rsid w:val="003125B8"/>
    <w:rsid w:val="00323B64"/>
    <w:rsid w:val="003275C6"/>
    <w:rsid w:val="00330AD3"/>
    <w:rsid w:val="00333A48"/>
    <w:rsid w:val="00336ADD"/>
    <w:rsid w:val="00346CB0"/>
    <w:rsid w:val="00352C9D"/>
    <w:rsid w:val="003579FD"/>
    <w:rsid w:val="00360E3C"/>
    <w:rsid w:val="00361298"/>
    <w:rsid w:val="00361AB7"/>
    <w:rsid w:val="00375466"/>
    <w:rsid w:val="003C0B26"/>
    <w:rsid w:val="003C1B2D"/>
    <w:rsid w:val="003D18DB"/>
    <w:rsid w:val="003D49A5"/>
    <w:rsid w:val="003F50B7"/>
    <w:rsid w:val="00400250"/>
    <w:rsid w:val="004141EE"/>
    <w:rsid w:val="0041555A"/>
    <w:rsid w:val="004216FF"/>
    <w:rsid w:val="00426CF6"/>
    <w:rsid w:val="00432979"/>
    <w:rsid w:val="00437280"/>
    <w:rsid w:val="00437E90"/>
    <w:rsid w:val="00441431"/>
    <w:rsid w:val="0044677B"/>
    <w:rsid w:val="00451E5D"/>
    <w:rsid w:val="0045281B"/>
    <w:rsid w:val="0045540D"/>
    <w:rsid w:val="00467598"/>
    <w:rsid w:val="00470017"/>
    <w:rsid w:val="004723C2"/>
    <w:rsid w:val="004816D3"/>
    <w:rsid w:val="004B1D52"/>
    <w:rsid w:val="004B2935"/>
    <w:rsid w:val="004B76F9"/>
    <w:rsid w:val="004B78DD"/>
    <w:rsid w:val="004C5244"/>
    <w:rsid w:val="004D32D0"/>
    <w:rsid w:val="004F3EAB"/>
    <w:rsid w:val="004F436C"/>
    <w:rsid w:val="004F6B7C"/>
    <w:rsid w:val="005011F0"/>
    <w:rsid w:val="00502648"/>
    <w:rsid w:val="00504D80"/>
    <w:rsid w:val="00515C63"/>
    <w:rsid w:val="0053080C"/>
    <w:rsid w:val="00533237"/>
    <w:rsid w:val="00533918"/>
    <w:rsid w:val="00533FDE"/>
    <w:rsid w:val="005367AB"/>
    <w:rsid w:val="005723BA"/>
    <w:rsid w:val="00590A6A"/>
    <w:rsid w:val="005916DB"/>
    <w:rsid w:val="00593631"/>
    <w:rsid w:val="005A57B5"/>
    <w:rsid w:val="005A6948"/>
    <w:rsid w:val="005B311E"/>
    <w:rsid w:val="005B5E8A"/>
    <w:rsid w:val="005B725F"/>
    <w:rsid w:val="005C165B"/>
    <w:rsid w:val="005C71F2"/>
    <w:rsid w:val="005D270B"/>
    <w:rsid w:val="005D5E66"/>
    <w:rsid w:val="005E377B"/>
    <w:rsid w:val="005E5938"/>
    <w:rsid w:val="00605909"/>
    <w:rsid w:val="00633842"/>
    <w:rsid w:val="006348F6"/>
    <w:rsid w:val="00634A6C"/>
    <w:rsid w:val="006374AF"/>
    <w:rsid w:val="00642443"/>
    <w:rsid w:val="00647BD2"/>
    <w:rsid w:val="00657844"/>
    <w:rsid w:val="006604DC"/>
    <w:rsid w:val="00663B8A"/>
    <w:rsid w:val="00664178"/>
    <w:rsid w:val="00664430"/>
    <w:rsid w:val="00667E53"/>
    <w:rsid w:val="00684C13"/>
    <w:rsid w:val="00687D80"/>
    <w:rsid w:val="006904AF"/>
    <w:rsid w:val="0069445F"/>
    <w:rsid w:val="00697C53"/>
    <w:rsid w:val="006D0531"/>
    <w:rsid w:val="006D5A48"/>
    <w:rsid w:val="006F1F09"/>
    <w:rsid w:val="007050B5"/>
    <w:rsid w:val="00705CF4"/>
    <w:rsid w:val="00714537"/>
    <w:rsid w:val="0073379A"/>
    <w:rsid w:val="007342B3"/>
    <w:rsid w:val="007364C8"/>
    <w:rsid w:val="007366C3"/>
    <w:rsid w:val="00736AA6"/>
    <w:rsid w:val="00736EEE"/>
    <w:rsid w:val="0074064A"/>
    <w:rsid w:val="00745DB7"/>
    <w:rsid w:val="00754C2E"/>
    <w:rsid w:val="00757C69"/>
    <w:rsid w:val="00762514"/>
    <w:rsid w:val="00766646"/>
    <w:rsid w:val="00767D52"/>
    <w:rsid w:val="00787E39"/>
    <w:rsid w:val="007942D9"/>
    <w:rsid w:val="00794325"/>
    <w:rsid w:val="00794D98"/>
    <w:rsid w:val="007B4200"/>
    <w:rsid w:val="007C062B"/>
    <w:rsid w:val="007D5ABA"/>
    <w:rsid w:val="007E6AF9"/>
    <w:rsid w:val="007F0EB8"/>
    <w:rsid w:val="007F3681"/>
    <w:rsid w:val="007F4445"/>
    <w:rsid w:val="007F5C1C"/>
    <w:rsid w:val="008011E6"/>
    <w:rsid w:val="00802561"/>
    <w:rsid w:val="0081109D"/>
    <w:rsid w:val="00811803"/>
    <w:rsid w:val="00817207"/>
    <w:rsid w:val="00817C6D"/>
    <w:rsid w:val="00823FFA"/>
    <w:rsid w:val="00830427"/>
    <w:rsid w:val="00833A3A"/>
    <w:rsid w:val="00836B13"/>
    <w:rsid w:val="008444C1"/>
    <w:rsid w:val="00844642"/>
    <w:rsid w:val="008520A5"/>
    <w:rsid w:val="008622D9"/>
    <w:rsid w:val="00874A2D"/>
    <w:rsid w:val="00874F3F"/>
    <w:rsid w:val="0088280B"/>
    <w:rsid w:val="008A0EFD"/>
    <w:rsid w:val="008A596C"/>
    <w:rsid w:val="008B242C"/>
    <w:rsid w:val="008C0792"/>
    <w:rsid w:val="008E03CF"/>
    <w:rsid w:val="008F574A"/>
    <w:rsid w:val="008F7D7B"/>
    <w:rsid w:val="00907923"/>
    <w:rsid w:val="009125B8"/>
    <w:rsid w:val="009306BC"/>
    <w:rsid w:val="00935BC3"/>
    <w:rsid w:val="00944B97"/>
    <w:rsid w:val="00957F0A"/>
    <w:rsid w:val="00972090"/>
    <w:rsid w:val="00973305"/>
    <w:rsid w:val="00973F64"/>
    <w:rsid w:val="00982B80"/>
    <w:rsid w:val="00987D13"/>
    <w:rsid w:val="00994B90"/>
    <w:rsid w:val="00997DFB"/>
    <w:rsid w:val="009A49C9"/>
    <w:rsid w:val="009A7DAC"/>
    <w:rsid w:val="009B1E2C"/>
    <w:rsid w:val="009B68F3"/>
    <w:rsid w:val="009C5F68"/>
    <w:rsid w:val="009D1663"/>
    <w:rsid w:val="009E15F1"/>
    <w:rsid w:val="009E27CF"/>
    <w:rsid w:val="009F1600"/>
    <w:rsid w:val="009F3196"/>
    <w:rsid w:val="009F3421"/>
    <w:rsid w:val="00A329D5"/>
    <w:rsid w:val="00A34AF8"/>
    <w:rsid w:val="00A3512A"/>
    <w:rsid w:val="00A45336"/>
    <w:rsid w:val="00A455F5"/>
    <w:rsid w:val="00A46856"/>
    <w:rsid w:val="00A54195"/>
    <w:rsid w:val="00A72404"/>
    <w:rsid w:val="00A758D1"/>
    <w:rsid w:val="00A80759"/>
    <w:rsid w:val="00A873FB"/>
    <w:rsid w:val="00A947AC"/>
    <w:rsid w:val="00A95323"/>
    <w:rsid w:val="00A97CCB"/>
    <w:rsid w:val="00AA5213"/>
    <w:rsid w:val="00AB45F8"/>
    <w:rsid w:val="00AC1B5E"/>
    <w:rsid w:val="00AC2A0C"/>
    <w:rsid w:val="00AC7560"/>
    <w:rsid w:val="00AD4464"/>
    <w:rsid w:val="00AD53B2"/>
    <w:rsid w:val="00AE1139"/>
    <w:rsid w:val="00AE4368"/>
    <w:rsid w:val="00AF6A8F"/>
    <w:rsid w:val="00B00E11"/>
    <w:rsid w:val="00B07D91"/>
    <w:rsid w:val="00B11830"/>
    <w:rsid w:val="00B23F35"/>
    <w:rsid w:val="00B24C3E"/>
    <w:rsid w:val="00B250D5"/>
    <w:rsid w:val="00B251F6"/>
    <w:rsid w:val="00B2636B"/>
    <w:rsid w:val="00B33C84"/>
    <w:rsid w:val="00B35C76"/>
    <w:rsid w:val="00B36D90"/>
    <w:rsid w:val="00B408B0"/>
    <w:rsid w:val="00B45E6B"/>
    <w:rsid w:val="00B5170F"/>
    <w:rsid w:val="00B66301"/>
    <w:rsid w:val="00B7253C"/>
    <w:rsid w:val="00B777D0"/>
    <w:rsid w:val="00B83C05"/>
    <w:rsid w:val="00B84D0A"/>
    <w:rsid w:val="00B90F73"/>
    <w:rsid w:val="00B92B0C"/>
    <w:rsid w:val="00B95BFE"/>
    <w:rsid w:val="00B9693F"/>
    <w:rsid w:val="00BA100C"/>
    <w:rsid w:val="00BA17EB"/>
    <w:rsid w:val="00BB0635"/>
    <w:rsid w:val="00BC01E3"/>
    <w:rsid w:val="00BC062F"/>
    <w:rsid w:val="00BF2536"/>
    <w:rsid w:val="00BF507B"/>
    <w:rsid w:val="00BF581F"/>
    <w:rsid w:val="00C05818"/>
    <w:rsid w:val="00C07BF8"/>
    <w:rsid w:val="00C159B5"/>
    <w:rsid w:val="00C27C24"/>
    <w:rsid w:val="00C35C57"/>
    <w:rsid w:val="00C37011"/>
    <w:rsid w:val="00C50F18"/>
    <w:rsid w:val="00C603FD"/>
    <w:rsid w:val="00C70A5B"/>
    <w:rsid w:val="00C73242"/>
    <w:rsid w:val="00C7511F"/>
    <w:rsid w:val="00C978A3"/>
    <w:rsid w:val="00CC51EF"/>
    <w:rsid w:val="00CC7922"/>
    <w:rsid w:val="00CD43D4"/>
    <w:rsid w:val="00D014D0"/>
    <w:rsid w:val="00D136FB"/>
    <w:rsid w:val="00D13DF9"/>
    <w:rsid w:val="00D259A6"/>
    <w:rsid w:val="00D269AF"/>
    <w:rsid w:val="00D27911"/>
    <w:rsid w:val="00D27BF5"/>
    <w:rsid w:val="00D3371E"/>
    <w:rsid w:val="00D43D96"/>
    <w:rsid w:val="00D4599A"/>
    <w:rsid w:val="00D6014F"/>
    <w:rsid w:val="00D61383"/>
    <w:rsid w:val="00D63887"/>
    <w:rsid w:val="00D643DB"/>
    <w:rsid w:val="00D8262E"/>
    <w:rsid w:val="00D827C8"/>
    <w:rsid w:val="00D83406"/>
    <w:rsid w:val="00D979D0"/>
    <w:rsid w:val="00DA2DCB"/>
    <w:rsid w:val="00DB05FF"/>
    <w:rsid w:val="00DB5701"/>
    <w:rsid w:val="00DB6DC5"/>
    <w:rsid w:val="00DC3DD2"/>
    <w:rsid w:val="00DC5357"/>
    <w:rsid w:val="00DD3160"/>
    <w:rsid w:val="00DD79AA"/>
    <w:rsid w:val="00DE0071"/>
    <w:rsid w:val="00DE37D5"/>
    <w:rsid w:val="00DE3E31"/>
    <w:rsid w:val="00DE4F20"/>
    <w:rsid w:val="00DF27BD"/>
    <w:rsid w:val="00E3100B"/>
    <w:rsid w:val="00E361FD"/>
    <w:rsid w:val="00E4266C"/>
    <w:rsid w:val="00E45EF9"/>
    <w:rsid w:val="00E50493"/>
    <w:rsid w:val="00E5712E"/>
    <w:rsid w:val="00E63991"/>
    <w:rsid w:val="00E675B8"/>
    <w:rsid w:val="00E71F04"/>
    <w:rsid w:val="00E74ABD"/>
    <w:rsid w:val="00E82FCB"/>
    <w:rsid w:val="00E83810"/>
    <w:rsid w:val="00EA199D"/>
    <w:rsid w:val="00EA58FD"/>
    <w:rsid w:val="00EA678A"/>
    <w:rsid w:val="00EB09CD"/>
    <w:rsid w:val="00EC0D70"/>
    <w:rsid w:val="00EC4A14"/>
    <w:rsid w:val="00EC4DB6"/>
    <w:rsid w:val="00EC6D89"/>
    <w:rsid w:val="00ED4794"/>
    <w:rsid w:val="00EE2882"/>
    <w:rsid w:val="00EE4E8C"/>
    <w:rsid w:val="00EF0FF1"/>
    <w:rsid w:val="00EF1234"/>
    <w:rsid w:val="00F0005C"/>
    <w:rsid w:val="00F0604F"/>
    <w:rsid w:val="00F1403A"/>
    <w:rsid w:val="00F1487A"/>
    <w:rsid w:val="00F16EA0"/>
    <w:rsid w:val="00F222DB"/>
    <w:rsid w:val="00F27468"/>
    <w:rsid w:val="00F3085E"/>
    <w:rsid w:val="00F37621"/>
    <w:rsid w:val="00F410C1"/>
    <w:rsid w:val="00F51087"/>
    <w:rsid w:val="00F53DD8"/>
    <w:rsid w:val="00F707B7"/>
    <w:rsid w:val="00F755FF"/>
    <w:rsid w:val="00F815C1"/>
    <w:rsid w:val="00F96E9F"/>
    <w:rsid w:val="00F97B12"/>
    <w:rsid w:val="00FA7892"/>
    <w:rsid w:val="00FC2149"/>
    <w:rsid w:val="00FD6747"/>
    <w:rsid w:val="00FE7786"/>
    <w:rsid w:val="00FF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AEA3B"/>
  <w15:docId w15:val="{CE9DCFCB-46E3-504D-A9E6-B2A22E15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7"/>
      <w:ind w:left="164"/>
      <w:outlineLvl w:val="0"/>
    </w:pPr>
    <w:rPr>
      <w:rFonts w:ascii="Copperplate Gothic Bold" w:eastAsia="Copperplate Gothic Bold" w:hAnsi="Copperplate Gothic Bold" w:cs="Copperplate Gothic Bold"/>
      <w:sz w:val="48"/>
      <w:szCs w:val="48"/>
    </w:rPr>
  </w:style>
  <w:style w:type="paragraph" w:styleId="Heading2">
    <w:name w:val="heading 2"/>
    <w:basedOn w:val="Normal"/>
    <w:uiPriority w:val="9"/>
    <w:unhideWhenUsed/>
    <w:qFormat/>
    <w:pPr>
      <w:ind w:left="164"/>
      <w:outlineLvl w:val="1"/>
    </w:pPr>
    <w:rPr>
      <w:rFonts w:ascii="Calibri" w:eastAsia="Calibri" w:hAnsi="Calibri" w:cs="Calibri"/>
      <w:sz w:val="31"/>
      <w:szCs w:val="31"/>
    </w:rPr>
  </w:style>
  <w:style w:type="paragraph" w:styleId="Heading3">
    <w:name w:val="heading 3"/>
    <w:basedOn w:val="Normal"/>
    <w:uiPriority w:val="9"/>
    <w:unhideWhenUsed/>
    <w:qFormat/>
    <w:pPr>
      <w:ind w:left="164"/>
      <w:outlineLvl w:val="2"/>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0"/>
      <w:ind w:left="164"/>
    </w:pPr>
    <w:rPr>
      <w:rFonts w:ascii="Calibri Light" w:eastAsia="Calibri Light" w:hAnsi="Calibri Light" w:cs="Calibri Light"/>
    </w:rPr>
  </w:style>
  <w:style w:type="paragraph" w:styleId="TOC2">
    <w:name w:val="toc 2"/>
    <w:basedOn w:val="Normal"/>
    <w:uiPriority w:val="1"/>
    <w:qFormat/>
    <w:pPr>
      <w:spacing w:before="111"/>
      <w:ind w:left="404"/>
    </w:pPr>
    <w:rPr>
      <w:rFonts w:ascii="Calibri Light" w:eastAsia="Calibri Light" w:hAnsi="Calibri Light" w:cs="Calibri Light"/>
    </w:rPr>
  </w:style>
  <w:style w:type="paragraph" w:styleId="TOC3">
    <w:name w:val="toc 3"/>
    <w:basedOn w:val="Normal"/>
    <w:uiPriority w:val="1"/>
    <w:qFormat/>
    <w:pPr>
      <w:spacing w:before="111"/>
      <w:ind w:left="644"/>
    </w:pPr>
    <w:rPr>
      <w:rFonts w:ascii="Calibri Light" w:eastAsia="Calibri Light" w:hAnsi="Calibri Light" w:cs="Calibri Light"/>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524" w:hanging="360"/>
    </w:pPr>
    <w:rPr>
      <w:rFonts w:ascii="Calibri Light" w:eastAsia="Calibri Light" w:hAnsi="Calibri Light" w:cs="Calibri Light"/>
    </w:rPr>
  </w:style>
  <w:style w:type="paragraph" w:customStyle="1" w:styleId="TableParagraph">
    <w:name w:val="Table Paragraph"/>
    <w:basedOn w:val="Normal"/>
    <w:uiPriority w:val="1"/>
    <w:qFormat/>
    <w:pPr>
      <w:spacing w:line="256" w:lineRule="exact"/>
      <w:ind w:left="50"/>
    </w:pPr>
  </w:style>
  <w:style w:type="character" w:customStyle="1" w:styleId="BodyTextChar">
    <w:name w:val="Body Text Char"/>
    <w:basedOn w:val="DefaultParagraphFont"/>
    <w:link w:val="BodyText"/>
    <w:uiPriority w:val="1"/>
    <w:rsid w:val="008A0EF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0EFD"/>
    <w:pPr>
      <w:tabs>
        <w:tab w:val="center" w:pos="4680"/>
        <w:tab w:val="right" w:pos="9360"/>
      </w:tabs>
    </w:pPr>
  </w:style>
  <w:style w:type="character" w:customStyle="1" w:styleId="HeaderChar">
    <w:name w:val="Header Char"/>
    <w:basedOn w:val="DefaultParagraphFont"/>
    <w:link w:val="Header"/>
    <w:uiPriority w:val="99"/>
    <w:rsid w:val="008A0EFD"/>
    <w:rPr>
      <w:rFonts w:ascii="Times New Roman" w:eastAsia="Times New Roman" w:hAnsi="Times New Roman" w:cs="Times New Roman"/>
    </w:rPr>
  </w:style>
  <w:style w:type="paragraph" w:styleId="Footer">
    <w:name w:val="footer"/>
    <w:basedOn w:val="Normal"/>
    <w:link w:val="FooterChar"/>
    <w:uiPriority w:val="99"/>
    <w:unhideWhenUsed/>
    <w:rsid w:val="008A0EFD"/>
    <w:pPr>
      <w:tabs>
        <w:tab w:val="center" w:pos="4680"/>
        <w:tab w:val="right" w:pos="9360"/>
      </w:tabs>
    </w:pPr>
  </w:style>
  <w:style w:type="character" w:customStyle="1" w:styleId="FooterChar">
    <w:name w:val="Footer Char"/>
    <w:basedOn w:val="DefaultParagraphFont"/>
    <w:link w:val="Footer"/>
    <w:uiPriority w:val="99"/>
    <w:rsid w:val="008A0EFD"/>
    <w:rPr>
      <w:rFonts w:ascii="Times New Roman" w:eastAsia="Times New Roman" w:hAnsi="Times New Roman" w:cs="Times New Roman"/>
    </w:rPr>
  </w:style>
  <w:style w:type="character" w:styleId="PageNumber">
    <w:name w:val="page number"/>
    <w:basedOn w:val="DefaultParagraphFont"/>
    <w:uiPriority w:val="99"/>
    <w:semiHidden/>
    <w:unhideWhenUsed/>
    <w:rsid w:val="00CC7922"/>
  </w:style>
  <w:style w:type="character" w:styleId="Hyperlink">
    <w:name w:val="Hyperlink"/>
    <w:basedOn w:val="DefaultParagraphFont"/>
    <w:uiPriority w:val="99"/>
    <w:unhideWhenUsed/>
    <w:rsid w:val="0044677B"/>
    <w:rPr>
      <w:color w:val="0000FF" w:themeColor="hyperlink"/>
      <w:u w:val="single"/>
    </w:rPr>
  </w:style>
  <w:style w:type="character" w:styleId="UnresolvedMention">
    <w:name w:val="Unresolved Mention"/>
    <w:basedOn w:val="DefaultParagraphFont"/>
    <w:uiPriority w:val="99"/>
    <w:semiHidden/>
    <w:unhideWhenUsed/>
    <w:rsid w:val="0044677B"/>
    <w:rPr>
      <w:color w:val="605E5C"/>
      <w:shd w:val="clear" w:color="auto" w:fill="E1DFDD"/>
    </w:rPr>
  </w:style>
  <w:style w:type="character" w:styleId="FollowedHyperlink">
    <w:name w:val="FollowedHyperlink"/>
    <w:basedOn w:val="DefaultParagraphFont"/>
    <w:uiPriority w:val="99"/>
    <w:semiHidden/>
    <w:unhideWhenUsed/>
    <w:rsid w:val="005026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78684">
      <w:bodyDiv w:val="1"/>
      <w:marLeft w:val="0"/>
      <w:marRight w:val="0"/>
      <w:marTop w:val="0"/>
      <w:marBottom w:val="0"/>
      <w:divBdr>
        <w:top w:val="none" w:sz="0" w:space="0" w:color="auto"/>
        <w:left w:val="none" w:sz="0" w:space="0" w:color="auto"/>
        <w:bottom w:val="none" w:sz="0" w:space="0" w:color="auto"/>
        <w:right w:val="none" w:sz="0" w:space="0" w:color="auto"/>
      </w:divBdr>
    </w:div>
    <w:div w:id="270553171">
      <w:bodyDiv w:val="1"/>
      <w:marLeft w:val="0"/>
      <w:marRight w:val="0"/>
      <w:marTop w:val="0"/>
      <w:marBottom w:val="0"/>
      <w:divBdr>
        <w:top w:val="none" w:sz="0" w:space="0" w:color="auto"/>
        <w:left w:val="none" w:sz="0" w:space="0" w:color="auto"/>
        <w:bottom w:val="none" w:sz="0" w:space="0" w:color="auto"/>
        <w:right w:val="none" w:sz="0" w:space="0" w:color="auto"/>
      </w:divBdr>
      <w:divsChild>
        <w:div w:id="302542976">
          <w:marLeft w:val="0"/>
          <w:marRight w:val="0"/>
          <w:marTop w:val="0"/>
          <w:marBottom w:val="0"/>
          <w:divBdr>
            <w:top w:val="none" w:sz="0" w:space="0" w:color="auto"/>
            <w:left w:val="none" w:sz="0" w:space="0" w:color="auto"/>
            <w:bottom w:val="none" w:sz="0" w:space="0" w:color="auto"/>
            <w:right w:val="none" w:sz="0" w:space="0" w:color="auto"/>
          </w:divBdr>
          <w:divsChild>
            <w:div w:id="1714888099">
              <w:marLeft w:val="45"/>
              <w:marRight w:val="120"/>
              <w:marTop w:val="0"/>
              <w:marBottom w:val="0"/>
              <w:divBdr>
                <w:top w:val="none" w:sz="0" w:space="0" w:color="auto"/>
                <w:left w:val="none" w:sz="0" w:space="0" w:color="auto"/>
                <w:bottom w:val="none" w:sz="0" w:space="0" w:color="auto"/>
                <w:right w:val="none" w:sz="0" w:space="0" w:color="auto"/>
              </w:divBdr>
            </w:div>
          </w:divsChild>
        </w:div>
      </w:divsChild>
    </w:div>
    <w:div w:id="394360595">
      <w:bodyDiv w:val="1"/>
      <w:marLeft w:val="0"/>
      <w:marRight w:val="0"/>
      <w:marTop w:val="0"/>
      <w:marBottom w:val="0"/>
      <w:divBdr>
        <w:top w:val="none" w:sz="0" w:space="0" w:color="auto"/>
        <w:left w:val="none" w:sz="0" w:space="0" w:color="auto"/>
        <w:bottom w:val="none" w:sz="0" w:space="0" w:color="auto"/>
        <w:right w:val="none" w:sz="0" w:space="0" w:color="auto"/>
      </w:divBdr>
      <w:divsChild>
        <w:div w:id="513346594">
          <w:marLeft w:val="0"/>
          <w:marRight w:val="0"/>
          <w:marTop w:val="0"/>
          <w:marBottom w:val="0"/>
          <w:divBdr>
            <w:top w:val="none" w:sz="0" w:space="0" w:color="auto"/>
            <w:left w:val="none" w:sz="0" w:space="0" w:color="auto"/>
            <w:bottom w:val="none" w:sz="0" w:space="0" w:color="auto"/>
            <w:right w:val="none" w:sz="0" w:space="0" w:color="auto"/>
          </w:divBdr>
        </w:div>
        <w:div w:id="105391044">
          <w:marLeft w:val="0"/>
          <w:marRight w:val="0"/>
          <w:marTop w:val="0"/>
          <w:marBottom w:val="0"/>
          <w:divBdr>
            <w:top w:val="none" w:sz="0" w:space="0" w:color="auto"/>
            <w:left w:val="none" w:sz="0" w:space="0" w:color="auto"/>
            <w:bottom w:val="none" w:sz="0" w:space="0" w:color="auto"/>
            <w:right w:val="none" w:sz="0" w:space="0" w:color="auto"/>
          </w:divBdr>
        </w:div>
        <w:div w:id="386733505">
          <w:marLeft w:val="0"/>
          <w:marRight w:val="0"/>
          <w:marTop w:val="0"/>
          <w:marBottom w:val="0"/>
          <w:divBdr>
            <w:top w:val="none" w:sz="0" w:space="0" w:color="auto"/>
            <w:left w:val="none" w:sz="0" w:space="0" w:color="auto"/>
            <w:bottom w:val="none" w:sz="0" w:space="0" w:color="auto"/>
            <w:right w:val="none" w:sz="0" w:space="0" w:color="auto"/>
          </w:divBdr>
        </w:div>
      </w:divsChild>
    </w:div>
    <w:div w:id="448164572">
      <w:bodyDiv w:val="1"/>
      <w:marLeft w:val="0"/>
      <w:marRight w:val="0"/>
      <w:marTop w:val="0"/>
      <w:marBottom w:val="0"/>
      <w:divBdr>
        <w:top w:val="none" w:sz="0" w:space="0" w:color="auto"/>
        <w:left w:val="none" w:sz="0" w:space="0" w:color="auto"/>
        <w:bottom w:val="none" w:sz="0" w:space="0" w:color="auto"/>
        <w:right w:val="none" w:sz="0" w:space="0" w:color="auto"/>
      </w:divBdr>
    </w:div>
    <w:div w:id="814681297">
      <w:bodyDiv w:val="1"/>
      <w:marLeft w:val="0"/>
      <w:marRight w:val="0"/>
      <w:marTop w:val="0"/>
      <w:marBottom w:val="0"/>
      <w:divBdr>
        <w:top w:val="none" w:sz="0" w:space="0" w:color="auto"/>
        <w:left w:val="none" w:sz="0" w:space="0" w:color="auto"/>
        <w:bottom w:val="none" w:sz="0" w:space="0" w:color="auto"/>
        <w:right w:val="none" w:sz="0" w:space="0" w:color="auto"/>
      </w:divBdr>
    </w:div>
    <w:div w:id="902254215">
      <w:bodyDiv w:val="1"/>
      <w:marLeft w:val="0"/>
      <w:marRight w:val="0"/>
      <w:marTop w:val="0"/>
      <w:marBottom w:val="0"/>
      <w:divBdr>
        <w:top w:val="none" w:sz="0" w:space="0" w:color="auto"/>
        <w:left w:val="none" w:sz="0" w:space="0" w:color="auto"/>
        <w:bottom w:val="none" w:sz="0" w:space="0" w:color="auto"/>
        <w:right w:val="none" w:sz="0" w:space="0" w:color="auto"/>
      </w:divBdr>
    </w:div>
    <w:div w:id="1593707208">
      <w:bodyDiv w:val="1"/>
      <w:marLeft w:val="0"/>
      <w:marRight w:val="0"/>
      <w:marTop w:val="0"/>
      <w:marBottom w:val="0"/>
      <w:divBdr>
        <w:top w:val="none" w:sz="0" w:space="0" w:color="auto"/>
        <w:left w:val="none" w:sz="0" w:space="0" w:color="auto"/>
        <w:bottom w:val="none" w:sz="0" w:space="0" w:color="auto"/>
        <w:right w:val="none" w:sz="0" w:space="0" w:color="auto"/>
      </w:divBdr>
    </w:div>
    <w:div w:id="1837184277">
      <w:bodyDiv w:val="1"/>
      <w:marLeft w:val="0"/>
      <w:marRight w:val="0"/>
      <w:marTop w:val="0"/>
      <w:marBottom w:val="0"/>
      <w:divBdr>
        <w:top w:val="none" w:sz="0" w:space="0" w:color="auto"/>
        <w:left w:val="none" w:sz="0" w:space="0" w:color="auto"/>
        <w:bottom w:val="none" w:sz="0" w:space="0" w:color="auto"/>
        <w:right w:val="none" w:sz="0" w:space="0" w:color="auto"/>
      </w:divBdr>
    </w:div>
    <w:div w:id="1904756928">
      <w:bodyDiv w:val="1"/>
      <w:marLeft w:val="0"/>
      <w:marRight w:val="0"/>
      <w:marTop w:val="0"/>
      <w:marBottom w:val="0"/>
      <w:divBdr>
        <w:top w:val="none" w:sz="0" w:space="0" w:color="auto"/>
        <w:left w:val="none" w:sz="0" w:space="0" w:color="auto"/>
        <w:bottom w:val="none" w:sz="0" w:space="0" w:color="auto"/>
        <w:right w:val="none" w:sz="0" w:space="0" w:color="auto"/>
      </w:divBdr>
    </w:div>
    <w:div w:id="1947737572">
      <w:bodyDiv w:val="1"/>
      <w:marLeft w:val="0"/>
      <w:marRight w:val="0"/>
      <w:marTop w:val="0"/>
      <w:marBottom w:val="0"/>
      <w:divBdr>
        <w:top w:val="none" w:sz="0" w:space="0" w:color="auto"/>
        <w:left w:val="none" w:sz="0" w:space="0" w:color="auto"/>
        <w:bottom w:val="none" w:sz="0" w:space="0" w:color="auto"/>
        <w:right w:val="none" w:sz="0" w:space="0" w:color="auto"/>
      </w:divBdr>
    </w:div>
    <w:div w:id="2002543004">
      <w:bodyDiv w:val="1"/>
      <w:marLeft w:val="0"/>
      <w:marRight w:val="0"/>
      <w:marTop w:val="0"/>
      <w:marBottom w:val="0"/>
      <w:divBdr>
        <w:top w:val="none" w:sz="0" w:space="0" w:color="auto"/>
        <w:left w:val="none" w:sz="0" w:space="0" w:color="auto"/>
        <w:bottom w:val="none" w:sz="0" w:space="0" w:color="auto"/>
        <w:right w:val="none" w:sz="0" w:space="0" w:color="auto"/>
      </w:divBdr>
    </w:div>
    <w:div w:id="2091081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chessharr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evalists.net/?s=latham&amp;submit=Search"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58</Pages>
  <Words>13947</Words>
  <Characters>79503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Latham</cp:lastModifiedBy>
  <cp:revision>71</cp:revision>
  <cp:lastPrinted>2021-05-11T11:06:00Z</cp:lastPrinted>
  <dcterms:created xsi:type="dcterms:W3CDTF">2021-12-10T21:34:00Z</dcterms:created>
  <dcterms:modified xsi:type="dcterms:W3CDTF">2021-12-27T18:08:00Z</dcterms:modified>
</cp:coreProperties>
</file>